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C407" w14:textId="77777777" w:rsidR="00D25A8C" w:rsidRPr="00D25A8C" w:rsidRDefault="00D25A8C" w:rsidP="00D25A8C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D25A8C">
        <w:rPr>
          <w:noProof/>
          <w:sz w:val="28"/>
          <w:szCs w:val="28"/>
          <w:lang w:eastAsia="ru-RU"/>
        </w:rPr>
        <w:drawing>
          <wp:inline distT="0" distB="0" distL="0" distR="0" wp14:anchorId="57F8FF13" wp14:editId="065E5F30">
            <wp:extent cx="571500" cy="648730"/>
            <wp:effectExtent l="0" t="0" r="0" b="0"/>
            <wp:docPr id="4" name="Рисунок 4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1B6F" w14:textId="77777777" w:rsidR="00D25A8C" w:rsidRPr="00D25A8C" w:rsidRDefault="00D25A8C" w:rsidP="00D25A8C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D25A8C">
        <w:rPr>
          <w:rFonts w:cs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14:paraId="1A0B3177" w14:textId="77777777" w:rsidR="00D25A8C" w:rsidRPr="00D25A8C" w:rsidRDefault="00D25A8C" w:rsidP="00D25A8C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D25A8C">
        <w:rPr>
          <w:rFonts w:cs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14:paraId="3A75684A" w14:textId="77777777" w:rsidR="00D25A8C" w:rsidRPr="00D25A8C" w:rsidRDefault="00D25A8C" w:rsidP="00D25A8C">
      <w:pPr>
        <w:keepNext/>
        <w:suppressAutoHyphens w:val="0"/>
        <w:jc w:val="center"/>
        <w:outlineLvl w:val="2"/>
        <w:rPr>
          <w:rFonts w:cs="Times New Roman"/>
          <w:b/>
          <w:bCs/>
          <w:sz w:val="35"/>
          <w:szCs w:val="35"/>
          <w:lang w:eastAsia="ru-RU"/>
        </w:rPr>
      </w:pPr>
      <w:r w:rsidRPr="00D25A8C">
        <w:rPr>
          <w:rFonts w:cs="Times New Roman"/>
          <w:b/>
          <w:bCs/>
          <w:sz w:val="28"/>
          <w:szCs w:val="28"/>
          <w:lang w:val="x-none" w:eastAsia="ru-RU"/>
        </w:rPr>
        <w:t>Курская городская организация</w:t>
      </w:r>
      <w:r w:rsidRPr="00D25A8C">
        <w:rPr>
          <w:rFonts w:cs="Times New Roman"/>
          <w:b/>
          <w:bCs/>
          <w:sz w:val="35"/>
          <w:szCs w:val="35"/>
          <w:lang w:eastAsia="ru-RU"/>
        </w:rPr>
        <w:t xml:space="preserve"> </w:t>
      </w:r>
    </w:p>
    <w:p w14:paraId="452EB25A" w14:textId="77777777" w:rsidR="00D25A8C" w:rsidRPr="00D25A8C" w:rsidRDefault="00D25A8C" w:rsidP="00D25A8C">
      <w:pPr>
        <w:keepNext/>
        <w:suppressAutoHyphens w:val="0"/>
        <w:jc w:val="center"/>
        <w:outlineLvl w:val="2"/>
        <w:rPr>
          <w:rFonts w:cs="Times New Roman"/>
          <w:bCs/>
          <w:sz w:val="32"/>
          <w:szCs w:val="32"/>
          <w:lang w:eastAsia="ru-RU"/>
        </w:rPr>
      </w:pPr>
      <w:r w:rsidRPr="00D25A8C">
        <w:rPr>
          <w:rFonts w:cs="Times New Roman"/>
          <w:b/>
          <w:bCs/>
          <w:sz w:val="32"/>
          <w:szCs w:val="32"/>
          <w:lang w:eastAsia="ru-RU"/>
        </w:rPr>
        <w:t>ПРЕЗИДИУМ</w:t>
      </w:r>
    </w:p>
    <w:p w14:paraId="2B7D0DE0" w14:textId="77777777" w:rsidR="00D25A8C" w:rsidRPr="00D25A8C" w:rsidRDefault="00D25A8C" w:rsidP="00D25A8C">
      <w:pPr>
        <w:suppressAutoHyphens w:val="0"/>
        <w:jc w:val="center"/>
        <w:rPr>
          <w:rFonts w:cs="Times New Roman"/>
          <w:b/>
          <w:bCs/>
          <w:sz w:val="32"/>
          <w:szCs w:val="32"/>
          <w:lang w:eastAsia="ru-RU"/>
        </w:rPr>
      </w:pPr>
      <w:r w:rsidRPr="00D25A8C">
        <w:rPr>
          <w:rFonts w:cs="Times New Roman"/>
          <w:b/>
          <w:bCs/>
          <w:sz w:val="32"/>
          <w:szCs w:val="32"/>
          <w:lang w:eastAsia="ru-RU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D25A8C" w:rsidRPr="00D25A8C" w14:paraId="36117D19" w14:textId="77777777" w:rsidTr="0052239C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778A026B" w14:textId="44077AAF" w:rsidR="00D25A8C" w:rsidRPr="00D25A8C" w:rsidRDefault="00D25A8C" w:rsidP="00D25A8C">
            <w:pPr>
              <w:suppressAutoHyphens w:val="0"/>
              <w:snapToGrid w:val="0"/>
              <w:rPr>
                <w:rFonts w:cs="Times New Roman"/>
                <w:sz w:val="28"/>
                <w:szCs w:val="28"/>
                <w:u w:val="single"/>
                <w:lang w:eastAsia="ru-RU"/>
              </w:rPr>
            </w:pPr>
            <w:r w:rsidRPr="00D25A8C">
              <w:rPr>
                <w:rFonts w:cs="Times New Roman"/>
                <w:sz w:val="28"/>
                <w:szCs w:val="28"/>
                <w:u w:val="single"/>
                <w:lang w:eastAsia="ru-RU"/>
              </w:rPr>
              <w:t>«</w:t>
            </w:r>
            <w:r w:rsidR="00CD77FB" w:rsidRPr="00CD77FB">
              <w:rPr>
                <w:rFonts w:cs="Times New Roman"/>
                <w:sz w:val="28"/>
                <w:szCs w:val="28"/>
                <w:u w:val="single"/>
                <w:lang w:eastAsia="ru-RU"/>
              </w:rPr>
              <w:t>22</w:t>
            </w:r>
            <w:r w:rsidRPr="00D25A8C">
              <w:rPr>
                <w:rFonts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CD77FB" w:rsidRPr="00CD77FB">
              <w:rPr>
                <w:rFonts w:cs="Times New Roman"/>
                <w:sz w:val="28"/>
                <w:szCs w:val="28"/>
                <w:u w:val="single"/>
                <w:lang w:eastAsia="ru-RU"/>
              </w:rPr>
              <w:t>марта</w:t>
            </w:r>
            <w:r w:rsidRPr="00D25A8C">
              <w:rPr>
                <w:rFonts w:cs="Times New Roman"/>
                <w:sz w:val="28"/>
                <w:szCs w:val="28"/>
                <w:u w:val="single"/>
                <w:lang w:eastAsia="ru-RU"/>
              </w:rPr>
              <w:t xml:space="preserve"> 20</w:t>
            </w:r>
            <w:r w:rsidR="00CD77FB" w:rsidRPr="00CD77FB">
              <w:rPr>
                <w:rFonts w:cs="Times New Roman"/>
                <w:sz w:val="28"/>
                <w:szCs w:val="28"/>
                <w:u w:val="single"/>
                <w:lang w:eastAsia="ru-RU"/>
              </w:rPr>
              <w:t>22</w:t>
            </w:r>
            <w:r w:rsidRPr="00D25A8C">
              <w:rPr>
                <w:rFonts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048BBDFB" w14:textId="77777777" w:rsidR="00D25A8C" w:rsidRPr="00D25A8C" w:rsidRDefault="00D25A8C" w:rsidP="00D25A8C">
            <w:pPr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D25A8C">
              <w:rPr>
                <w:rFonts w:cs="Times New Roman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00040A73" w14:textId="1FC626AE" w:rsidR="00D25A8C" w:rsidRPr="00D25A8C" w:rsidRDefault="00D25A8C" w:rsidP="00D25A8C">
            <w:pPr>
              <w:suppressAutoHyphens w:val="0"/>
              <w:snapToGrid w:val="0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D25A8C">
              <w:rPr>
                <w:rFonts w:cs="Times New Roman"/>
                <w:sz w:val="28"/>
                <w:szCs w:val="28"/>
                <w:lang w:eastAsia="ru-RU"/>
              </w:rPr>
              <w:t xml:space="preserve">№ </w:t>
            </w:r>
            <w:r w:rsidR="00CD77FB">
              <w:rPr>
                <w:rFonts w:cs="Times New Roman"/>
                <w:sz w:val="28"/>
                <w:szCs w:val="28"/>
                <w:u w:val="single"/>
                <w:lang w:eastAsia="ru-RU"/>
              </w:rPr>
              <w:t>23-1</w:t>
            </w:r>
          </w:p>
        </w:tc>
      </w:tr>
    </w:tbl>
    <w:p w14:paraId="7898C1D4" w14:textId="77777777" w:rsidR="00DE66EF" w:rsidRDefault="00DE66EF" w:rsidP="0073776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0E13F" w14:textId="77777777" w:rsidR="002B571B" w:rsidRPr="002B571B" w:rsidRDefault="002B571B" w:rsidP="00737767">
      <w:pPr>
        <w:jc w:val="both"/>
        <w:rPr>
          <w:b/>
          <w:sz w:val="28"/>
          <w:szCs w:val="28"/>
        </w:rPr>
      </w:pPr>
      <w:r w:rsidRPr="002B571B">
        <w:rPr>
          <w:b/>
          <w:sz w:val="28"/>
          <w:szCs w:val="28"/>
        </w:rPr>
        <w:t xml:space="preserve">Об утверждении Программы «Информационная </w:t>
      </w:r>
    </w:p>
    <w:p w14:paraId="14DDF1DA" w14:textId="56BA0B25" w:rsidR="002B571B" w:rsidRPr="002B571B" w:rsidRDefault="002B571B" w:rsidP="00737767">
      <w:pPr>
        <w:jc w:val="both"/>
        <w:rPr>
          <w:b/>
          <w:sz w:val="28"/>
          <w:szCs w:val="28"/>
        </w:rPr>
      </w:pPr>
      <w:r w:rsidRPr="002B571B">
        <w:rPr>
          <w:b/>
          <w:sz w:val="28"/>
          <w:szCs w:val="28"/>
        </w:rPr>
        <w:t xml:space="preserve">работа в Курской </w:t>
      </w:r>
      <w:r w:rsidR="00CD77FB">
        <w:rPr>
          <w:b/>
          <w:sz w:val="28"/>
          <w:szCs w:val="28"/>
        </w:rPr>
        <w:t>городской</w:t>
      </w:r>
      <w:r w:rsidRPr="002B571B">
        <w:rPr>
          <w:b/>
          <w:sz w:val="28"/>
          <w:szCs w:val="28"/>
        </w:rPr>
        <w:t xml:space="preserve"> организации </w:t>
      </w:r>
      <w:r w:rsidR="008B06DB">
        <w:rPr>
          <w:b/>
          <w:sz w:val="28"/>
          <w:szCs w:val="28"/>
        </w:rPr>
        <w:t>Общероссийского</w:t>
      </w:r>
    </w:p>
    <w:p w14:paraId="2193E202" w14:textId="720EEFA3" w:rsidR="002B571B" w:rsidRPr="002B571B" w:rsidRDefault="002B571B" w:rsidP="00737767">
      <w:pPr>
        <w:jc w:val="both"/>
        <w:rPr>
          <w:b/>
          <w:sz w:val="28"/>
          <w:szCs w:val="28"/>
          <w:u w:val="single"/>
        </w:rPr>
      </w:pPr>
      <w:r w:rsidRPr="002B571B">
        <w:rPr>
          <w:b/>
          <w:sz w:val="28"/>
          <w:szCs w:val="28"/>
          <w:u w:val="single"/>
        </w:rPr>
        <w:t>Профсоюза</w:t>
      </w:r>
      <w:r w:rsidR="008B06DB">
        <w:rPr>
          <w:b/>
          <w:sz w:val="28"/>
          <w:szCs w:val="28"/>
          <w:u w:val="single"/>
        </w:rPr>
        <w:t xml:space="preserve"> образования</w:t>
      </w:r>
      <w:r w:rsidRPr="002B571B">
        <w:rPr>
          <w:b/>
          <w:sz w:val="28"/>
          <w:szCs w:val="28"/>
          <w:u w:val="single"/>
        </w:rPr>
        <w:t>» на 2022-2026</w:t>
      </w:r>
      <w:r w:rsidR="00651191">
        <w:rPr>
          <w:b/>
          <w:sz w:val="28"/>
          <w:szCs w:val="28"/>
          <w:u w:val="single"/>
        </w:rPr>
        <w:t xml:space="preserve"> </w:t>
      </w:r>
      <w:r w:rsidRPr="002B571B">
        <w:rPr>
          <w:b/>
          <w:sz w:val="28"/>
          <w:szCs w:val="28"/>
          <w:u w:val="single"/>
        </w:rPr>
        <w:t>гг.</w:t>
      </w:r>
      <w:r w:rsidR="003F3D8A" w:rsidRPr="002B571B">
        <w:rPr>
          <w:b/>
          <w:sz w:val="28"/>
          <w:szCs w:val="28"/>
          <w:u w:val="single"/>
        </w:rPr>
        <w:t xml:space="preserve"> </w:t>
      </w:r>
    </w:p>
    <w:p w14:paraId="415227D7" w14:textId="23E0A251" w:rsidR="000E05EC" w:rsidRPr="009024CB" w:rsidRDefault="00CD77FB" w:rsidP="007377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Черникова В.М.</w:t>
      </w:r>
    </w:p>
    <w:p w14:paraId="07CF3707" w14:textId="77777777" w:rsidR="009024CB" w:rsidRPr="009112E7" w:rsidRDefault="009024CB" w:rsidP="00737767">
      <w:pPr>
        <w:jc w:val="both"/>
        <w:rPr>
          <w:b/>
          <w:bCs/>
          <w:sz w:val="28"/>
          <w:szCs w:val="28"/>
        </w:rPr>
      </w:pPr>
    </w:p>
    <w:p w14:paraId="337ECBCE" w14:textId="2A466C44" w:rsidR="000E05EC" w:rsidRDefault="0035597C" w:rsidP="00D308F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 </w:t>
      </w:r>
      <w:r w:rsidR="00F27010">
        <w:rPr>
          <w:b/>
          <w:sz w:val="28"/>
          <w:szCs w:val="28"/>
        </w:rPr>
        <w:t>гор</w:t>
      </w:r>
      <w:r w:rsidR="000E05EC" w:rsidRPr="000E05EC">
        <w:rPr>
          <w:b/>
          <w:sz w:val="28"/>
          <w:szCs w:val="28"/>
        </w:rPr>
        <w:t>ком</w:t>
      </w:r>
      <w:r>
        <w:rPr>
          <w:b/>
          <w:sz w:val="28"/>
          <w:szCs w:val="28"/>
        </w:rPr>
        <w:t>а</w:t>
      </w:r>
      <w:r w:rsidR="000E05EC">
        <w:rPr>
          <w:sz w:val="28"/>
          <w:szCs w:val="28"/>
        </w:rPr>
        <w:t xml:space="preserve"> </w:t>
      </w:r>
      <w:r w:rsidR="000E05EC" w:rsidRPr="009112E7">
        <w:rPr>
          <w:b/>
          <w:sz w:val="28"/>
          <w:szCs w:val="28"/>
        </w:rPr>
        <w:t>Профсоюза</w:t>
      </w:r>
    </w:p>
    <w:p w14:paraId="225D6385" w14:textId="77777777" w:rsidR="000E05EC" w:rsidRPr="009112E7" w:rsidRDefault="000E05EC" w:rsidP="00737767">
      <w:pPr>
        <w:ind w:firstLine="709"/>
        <w:jc w:val="center"/>
        <w:rPr>
          <w:b/>
          <w:sz w:val="28"/>
          <w:szCs w:val="28"/>
        </w:rPr>
      </w:pPr>
      <w:r w:rsidRPr="009112E7">
        <w:rPr>
          <w:b/>
          <w:sz w:val="28"/>
          <w:szCs w:val="28"/>
        </w:rPr>
        <w:t>ПОСТАНОВЛЯЕТ:</w:t>
      </w:r>
    </w:p>
    <w:p w14:paraId="73BFBC4E" w14:textId="77777777" w:rsidR="000E05EC" w:rsidRPr="009112E7" w:rsidRDefault="000E05EC" w:rsidP="00737767">
      <w:pPr>
        <w:ind w:firstLine="709"/>
        <w:jc w:val="both"/>
        <w:rPr>
          <w:sz w:val="28"/>
          <w:szCs w:val="28"/>
        </w:rPr>
      </w:pPr>
    </w:p>
    <w:p w14:paraId="1DA7F81F" w14:textId="2735E4D5" w:rsidR="000E05EC" w:rsidRDefault="000E05EC" w:rsidP="00737767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12E7">
        <w:rPr>
          <w:color w:val="000000"/>
          <w:sz w:val="28"/>
          <w:szCs w:val="28"/>
        </w:rPr>
        <w:t xml:space="preserve">1. </w:t>
      </w:r>
      <w:r w:rsidR="002B571B" w:rsidRPr="00176A4B">
        <w:rPr>
          <w:sz w:val="28"/>
          <w:szCs w:val="28"/>
          <w:lang w:eastAsia="ar-SA"/>
        </w:rPr>
        <w:t>Программ</w:t>
      </w:r>
      <w:r w:rsidR="002B571B">
        <w:rPr>
          <w:sz w:val="28"/>
          <w:szCs w:val="28"/>
          <w:lang w:eastAsia="ar-SA"/>
        </w:rPr>
        <w:t>у</w:t>
      </w:r>
      <w:r w:rsidR="002B571B" w:rsidRPr="00176A4B">
        <w:rPr>
          <w:sz w:val="28"/>
          <w:szCs w:val="28"/>
          <w:lang w:eastAsia="ar-SA"/>
        </w:rPr>
        <w:t xml:space="preserve"> «Информационная работа в Курской </w:t>
      </w:r>
      <w:r w:rsidR="00651191">
        <w:rPr>
          <w:sz w:val="28"/>
          <w:szCs w:val="28"/>
          <w:lang w:eastAsia="ar-SA"/>
        </w:rPr>
        <w:t>городской</w:t>
      </w:r>
      <w:r w:rsidR="002B571B" w:rsidRPr="00176A4B">
        <w:rPr>
          <w:sz w:val="28"/>
          <w:szCs w:val="28"/>
          <w:lang w:eastAsia="ar-SA"/>
        </w:rPr>
        <w:t xml:space="preserve"> организа</w:t>
      </w:r>
      <w:r w:rsidR="002B571B">
        <w:rPr>
          <w:sz w:val="28"/>
          <w:szCs w:val="28"/>
          <w:lang w:eastAsia="ar-SA"/>
        </w:rPr>
        <w:t>ции Профсоюза» на 2022-2026</w:t>
      </w:r>
      <w:r w:rsidR="00651191">
        <w:rPr>
          <w:sz w:val="28"/>
          <w:szCs w:val="28"/>
          <w:lang w:eastAsia="ar-SA"/>
        </w:rPr>
        <w:t xml:space="preserve"> </w:t>
      </w:r>
      <w:r w:rsidR="002B571B">
        <w:rPr>
          <w:sz w:val="28"/>
          <w:szCs w:val="28"/>
          <w:lang w:eastAsia="ar-SA"/>
        </w:rPr>
        <w:t>гг. утвердить (далее – Программа, Приложение 1).</w:t>
      </w:r>
    </w:p>
    <w:p w14:paraId="4FE6736F" w14:textId="59987C72" w:rsidR="00B63C48" w:rsidRDefault="000E05EC" w:rsidP="007377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2D2C" w:rsidRPr="000D6738">
        <w:rPr>
          <w:rFonts w:ascii="Times New Roman" w:hAnsi="Times New Roman" w:cs="Times New Roman"/>
          <w:sz w:val="28"/>
          <w:szCs w:val="28"/>
        </w:rPr>
        <w:t xml:space="preserve">. </w:t>
      </w:r>
      <w:r w:rsidR="00B63C48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2B571B">
        <w:rPr>
          <w:rFonts w:ascii="Times New Roman" w:hAnsi="Times New Roman" w:cs="Times New Roman"/>
          <w:sz w:val="28"/>
          <w:szCs w:val="28"/>
        </w:rPr>
        <w:t>Программу д</w:t>
      </w:r>
      <w:r w:rsidR="00B63C48">
        <w:rPr>
          <w:rFonts w:ascii="Times New Roman" w:hAnsi="Times New Roman" w:cs="Times New Roman"/>
          <w:sz w:val="28"/>
          <w:szCs w:val="28"/>
        </w:rPr>
        <w:t>о сведения председателей первичных организаций Профсоюза.</w:t>
      </w:r>
    </w:p>
    <w:p w14:paraId="56E74FAD" w14:textId="67627190" w:rsidR="00B63C48" w:rsidRDefault="00B63C48" w:rsidP="007377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1191">
        <w:rPr>
          <w:rFonts w:ascii="Times New Roman" w:hAnsi="Times New Roman" w:cs="Times New Roman"/>
          <w:sz w:val="28"/>
          <w:szCs w:val="28"/>
        </w:rPr>
        <w:t>Главному</w:t>
      </w:r>
      <w:r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651191">
        <w:rPr>
          <w:rFonts w:ascii="Times New Roman" w:hAnsi="Times New Roman" w:cs="Times New Roman"/>
          <w:sz w:val="28"/>
          <w:szCs w:val="28"/>
        </w:rPr>
        <w:t>горкома</w:t>
      </w:r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651191">
        <w:rPr>
          <w:rFonts w:ascii="Times New Roman" w:hAnsi="Times New Roman" w:cs="Times New Roman"/>
          <w:sz w:val="28"/>
          <w:szCs w:val="28"/>
        </w:rPr>
        <w:t>Черниковой В.М.</w:t>
      </w:r>
      <w:r w:rsidR="00C02770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2B571B">
        <w:rPr>
          <w:rFonts w:ascii="Times New Roman" w:hAnsi="Times New Roman" w:cs="Times New Roman"/>
          <w:sz w:val="28"/>
          <w:szCs w:val="28"/>
        </w:rPr>
        <w:t>Программу</w:t>
      </w:r>
      <w:r w:rsidR="00C0277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55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на сайте </w:t>
      </w:r>
      <w:r w:rsidR="00651191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кома Профсоюза</w:t>
      </w:r>
      <w:r w:rsidR="002B571B">
        <w:rPr>
          <w:rFonts w:ascii="Times New Roman" w:hAnsi="Times New Roman" w:cs="Times New Roman"/>
          <w:sz w:val="28"/>
          <w:szCs w:val="28"/>
        </w:rPr>
        <w:t xml:space="preserve"> </w:t>
      </w:r>
      <w:r w:rsidR="00651191">
        <w:rPr>
          <w:rFonts w:ascii="Times New Roman" w:hAnsi="Times New Roman" w:cs="Times New Roman"/>
          <w:sz w:val="28"/>
          <w:szCs w:val="28"/>
        </w:rPr>
        <w:t>и</w:t>
      </w:r>
      <w:r w:rsidR="002B571B">
        <w:rPr>
          <w:rFonts w:ascii="Times New Roman" w:hAnsi="Times New Roman" w:cs="Times New Roman"/>
          <w:sz w:val="28"/>
          <w:szCs w:val="28"/>
        </w:rPr>
        <w:t xml:space="preserve"> обеспечить координацию ее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87E56" w14:textId="46AB8797" w:rsidR="002B571B" w:rsidRDefault="00B63C48" w:rsidP="007377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571B">
        <w:rPr>
          <w:rFonts w:ascii="Times New Roman" w:hAnsi="Times New Roman" w:cs="Times New Roman"/>
          <w:sz w:val="28"/>
          <w:szCs w:val="28"/>
        </w:rPr>
        <w:t>Выборным коллегиальным органам первичных организаций Профсоюза включиться в реализацию Программы.</w:t>
      </w:r>
    </w:p>
    <w:p w14:paraId="2C435E98" w14:textId="6D32DDA9" w:rsidR="004375BA" w:rsidRPr="000D6738" w:rsidRDefault="002B571B" w:rsidP="007377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375BA" w:rsidRPr="000D6738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постановления возложить на </w:t>
      </w:r>
      <w:r w:rsidR="000169F7" w:rsidRPr="000D6738">
        <w:rPr>
          <w:rFonts w:ascii="Times New Roman" w:hAnsi="Times New Roman" w:cs="Times New Roman"/>
          <w:sz w:val="28"/>
          <w:szCs w:val="28"/>
        </w:rPr>
        <w:t>председателя</w:t>
      </w:r>
      <w:r w:rsidR="00C02770">
        <w:rPr>
          <w:rFonts w:ascii="Times New Roman" w:hAnsi="Times New Roman" w:cs="Times New Roman"/>
          <w:sz w:val="28"/>
          <w:szCs w:val="28"/>
        </w:rPr>
        <w:t xml:space="preserve"> </w:t>
      </w:r>
      <w:r w:rsidR="00651191">
        <w:rPr>
          <w:rFonts w:ascii="Times New Roman" w:hAnsi="Times New Roman" w:cs="Times New Roman"/>
          <w:sz w:val="28"/>
          <w:szCs w:val="28"/>
        </w:rPr>
        <w:t>гор</w:t>
      </w:r>
      <w:r w:rsidR="00C02770">
        <w:rPr>
          <w:rFonts w:ascii="Times New Roman" w:hAnsi="Times New Roman" w:cs="Times New Roman"/>
          <w:sz w:val="28"/>
          <w:szCs w:val="28"/>
        </w:rPr>
        <w:t>кома Пр</w:t>
      </w:r>
      <w:r w:rsidR="004375BA" w:rsidRPr="000D6738">
        <w:rPr>
          <w:rFonts w:ascii="Times New Roman" w:hAnsi="Times New Roman" w:cs="Times New Roman"/>
          <w:sz w:val="28"/>
          <w:szCs w:val="28"/>
        </w:rPr>
        <w:t xml:space="preserve">офсоюза </w:t>
      </w:r>
      <w:r w:rsidR="00651191">
        <w:rPr>
          <w:rFonts w:ascii="Times New Roman" w:hAnsi="Times New Roman" w:cs="Times New Roman"/>
          <w:sz w:val="28"/>
          <w:szCs w:val="28"/>
        </w:rPr>
        <w:t>Боеву М.В</w:t>
      </w:r>
      <w:r w:rsidR="004375BA" w:rsidRPr="000D6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90AD49" w14:textId="77777777" w:rsidR="004375BA" w:rsidRDefault="004375BA" w:rsidP="00737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C549F9C" w14:textId="30B0D3F5" w:rsidR="000E05EC" w:rsidRDefault="000E05EC" w:rsidP="00737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AC029E9" w14:textId="09148333" w:rsidR="00651191" w:rsidRDefault="00651191" w:rsidP="00737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41001BF" w14:textId="77777777" w:rsidR="00651191" w:rsidRDefault="00651191" w:rsidP="00651191">
      <w:r w:rsidRPr="009C049C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914B8D5" wp14:editId="6254E06F">
            <wp:simplePos x="0" y="0"/>
            <wp:positionH relativeFrom="column">
              <wp:posOffset>3107690</wp:posOffset>
            </wp:positionH>
            <wp:positionV relativeFrom="paragraph">
              <wp:posOffset>118110</wp:posOffset>
            </wp:positionV>
            <wp:extent cx="1847850" cy="653784"/>
            <wp:effectExtent l="0" t="0" r="0" b="0"/>
            <wp:wrapNone/>
            <wp:docPr id="1" name="Рисунок 1" descr="D:\Мои документы\для Кузнецовой В.М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Кузнецовой В.М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5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D075" w14:textId="77777777" w:rsidR="00651191" w:rsidRPr="00244F9E" w:rsidRDefault="00651191" w:rsidP="006511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 w:rsidRPr="00244F9E">
        <w:rPr>
          <w:color w:val="000000" w:themeColor="text1"/>
          <w:sz w:val="28"/>
          <w:szCs w:val="28"/>
        </w:rPr>
        <w:t>Председатель</w:t>
      </w:r>
      <w:r>
        <w:rPr>
          <w:color w:val="000000" w:themeColor="text1"/>
          <w:sz w:val="28"/>
          <w:szCs w:val="28"/>
        </w:rPr>
        <w:t xml:space="preserve"> </w:t>
      </w:r>
      <w:r w:rsidRPr="00244F9E">
        <w:rPr>
          <w:color w:val="000000" w:themeColor="text1"/>
          <w:sz w:val="28"/>
          <w:szCs w:val="28"/>
        </w:rPr>
        <w:t>Курской</w:t>
      </w:r>
      <w:r>
        <w:rPr>
          <w:color w:val="000000" w:themeColor="text1"/>
          <w:sz w:val="28"/>
          <w:szCs w:val="28"/>
        </w:rPr>
        <w:t xml:space="preserve"> </w:t>
      </w:r>
      <w:r w:rsidRPr="00244F9E">
        <w:rPr>
          <w:color w:val="000000" w:themeColor="text1"/>
          <w:sz w:val="28"/>
          <w:szCs w:val="28"/>
        </w:rPr>
        <w:t>городской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208CEAB4" w14:textId="77777777" w:rsidR="00651191" w:rsidRPr="00244F9E" w:rsidRDefault="00651191" w:rsidP="00651191">
      <w:pPr>
        <w:tabs>
          <w:tab w:val="left" w:pos="8222"/>
        </w:tabs>
        <w:jc w:val="both"/>
        <w:rPr>
          <w:sz w:val="28"/>
          <w:szCs w:val="28"/>
        </w:rPr>
      </w:pPr>
      <w:r w:rsidRPr="00244F9E">
        <w:rPr>
          <w:color w:val="000000" w:themeColor="text1"/>
          <w:sz w:val="28"/>
          <w:szCs w:val="28"/>
        </w:rPr>
        <w:t>организации</w:t>
      </w:r>
      <w:r>
        <w:rPr>
          <w:color w:val="000000" w:themeColor="text1"/>
          <w:sz w:val="28"/>
          <w:szCs w:val="28"/>
        </w:rPr>
        <w:t xml:space="preserve"> </w:t>
      </w:r>
      <w:r w:rsidRPr="00244F9E">
        <w:rPr>
          <w:color w:val="000000" w:themeColor="text1"/>
          <w:sz w:val="28"/>
          <w:szCs w:val="28"/>
        </w:rPr>
        <w:t>Профсоюза</w:t>
      </w:r>
      <w:r w:rsidRPr="00244F9E">
        <w:rPr>
          <w:sz w:val="28"/>
          <w:szCs w:val="28"/>
        </w:rPr>
        <w:tab/>
        <w:t>М.В.</w:t>
      </w:r>
      <w:r>
        <w:rPr>
          <w:sz w:val="28"/>
          <w:szCs w:val="28"/>
        </w:rPr>
        <w:t xml:space="preserve"> </w:t>
      </w:r>
      <w:r w:rsidRPr="00244F9E">
        <w:rPr>
          <w:sz w:val="28"/>
          <w:szCs w:val="28"/>
        </w:rPr>
        <w:t>Боева</w:t>
      </w:r>
    </w:p>
    <w:p w14:paraId="6D2835C8" w14:textId="77777777" w:rsidR="00651191" w:rsidRPr="00244F9E" w:rsidRDefault="00651191" w:rsidP="00651191">
      <w:pPr>
        <w:jc w:val="both"/>
        <w:rPr>
          <w:sz w:val="28"/>
          <w:szCs w:val="28"/>
        </w:rPr>
      </w:pPr>
    </w:p>
    <w:p w14:paraId="3AA42DB6" w14:textId="77777777" w:rsidR="00651191" w:rsidRDefault="00651191" w:rsidP="00651191">
      <w:pPr>
        <w:jc w:val="both"/>
        <w:rPr>
          <w:sz w:val="26"/>
          <w:szCs w:val="26"/>
        </w:rPr>
      </w:pPr>
    </w:p>
    <w:p w14:paraId="477A779B" w14:textId="31651737" w:rsidR="00651191" w:rsidRDefault="00651191" w:rsidP="00651191">
      <w:pPr>
        <w:jc w:val="both"/>
        <w:rPr>
          <w:sz w:val="26"/>
          <w:szCs w:val="26"/>
        </w:rPr>
      </w:pPr>
    </w:p>
    <w:p w14:paraId="0E386842" w14:textId="25046633" w:rsidR="00651191" w:rsidRDefault="00651191" w:rsidP="00651191">
      <w:pPr>
        <w:jc w:val="both"/>
        <w:rPr>
          <w:sz w:val="26"/>
          <w:szCs w:val="26"/>
        </w:rPr>
      </w:pPr>
    </w:p>
    <w:p w14:paraId="404B6301" w14:textId="77777777" w:rsidR="00651191" w:rsidRDefault="00651191" w:rsidP="00651191">
      <w:pPr>
        <w:jc w:val="both"/>
        <w:rPr>
          <w:sz w:val="26"/>
          <w:szCs w:val="26"/>
        </w:rPr>
      </w:pPr>
    </w:p>
    <w:p w14:paraId="2721F435" w14:textId="77777777" w:rsidR="00651191" w:rsidRDefault="00651191" w:rsidP="00651191">
      <w:pPr>
        <w:jc w:val="both"/>
        <w:rPr>
          <w:sz w:val="26"/>
          <w:szCs w:val="26"/>
        </w:rPr>
      </w:pPr>
    </w:p>
    <w:p w14:paraId="5CA25CBC" w14:textId="77777777" w:rsidR="00651191" w:rsidRPr="009C049C" w:rsidRDefault="00651191" w:rsidP="00651191">
      <w:pPr>
        <w:jc w:val="both"/>
        <w:rPr>
          <w:sz w:val="26"/>
          <w:szCs w:val="26"/>
        </w:rPr>
      </w:pPr>
    </w:p>
    <w:p w14:paraId="5BCC7D13" w14:textId="77777777" w:rsidR="00651191" w:rsidRPr="009C049C" w:rsidRDefault="00651191" w:rsidP="00651191">
      <w:pPr>
        <w:jc w:val="both"/>
        <w:rPr>
          <w:sz w:val="26"/>
          <w:szCs w:val="26"/>
        </w:rPr>
      </w:pPr>
    </w:p>
    <w:p w14:paraId="4EE72781" w14:textId="77777777" w:rsidR="00651191" w:rsidRPr="00F7168F" w:rsidRDefault="00651191" w:rsidP="00651191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F7168F">
        <w:rPr>
          <w:sz w:val="18"/>
          <w:szCs w:val="18"/>
        </w:rPr>
        <w:t>Черникова</w:t>
      </w:r>
      <w:r>
        <w:rPr>
          <w:sz w:val="18"/>
          <w:szCs w:val="18"/>
        </w:rPr>
        <w:t xml:space="preserve"> </w:t>
      </w:r>
      <w:r w:rsidRPr="00F7168F">
        <w:rPr>
          <w:sz w:val="18"/>
          <w:szCs w:val="18"/>
        </w:rPr>
        <w:t>В.М.</w:t>
      </w:r>
    </w:p>
    <w:p w14:paraId="14E36565" w14:textId="61095D1C" w:rsidR="00651191" w:rsidRDefault="00651191" w:rsidP="00651191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  <w:r w:rsidRPr="00F7168F">
        <w:rPr>
          <w:sz w:val="18"/>
          <w:szCs w:val="18"/>
        </w:rPr>
        <w:t>51-36-04</w:t>
      </w:r>
      <w:r w:rsidRPr="009C049C">
        <w:rPr>
          <w:color w:val="000000" w:themeColor="text1"/>
          <w:sz w:val="26"/>
          <w:szCs w:val="26"/>
        </w:rPr>
        <w:tab/>
      </w:r>
    </w:p>
    <w:p w14:paraId="60594454" w14:textId="77777777" w:rsidR="007A1E9D" w:rsidRPr="007A1E9D" w:rsidRDefault="007A1E9D" w:rsidP="007A1E9D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7A1E9D">
        <w:rPr>
          <w:rFonts w:cs="Times New Roman"/>
          <w:b/>
          <w:sz w:val="28"/>
          <w:szCs w:val="28"/>
          <w:lang w:eastAsia="ru-RU"/>
        </w:rPr>
        <w:lastRenderedPageBreak/>
        <w:t>ПРОГРАММА</w:t>
      </w:r>
    </w:p>
    <w:p w14:paraId="5B9F3CDB" w14:textId="77777777" w:rsidR="007A1E9D" w:rsidRPr="007A1E9D" w:rsidRDefault="007A1E9D" w:rsidP="007A1E9D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7A1E9D">
        <w:rPr>
          <w:rFonts w:cs="Times New Roman"/>
          <w:b/>
          <w:sz w:val="28"/>
          <w:szCs w:val="28"/>
          <w:lang w:eastAsia="ru-RU"/>
        </w:rPr>
        <w:t xml:space="preserve">«ИНФОРМАЦИОННАЯ РАБОТА </w:t>
      </w:r>
    </w:p>
    <w:p w14:paraId="6A30E56B" w14:textId="77777777" w:rsidR="008B06DB" w:rsidRDefault="007A1E9D" w:rsidP="007A1E9D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7A1E9D">
        <w:rPr>
          <w:rFonts w:cs="Times New Roman"/>
          <w:b/>
          <w:sz w:val="28"/>
          <w:szCs w:val="28"/>
          <w:lang w:eastAsia="ru-RU"/>
        </w:rPr>
        <w:t xml:space="preserve">В КУРСКОЙ </w:t>
      </w:r>
      <w:r w:rsidR="00F27010">
        <w:rPr>
          <w:rFonts w:cs="Times New Roman"/>
          <w:b/>
          <w:sz w:val="28"/>
          <w:szCs w:val="28"/>
          <w:lang w:eastAsia="ru-RU"/>
        </w:rPr>
        <w:t>ГОРОДСК</w:t>
      </w:r>
      <w:r w:rsidRPr="007A1E9D">
        <w:rPr>
          <w:rFonts w:cs="Times New Roman"/>
          <w:b/>
          <w:sz w:val="28"/>
          <w:szCs w:val="28"/>
          <w:lang w:eastAsia="ru-RU"/>
        </w:rPr>
        <w:t>ОЙ ОРГАНИЗАЦИИ</w:t>
      </w:r>
    </w:p>
    <w:p w14:paraId="06758993" w14:textId="70DE338D" w:rsidR="007A1E9D" w:rsidRPr="007A1E9D" w:rsidRDefault="008B06DB" w:rsidP="007A1E9D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ОБЩЕРОССИЙСКОГО ОБРАЗОВАНИЯ</w:t>
      </w:r>
      <w:r w:rsidR="007A1E9D" w:rsidRPr="007A1E9D">
        <w:rPr>
          <w:rFonts w:cs="Times New Roman"/>
          <w:b/>
          <w:sz w:val="28"/>
          <w:szCs w:val="28"/>
          <w:lang w:eastAsia="ru-RU"/>
        </w:rPr>
        <w:t>»</w:t>
      </w:r>
      <w:r>
        <w:rPr>
          <w:rFonts w:cs="Times New Roman"/>
          <w:b/>
          <w:sz w:val="28"/>
          <w:szCs w:val="28"/>
          <w:lang w:eastAsia="ru-RU"/>
        </w:rPr>
        <w:t xml:space="preserve"> </w:t>
      </w:r>
      <w:r w:rsidR="007A1E9D" w:rsidRPr="007A1E9D">
        <w:rPr>
          <w:rFonts w:cs="Times New Roman"/>
          <w:b/>
          <w:sz w:val="28"/>
          <w:szCs w:val="28"/>
          <w:lang w:eastAsia="ru-RU"/>
        </w:rPr>
        <w:t>на 2022-2026 годы</w:t>
      </w:r>
    </w:p>
    <w:p w14:paraId="662B7BAE" w14:textId="125D3CEA" w:rsidR="007A1E9D" w:rsidRPr="007A1E9D" w:rsidRDefault="007A1E9D" w:rsidP="007A1E9D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</w:p>
    <w:p w14:paraId="2D34B3A7" w14:textId="77777777" w:rsidR="007A1E9D" w:rsidRPr="007A1E9D" w:rsidRDefault="007A1E9D" w:rsidP="007A1E9D">
      <w:pPr>
        <w:suppressAutoHyphens w:val="0"/>
        <w:ind w:firstLine="708"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>1. Введение</w:t>
      </w:r>
    </w:p>
    <w:p w14:paraId="59DCE7A8" w14:textId="77777777" w:rsidR="007A1E9D" w:rsidRPr="007A1E9D" w:rsidRDefault="007A1E9D" w:rsidP="007A1E9D">
      <w:pPr>
        <w:suppressAutoHyphens w:val="0"/>
        <w:jc w:val="both"/>
        <w:rPr>
          <w:rFonts w:eastAsia="Calibri" w:cs="Times New Roman"/>
          <w:sz w:val="10"/>
          <w:szCs w:val="10"/>
          <w:lang w:eastAsia="en-US"/>
        </w:rPr>
      </w:pPr>
    </w:p>
    <w:p w14:paraId="0AAFF7A5" w14:textId="2A5C3C76" w:rsidR="007A1E9D" w:rsidRPr="007A1E9D" w:rsidRDefault="007A1E9D" w:rsidP="007A1E9D">
      <w:pPr>
        <w:suppressAutoHyphens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7A1E9D">
        <w:rPr>
          <w:rFonts w:eastAsia="Calibri" w:cs="Times New Roman"/>
          <w:sz w:val="28"/>
          <w:szCs w:val="28"/>
          <w:lang w:eastAsia="en-US"/>
        </w:rPr>
        <w:t xml:space="preserve">В соответствии с Декларацией и Приоритетными направлениями деятельности на 2020-2025 гг. Профессионального союза работников народного образования и науки РФ, утвержденными </w:t>
      </w:r>
      <w:r w:rsidRPr="007A1E9D">
        <w:rPr>
          <w:rFonts w:eastAsia="Calibri" w:cs="Times New Roman"/>
          <w:sz w:val="28"/>
          <w:szCs w:val="28"/>
          <w:lang w:val="en-US" w:eastAsia="en-US"/>
        </w:rPr>
        <w:t>VII</w:t>
      </w:r>
      <w:r w:rsidRPr="007A1E9D">
        <w:rPr>
          <w:rFonts w:eastAsia="Calibri" w:cs="Times New Roman"/>
          <w:sz w:val="28"/>
          <w:szCs w:val="28"/>
          <w:lang w:eastAsia="en-US"/>
        </w:rPr>
        <w:t xml:space="preserve">I Съездом Профсоюза, его деятельность в образовательной и социально-трудовой сферах направлена на улучшение качества жизни членов Профсоюза. Это повышение материального благосостояния, </w:t>
      </w:r>
      <w:proofErr w:type="spellStart"/>
      <w:r w:rsidRPr="007A1E9D">
        <w:rPr>
          <w:rFonts w:eastAsia="Calibri" w:cs="Times New Roman"/>
          <w:sz w:val="28"/>
          <w:szCs w:val="28"/>
          <w:lang w:eastAsia="en-US"/>
        </w:rPr>
        <w:t>здоровьесбережение</w:t>
      </w:r>
      <w:proofErr w:type="spellEnd"/>
      <w:r w:rsidRPr="007A1E9D">
        <w:rPr>
          <w:rFonts w:eastAsia="Calibri" w:cs="Times New Roman"/>
          <w:sz w:val="28"/>
          <w:szCs w:val="28"/>
          <w:lang w:eastAsia="en-US"/>
        </w:rPr>
        <w:t xml:space="preserve">, совершенствование норм труда, удовлетворение образовательных и культурных потребностей, создание необходимых условий для профессиональной и социальной самореализации. </w:t>
      </w:r>
    </w:p>
    <w:p w14:paraId="1BBC1FBA" w14:textId="1DF69F06" w:rsidR="007A1E9D" w:rsidRPr="007A1E9D" w:rsidRDefault="007A1E9D" w:rsidP="007A1E9D">
      <w:pPr>
        <w:suppressAutoHyphens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7A1E9D">
        <w:rPr>
          <w:rFonts w:eastAsia="Calibri" w:cs="Times New Roman"/>
          <w:sz w:val="28"/>
          <w:szCs w:val="28"/>
          <w:lang w:eastAsia="en-US"/>
        </w:rPr>
        <w:t>На VII</w:t>
      </w:r>
      <w:r w:rsidRPr="007A1E9D">
        <w:rPr>
          <w:rFonts w:eastAsia="Calibri" w:cs="Times New Roman"/>
          <w:sz w:val="28"/>
          <w:szCs w:val="28"/>
          <w:lang w:val="en-US" w:eastAsia="en-US"/>
        </w:rPr>
        <w:t>I</w:t>
      </w:r>
      <w:r w:rsidRPr="007A1E9D">
        <w:rPr>
          <w:rFonts w:eastAsia="Calibri" w:cs="Times New Roman"/>
          <w:sz w:val="28"/>
          <w:szCs w:val="28"/>
          <w:lang w:eastAsia="en-US"/>
        </w:rPr>
        <w:t xml:space="preserve"> Съезде Профсоюза были представлены и утверждены Федеральные проекты Профсоюза по приоритетным направлениям деятельности «Цифровизация Общероссийского Профсоюза образования» и «Профсоюзное образование», важнейшая цель которых – формирование единых цифровой и информационно-образовательной платформ, как корпоративной системы управления знаниями, обеспечивающей реализацию образовательных программ для членов Профсоюза, в том числе на основе телекоммуникационных и мобильных технологий.</w:t>
      </w:r>
    </w:p>
    <w:p w14:paraId="1B19F18C" w14:textId="77777777" w:rsidR="007A1E9D" w:rsidRPr="007A1E9D" w:rsidRDefault="007A1E9D" w:rsidP="007A1E9D">
      <w:pPr>
        <w:suppressAutoHyphens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7A1E9D">
        <w:rPr>
          <w:rFonts w:eastAsia="Calibri" w:cs="Times New Roman"/>
          <w:sz w:val="28"/>
          <w:szCs w:val="28"/>
          <w:lang w:eastAsia="en-US"/>
        </w:rPr>
        <w:t>Практическая работа Профсоюза по реализации приоритетных направлений деятельности и федеральных проектов на всех уровнях его структуры невозможна без качественно выстроенной системы информирования членов Профсоюза. Информационная работа является инструментом, обеспечивающим организационное единство Профсоюза. Она включает в себя формирование современного, позитивного имиджа Профсоюза, последовательное совершенствование информационной работы, внедрение современных формы и методов связей с общественностью и новейшие информационно-коммуникационные технологии.</w:t>
      </w:r>
    </w:p>
    <w:p w14:paraId="4D544C91" w14:textId="3E255D85" w:rsidR="007A1E9D" w:rsidRPr="007A1E9D" w:rsidRDefault="007A1E9D" w:rsidP="007A1E9D">
      <w:pPr>
        <w:suppressAutoHyphens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7A1E9D">
        <w:rPr>
          <w:rFonts w:cs="Times New Roman"/>
          <w:sz w:val="28"/>
          <w:szCs w:val="28"/>
          <w:lang w:eastAsia="ru-RU"/>
        </w:rPr>
        <w:t>Важно, чтобы фактическая деятельность всей структуры Профсоюза была не только известна членам Профсоюза, но и вызывала бы неподдельный интерес и желание соучастия. Поэтому профсоюзные организации каждого уровня (территориальная</w:t>
      </w:r>
      <w:r w:rsidR="005640EB">
        <w:rPr>
          <w:rFonts w:cs="Times New Roman"/>
          <w:sz w:val="28"/>
          <w:szCs w:val="28"/>
          <w:lang w:eastAsia="ru-RU"/>
        </w:rPr>
        <w:t xml:space="preserve"> и</w:t>
      </w:r>
      <w:r w:rsidRPr="007A1E9D">
        <w:rPr>
          <w:rFonts w:cs="Times New Roman"/>
          <w:sz w:val="28"/>
          <w:szCs w:val="28"/>
          <w:lang w:eastAsia="ru-RU"/>
        </w:rPr>
        <w:t xml:space="preserve"> первичная) должны четко представлять и реализовывать свои полномочия в системе цифрового и информационного обеспечения своей деятельности, деятельности вышестоящих организаций и Общероссийского Профсоюза образования в целом.</w:t>
      </w:r>
    </w:p>
    <w:p w14:paraId="360A462C" w14:textId="4A47239E" w:rsidR="007A1E9D" w:rsidRDefault="007A1E9D" w:rsidP="007A1E9D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A1E9D">
        <w:rPr>
          <w:rFonts w:cs="Times New Roman"/>
          <w:sz w:val="28"/>
          <w:szCs w:val="28"/>
          <w:lang w:eastAsia="ru-RU"/>
        </w:rPr>
        <w:t xml:space="preserve">Данная программа предусматривает проведение комплекса мероприятий по обеспечению функционирования единых цифровой и информационно-образовательной сред, а также организационных, издательских, исследовательских мероприятий, способствующих распространению идей профсоюзного движения. Программа ориентирована на создание комплексной единой информационной политики, объединяющей технические, цифровые, </w:t>
      </w:r>
      <w:r w:rsidRPr="007A1E9D">
        <w:rPr>
          <w:rFonts w:cs="Times New Roman"/>
          <w:sz w:val="28"/>
          <w:szCs w:val="28"/>
          <w:lang w:eastAsia="ru-RU"/>
        </w:rPr>
        <w:lastRenderedPageBreak/>
        <w:t xml:space="preserve">кадровые, методические и организационные компоненты и обеспечивающей повышение эффективности деятельности Курской </w:t>
      </w:r>
      <w:r w:rsidR="00F27010">
        <w:rPr>
          <w:rFonts w:cs="Times New Roman"/>
          <w:sz w:val="28"/>
          <w:szCs w:val="28"/>
          <w:lang w:eastAsia="ru-RU"/>
        </w:rPr>
        <w:t>городск</w:t>
      </w:r>
      <w:r w:rsidRPr="007A1E9D">
        <w:rPr>
          <w:rFonts w:cs="Times New Roman"/>
          <w:sz w:val="28"/>
          <w:szCs w:val="28"/>
          <w:lang w:eastAsia="ru-RU"/>
        </w:rPr>
        <w:t xml:space="preserve">ой организации </w:t>
      </w:r>
      <w:r w:rsidR="008B06DB">
        <w:rPr>
          <w:rFonts w:cs="Times New Roman"/>
          <w:sz w:val="28"/>
          <w:szCs w:val="28"/>
          <w:lang w:eastAsia="ru-RU"/>
        </w:rPr>
        <w:t xml:space="preserve">Общероссийского </w:t>
      </w:r>
      <w:r w:rsidRPr="007A1E9D">
        <w:rPr>
          <w:rFonts w:cs="Times New Roman"/>
          <w:sz w:val="28"/>
          <w:szCs w:val="28"/>
          <w:lang w:eastAsia="ru-RU"/>
        </w:rPr>
        <w:t>Профсоюза</w:t>
      </w:r>
      <w:r w:rsidR="008B06DB">
        <w:rPr>
          <w:rFonts w:cs="Times New Roman"/>
          <w:sz w:val="28"/>
          <w:szCs w:val="28"/>
          <w:lang w:eastAsia="ru-RU"/>
        </w:rPr>
        <w:t xml:space="preserve"> образования</w:t>
      </w:r>
      <w:r w:rsidRPr="007A1E9D">
        <w:rPr>
          <w:rFonts w:cs="Times New Roman"/>
          <w:sz w:val="28"/>
          <w:szCs w:val="28"/>
          <w:lang w:eastAsia="ru-RU"/>
        </w:rPr>
        <w:t>.</w:t>
      </w:r>
    </w:p>
    <w:p w14:paraId="16D24CD3" w14:textId="77777777" w:rsidR="005640EB" w:rsidRPr="007A1E9D" w:rsidRDefault="005640EB" w:rsidP="007A1E9D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79"/>
      </w:tblGrid>
      <w:tr w:rsidR="007A1E9D" w:rsidRPr="007A1E9D" w14:paraId="4039D8C7" w14:textId="77777777" w:rsidTr="0052239C">
        <w:trPr>
          <w:jc w:val="center"/>
        </w:trPr>
        <w:tc>
          <w:tcPr>
            <w:tcW w:w="2448" w:type="dxa"/>
          </w:tcPr>
          <w:p w14:paraId="4332C440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u w:val="single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207" w:type="dxa"/>
          </w:tcPr>
          <w:p w14:paraId="0D9FA2EB" w14:textId="1F77FB04" w:rsidR="007A1E9D" w:rsidRPr="007A1E9D" w:rsidRDefault="007A1E9D" w:rsidP="007A1E9D">
            <w:pPr>
              <w:shd w:val="clear" w:color="auto" w:fill="FFFFFF"/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sz w:val="28"/>
                <w:szCs w:val="28"/>
                <w:lang w:eastAsia="ru-RU"/>
              </w:rPr>
              <w:t xml:space="preserve">дальнейшее улучшение и развитие информационной работы в профсоюзных организациях </w:t>
            </w:r>
            <w:r w:rsidR="008B06DB">
              <w:rPr>
                <w:rFonts w:cs="Times New Roman"/>
                <w:sz w:val="28"/>
                <w:szCs w:val="28"/>
                <w:lang w:eastAsia="ru-RU"/>
              </w:rPr>
              <w:t xml:space="preserve">сферы образования </w:t>
            </w:r>
            <w:r w:rsidR="00F27010">
              <w:rPr>
                <w:rFonts w:cs="Times New Roman"/>
                <w:sz w:val="28"/>
                <w:szCs w:val="28"/>
                <w:lang w:eastAsia="ru-RU"/>
              </w:rPr>
              <w:t>города Курска</w:t>
            </w:r>
            <w:r w:rsidRPr="007A1E9D">
              <w:rPr>
                <w:rFonts w:cs="Times New Roman"/>
                <w:sz w:val="28"/>
                <w:szCs w:val="28"/>
                <w:lang w:eastAsia="ru-RU"/>
              </w:rPr>
              <w:t>, обеспечение функционирования единых цифровой и информационно-образовательной платформ, бонусной Программы для членов Профсоюза «</w:t>
            </w:r>
            <w:proofErr w:type="spellStart"/>
            <w:r w:rsidRPr="007A1E9D">
              <w:rPr>
                <w:rFonts w:cs="Times New Roman"/>
                <w:sz w:val="28"/>
                <w:szCs w:val="28"/>
                <w:lang w:val="en-US" w:eastAsia="ru-RU"/>
              </w:rPr>
              <w:t>Profcards</w:t>
            </w:r>
            <w:proofErr w:type="spellEnd"/>
            <w:r w:rsidRPr="007A1E9D">
              <w:rPr>
                <w:rFonts w:cs="Times New Roman"/>
                <w:sz w:val="28"/>
                <w:szCs w:val="28"/>
                <w:lang w:eastAsia="ru-RU"/>
              </w:rPr>
              <w:t>», ведение автоматизированного сбора статистических данных в рамках реализации Федеральных проектов Профсоюза,  популяризация деятельности Профсоюза в сфере образования и обществе, расширение возможностей организаций, членов Профсоюза и социальных партнеров по поиску, получению и распространению качественной профсоюзной информации.</w:t>
            </w:r>
          </w:p>
        </w:tc>
      </w:tr>
      <w:tr w:rsidR="007A1E9D" w:rsidRPr="007A1E9D" w14:paraId="13A74DD3" w14:textId="77777777" w:rsidTr="0052239C">
        <w:trPr>
          <w:jc w:val="center"/>
        </w:trPr>
        <w:tc>
          <w:tcPr>
            <w:tcW w:w="2448" w:type="dxa"/>
          </w:tcPr>
          <w:p w14:paraId="063E281B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207" w:type="dxa"/>
          </w:tcPr>
          <w:p w14:paraId="1995572C" w14:textId="656C5FC2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</w:t>
            </w:r>
            <w:r w:rsidR="005640EB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 </w:t>
            </w: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повышать качество профсоюзной информации и эффективность использования информационных ресурсов всей структуры </w:t>
            </w:r>
            <w:r w:rsidR="00F27010">
              <w:rPr>
                <w:rFonts w:cs="Times New Roman"/>
                <w:color w:val="171717"/>
                <w:sz w:val="28"/>
                <w:szCs w:val="28"/>
                <w:lang w:eastAsia="ru-RU"/>
              </w:rPr>
              <w:t>городск</w:t>
            </w: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ой организации Профсоюза;</w:t>
            </w:r>
          </w:p>
          <w:p w14:paraId="113DF1C7" w14:textId="77777777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обеспечивать открытость деятельности выборных профсоюзных органов и на этой основе развивать корпоративную культуру в Профсоюзе, осознанность и мотивацию профсоюзного членства;</w:t>
            </w:r>
          </w:p>
          <w:p w14:paraId="10711B04" w14:textId="77777777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обеспечивать функционирование единой цифровой среды в Профсоюзе, ведение единого электронного реестра членов Профсоюза и автоматизированный сбор статистических данных;</w:t>
            </w:r>
          </w:p>
          <w:p w14:paraId="5E261303" w14:textId="77777777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реализовывать образовательные программы для членов Профсоюза, в том числе на основе телекоммуникационных и мобильных технологий;</w:t>
            </w:r>
          </w:p>
          <w:p w14:paraId="75B43A85" w14:textId="60A67D02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</w:t>
            </w:r>
            <w:r w:rsidR="005640EB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 </w:t>
            </w: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использовать новые информационные технологии, средства визуального отображения и анализа информации, способствующие более оперативному и всестороннему информированию членов Профсоюза о деятельности Профсоюза </w:t>
            </w:r>
            <w:proofErr w:type="gramStart"/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по представительству</w:t>
            </w:r>
            <w:proofErr w:type="gramEnd"/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 и защитите социально-трудовых прав и профессиональных интересов членов Профсоюза;</w:t>
            </w:r>
          </w:p>
          <w:p w14:paraId="1E35F7C1" w14:textId="35208FB4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повышать квалификацию и функциональную грамотность профсоюзных работников и актива, ответственных за информационную работу, электронный учет в Профсоюзе, регулярно проводить обучение новым возможностям и направлениям PR-деятельности, развивать компетенции внештатных корреспондентов;</w:t>
            </w:r>
          </w:p>
          <w:p w14:paraId="176E6F46" w14:textId="0775419E" w:rsidR="007A1E9D" w:rsidRPr="007A1E9D" w:rsidRDefault="007A1E9D" w:rsidP="005640EB">
            <w:pPr>
              <w:shd w:val="clear" w:color="auto" w:fill="FFFFFF"/>
              <w:tabs>
                <w:tab w:val="left" w:pos="572"/>
                <w:tab w:val="left" w:pos="858"/>
                <w:tab w:val="left" w:pos="1353"/>
                <w:tab w:val="left" w:pos="1497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</w:t>
            </w:r>
            <w:r w:rsidR="005640EB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 </w:t>
            </w: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 xml:space="preserve">разрабатывать информационно-методические </w:t>
            </w: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lastRenderedPageBreak/>
              <w:t>рекомендации по ведению информационной работы, обобщать и распространять лучшие образцы опыта информационной работы в организации;</w:t>
            </w:r>
          </w:p>
          <w:p w14:paraId="02AF80D6" w14:textId="77777777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развивать информационно-издательскую деятельность (методические материалы, брошюры, буклеты и др.);</w:t>
            </w:r>
          </w:p>
          <w:p w14:paraId="21EE5242" w14:textId="78D35EB7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color w:val="171717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обеспечивать качественную работу собственных пользовательских групп в социальных сетях с целью расширения целевой аудитории и более активного вовлечения молодежи в профсоюзную деятельность, а также стимулирования социальной активности членов Профсоюза;</w:t>
            </w:r>
          </w:p>
          <w:p w14:paraId="4ED67084" w14:textId="5FE59AC6" w:rsidR="007A1E9D" w:rsidRPr="007A1E9D" w:rsidRDefault="007A1E9D" w:rsidP="005640EB">
            <w:pPr>
              <w:shd w:val="clear" w:color="auto" w:fill="FFFFFF"/>
              <w:tabs>
                <w:tab w:val="left" w:pos="858"/>
              </w:tabs>
              <w:suppressAutoHyphens w:val="0"/>
              <w:ind w:firstLine="433"/>
              <w:jc w:val="both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- использовать</w:t>
            </w:r>
            <w:r w:rsidRPr="007A1E9D">
              <w:rPr>
                <w:rFonts w:cs="Times New Roman"/>
                <w:lang w:eastAsia="ru-RU"/>
              </w:rPr>
              <w:t xml:space="preserve"> </w:t>
            </w:r>
            <w:r w:rsidRPr="007A1E9D">
              <w:rPr>
                <w:rFonts w:cs="Times New Roman"/>
                <w:color w:val="171717"/>
                <w:sz w:val="28"/>
                <w:szCs w:val="28"/>
                <w:lang w:eastAsia="ru-RU"/>
              </w:rPr>
              <w:t>тематический Интернет-портал дисконтной программы по предоставлению членам Профсоюза скидок и бонусов для приобретения широкого спектра товаров и услуг, а также финансовых продуктов.</w:t>
            </w:r>
            <w:r w:rsidRPr="007A1E9D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A1E9D" w:rsidRPr="007A1E9D" w14:paraId="2FDCD1D2" w14:textId="77777777" w:rsidTr="0052239C">
        <w:trPr>
          <w:jc w:val="center"/>
        </w:trPr>
        <w:tc>
          <w:tcPr>
            <w:tcW w:w="2448" w:type="dxa"/>
          </w:tcPr>
          <w:p w14:paraId="14615146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lastRenderedPageBreak/>
              <w:t>Исполнители Программы</w:t>
            </w:r>
          </w:p>
        </w:tc>
        <w:tc>
          <w:tcPr>
            <w:tcW w:w="7207" w:type="dxa"/>
          </w:tcPr>
          <w:p w14:paraId="7477B80D" w14:textId="3BFB0936" w:rsidR="007A1E9D" w:rsidRPr="007A1E9D" w:rsidRDefault="00F27010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</w:t>
            </w:r>
            <w:r w:rsidR="007A1E9D" w:rsidRPr="007A1E9D">
              <w:rPr>
                <w:rFonts w:cs="Times New Roman"/>
                <w:sz w:val="28"/>
                <w:szCs w:val="28"/>
                <w:lang w:eastAsia="en-US"/>
              </w:rPr>
              <w:t>ородской комитет Профсоюза, профсоюзные комитеты первичных профсоюзных организаций, ответственные за информационную работу, ответственные за работу в автоматизированной информационной системе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="007A1E9D" w:rsidRPr="007A1E9D">
              <w:rPr>
                <w:rFonts w:cs="Times New Roman"/>
                <w:sz w:val="28"/>
                <w:szCs w:val="28"/>
                <w:lang w:eastAsia="en-US"/>
              </w:rPr>
              <w:t xml:space="preserve">в </w:t>
            </w:r>
            <w:r w:rsidR="00A153AB">
              <w:rPr>
                <w:rFonts w:cs="Times New Roman"/>
                <w:sz w:val="28"/>
                <w:szCs w:val="28"/>
                <w:lang w:eastAsia="en-US"/>
              </w:rPr>
              <w:t xml:space="preserve">первичных </w:t>
            </w:r>
            <w:r w:rsidR="007A1E9D" w:rsidRPr="007A1E9D">
              <w:rPr>
                <w:rFonts w:cs="Times New Roman"/>
                <w:sz w:val="28"/>
                <w:szCs w:val="28"/>
                <w:lang w:eastAsia="en-US"/>
              </w:rPr>
              <w:t>профсоюзных организациях.</w:t>
            </w:r>
          </w:p>
        </w:tc>
      </w:tr>
      <w:tr w:rsidR="007A1E9D" w:rsidRPr="007A1E9D" w14:paraId="3F1096C6" w14:textId="77777777" w:rsidTr="0052239C">
        <w:trPr>
          <w:jc w:val="center"/>
        </w:trPr>
        <w:tc>
          <w:tcPr>
            <w:tcW w:w="2448" w:type="dxa"/>
          </w:tcPr>
          <w:p w14:paraId="456A2BF2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207" w:type="dxa"/>
          </w:tcPr>
          <w:p w14:paraId="1524C7C5" w14:textId="4826A0BF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Члены Курской </w:t>
            </w:r>
            <w:r w:rsidR="00585DA0">
              <w:rPr>
                <w:rFonts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ой организации Общероссийского Профсоюза образования.</w:t>
            </w:r>
          </w:p>
        </w:tc>
      </w:tr>
      <w:tr w:rsidR="007A1E9D" w:rsidRPr="007A1E9D" w14:paraId="0A3FBA96" w14:textId="77777777" w:rsidTr="0052239C">
        <w:trPr>
          <w:jc w:val="center"/>
        </w:trPr>
        <w:tc>
          <w:tcPr>
            <w:tcW w:w="2448" w:type="dxa"/>
          </w:tcPr>
          <w:p w14:paraId="7A750B55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Срок действия Программы</w:t>
            </w:r>
          </w:p>
        </w:tc>
        <w:tc>
          <w:tcPr>
            <w:tcW w:w="7207" w:type="dxa"/>
          </w:tcPr>
          <w:p w14:paraId="7740C12C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2022-2026 гг.</w:t>
            </w:r>
          </w:p>
        </w:tc>
      </w:tr>
      <w:tr w:rsidR="007A1E9D" w:rsidRPr="007A1E9D" w14:paraId="41463E07" w14:textId="77777777" w:rsidTr="0052239C">
        <w:trPr>
          <w:jc w:val="center"/>
        </w:trPr>
        <w:tc>
          <w:tcPr>
            <w:tcW w:w="2448" w:type="dxa"/>
          </w:tcPr>
          <w:p w14:paraId="49E5BADF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Планирование</w:t>
            </w:r>
          </w:p>
        </w:tc>
        <w:tc>
          <w:tcPr>
            <w:tcW w:w="7207" w:type="dxa"/>
          </w:tcPr>
          <w:p w14:paraId="0D3EE790" w14:textId="6B3181F5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Ежегодное уточнение плана реализации Программы президиумом </w:t>
            </w:r>
            <w:r w:rsidR="00F27010">
              <w:rPr>
                <w:rFonts w:cs="Times New Roman"/>
                <w:sz w:val="28"/>
                <w:szCs w:val="28"/>
                <w:lang w:eastAsia="en-US"/>
              </w:rPr>
              <w:t>гор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кома Профсоюза</w:t>
            </w:r>
          </w:p>
        </w:tc>
      </w:tr>
      <w:tr w:rsidR="007A1E9D" w:rsidRPr="007A1E9D" w14:paraId="0E0CB525" w14:textId="77777777" w:rsidTr="0052239C">
        <w:trPr>
          <w:jc w:val="center"/>
        </w:trPr>
        <w:tc>
          <w:tcPr>
            <w:tcW w:w="2448" w:type="dxa"/>
          </w:tcPr>
          <w:p w14:paraId="3EC66DA8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Условия реализации Программы</w:t>
            </w:r>
          </w:p>
        </w:tc>
        <w:tc>
          <w:tcPr>
            <w:tcW w:w="7207" w:type="dxa"/>
          </w:tcPr>
          <w:p w14:paraId="5D699B13" w14:textId="6A055046" w:rsidR="007A1E9D" w:rsidRPr="007A1E9D" w:rsidRDefault="007A1E9D" w:rsidP="007A1E9D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1. Наличие в каждой </w:t>
            </w:r>
            <w:r w:rsidR="00A153AB">
              <w:rPr>
                <w:rFonts w:cs="Times New Roman"/>
                <w:sz w:val="28"/>
                <w:szCs w:val="28"/>
                <w:lang w:eastAsia="en-US"/>
              </w:rPr>
              <w:t xml:space="preserve">первичной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профсоюзной </w:t>
            </w:r>
            <w:r w:rsidR="00A153AB" w:rsidRPr="007A1E9D">
              <w:rPr>
                <w:rFonts w:cs="Times New Roman"/>
                <w:sz w:val="28"/>
                <w:szCs w:val="28"/>
                <w:lang w:eastAsia="en-US"/>
              </w:rPr>
              <w:t>организации в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структуре Курской </w:t>
            </w:r>
            <w:r w:rsidR="00585DA0">
              <w:rPr>
                <w:rFonts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ой организации Профсоюза ответственного за информационную работу и ответственного за работу в автоматизированной информационной системе.</w:t>
            </w:r>
          </w:p>
          <w:p w14:paraId="376F07F6" w14:textId="6129F046" w:rsidR="007A1E9D" w:rsidRPr="007A1E9D" w:rsidRDefault="007A1E9D" w:rsidP="00A153AB">
            <w:pPr>
              <w:suppressAutoHyphens w:val="0"/>
              <w:spacing w:after="200" w:line="276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2. Наличие необходимой компьютерной и множительной техники, подключения к Интернету и телефонной связи в Курской </w:t>
            </w:r>
            <w:r w:rsidR="00585DA0">
              <w:rPr>
                <w:rFonts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ой организации Профсоюза и первичных 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 xml:space="preserve">профсоюзных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организациях.</w:t>
            </w:r>
          </w:p>
          <w:p w14:paraId="39913CF6" w14:textId="635484E6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3. Включение в реализацию Программы </w:t>
            </w:r>
            <w:r w:rsidR="00A153AB">
              <w:rPr>
                <w:rFonts w:cs="Times New Roman"/>
                <w:sz w:val="28"/>
                <w:szCs w:val="28"/>
                <w:lang w:eastAsia="en-US"/>
              </w:rPr>
              <w:t xml:space="preserve">первичных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профсоюзных организаций </w:t>
            </w:r>
            <w:r w:rsidR="00A153AB">
              <w:rPr>
                <w:rFonts w:cs="Times New Roman"/>
                <w:sz w:val="28"/>
                <w:szCs w:val="28"/>
                <w:lang w:eastAsia="en-US"/>
              </w:rPr>
              <w:t>города Курска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, координация их действий на этапе планирования и в ходе реализации данной Программы.</w:t>
            </w:r>
          </w:p>
          <w:p w14:paraId="13DC85FB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7A1E9D" w:rsidRPr="007A1E9D" w14:paraId="0B5F530F" w14:textId="77777777" w:rsidTr="0052239C">
        <w:trPr>
          <w:jc w:val="center"/>
        </w:trPr>
        <w:tc>
          <w:tcPr>
            <w:tcW w:w="2448" w:type="dxa"/>
          </w:tcPr>
          <w:p w14:paraId="188E0072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Инструменты реализации Программы</w:t>
            </w:r>
          </w:p>
        </w:tc>
        <w:tc>
          <w:tcPr>
            <w:tcW w:w="7207" w:type="dxa"/>
          </w:tcPr>
          <w:p w14:paraId="1AB3CB24" w14:textId="77777777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b/>
                <w:color w:val="000000"/>
                <w:sz w:val="28"/>
                <w:szCs w:val="28"/>
                <w:lang w:eastAsia="ru-RU"/>
              </w:rPr>
              <w:t>Информационные материалы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E84E09E" w14:textId="14529CB8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документы, материалы, сведения о деятельности руководящих органов,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Публичные (открытые) отчеты   </w:t>
            </w:r>
            <w:r w:rsidR="00A153AB">
              <w:rPr>
                <w:rFonts w:cs="Times New Roman"/>
                <w:sz w:val="28"/>
                <w:szCs w:val="28"/>
                <w:lang w:eastAsia="en-US"/>
              </w:rPr>
              <w:lastRenderedPageBreak/>
              <w:t xml:space="preserve">первичных профсоюзных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организаций;</w:t>
            </w:r>
          </w:p>
          <w:p w14:paraId="4AAA049C" w14:textId="4052F0BF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цифровая платформа Общероссийского Профсоюза образования «Автоматизированная информационная система»;</w:t>
            </w:r>
          </w:p>
          <w:p w14:paraId="777FAE35" w14:textId="77777777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</w:t>
            </w:r>
            <w:proofErr w:type="spellStart"/>
            <w:r w:rsidRPr="007A1E9D">
              <w:rPr>
                <w:rFonts w:cs="Times New Roman"/>
                <w:sz w:val="28"/>
                <w:szCs w:val="28"/>
                <w:lang w:eastAsia="en-US"/>
              </w:rPr>
              <w:t>видеоплатформы</w:t>
            </w:r>
            <w:proofErr w:type="spellEnd"/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для организации дистанционной работы;</w:t>
            </w:r>
          </w:p>
          <w:p w14:paraId="784B29C7" w14:textId="48EAA82D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информационные и методические материалы в помощь профсоюзному активу, сборники по различным направлениям деятельности Профсоюза, в том числе по мотивации </w:t>
            </w:r>
            <w:proofErr w:type="spellStart"/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профчленства</w:t>
            </w:r>
            <w:proofErr w:type="spellEnd"/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>, правовой, организационной, экономической, социальной и др.;</w:t>
            </w:r>
          </w:p>
          <w:p w14:paraId="768EA150" w14:textId="316F72F2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аналитические обзоры, сведения о профсоюзных мероприятиях, </w:t>
            </w:r>
            <w:r w:rsidR="00A153AB">
              <w:rPr>
                <w:rFonts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>кциях, конкурсах;</w:t>
            </w:r>
          </w:p>
          <w:p w14:paraId="58CF7B2A" w14:textId="77777777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информация о проблемах в сфере трудовых отношений, требованиях профсоюзных объединений, сообщения о конкретных действиях и результатах деятельности организаций Профсоюза по защите прав и интересов трудящихся, молодежи, пенсионеров;</w:t>
            </w:r>
          </w:p>
          <w:p w14:paraId="2AB4D2E6" w14:textId="77777777" w:rsidR="007A1E9D" w:rsidRPr="007A1E9D" w:rsidRDefault="007A1E9D" w:rsidP="007A1E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</w:t>
            </w:r>
            <w:r w:rsidRPr="007A1E9D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пресс-релизы, обзоры СМИ и публикации в СМИ и другое.</w:t>
            </w:r>
          </w:p>
          <w:p w14:paraId="760B96D2" w14:textId="77777777" w:rsidR="007A1E9D" w:rsidRPr="007A1E9D" w:rsidRDefault="007A1E9D" w:rsidP="007A1E9D">
            <w:pPr>
              <w:numPr>
                <w:ilvl w:val="0"/>
                <w:numId w:val="31"/>
              </w:numPr>
              <w:suppressAutoHyphens w:val="0"/>
              <w:spacing w:after="200" w:line="276" w:lineRule="auto"/>
              <w:ind w:left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t>Способы передачи информации:</w:t>
            </w:r>
          </w:p>
          <w:p w14:paraId="35A5EB41" w14:textId="20E6C2D2" w:rsidR="007A1E9D" w:rsidRPr="007A1E9D" w:rsidRDefault="007A1E9D" w:rsidP="007A1E9D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непосредственно через коммуникацию (консультации, постоянно действующие семинары в режиме онлайн, совещания, мероприятия, </w:t>
            </w:r>
            <w:r w:rsidR="005E4652">
              <w:rPr>
                <w:rFonts w:cs="Times New Roman"/>
                <w:sz w:val="28"/>
                <w:szCs w:val="28"/>
                <w:lang w:eastAsia="en-US"/>
              </w:rPr>
              <w:t>а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кции и проч.);</w:t>
            </w:r>
          </w:p>
          <w:p w14:paraId="393EE4EB" w14:textId="733FE86E" w:rsidR="007A1E9D" w:rsidRPr="007A1E9D" w:rsidRDefault="007A1E9D" w:rsidP="007A1E9D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через Интернет (</w:t>
            </w:r>
            <w:r w:rsidR="005E4652" w:rsidRPr="007A1E9D">
              <w:rPr>
                <w:rFonts w:cs="Times New Roman"/>
                <w:sz w:val="28"/>
                <w:szCs w:val="28"/>
                <w:lang w:eastAsia="en-US"/>
              </w:rPr>
              <w:t xml:space="preserve">электронную почту,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сайт, группы в социальных сетях и др.);</w:t>
            </w:r>
          </w:p>
          <w:p w14:paraId="6EC1FBC2" w14:textId="77777777" w:rsidR="005E4652" w:rsidRPr="007A1E9D" w:rsidRDefault="005E4652" w:rsidP="005E4652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через телефонную связь, мобильные мессенджеры;</w:t>
            </w:r>
          </w:p>
          <w:p w14:paraId="3CE0F013" w14:textId="77777777" w:rsidR="007A1E9D" w:rsidRPr="007A1E9D" w:rsidRDefault="007A1E9D" w:rsidP="007A1E9D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через стационарные информационные стенды;</w:t>
            </w:r>
          </w:p>
          <w:p w14:paraId="32CD5C6B" w14:textId="77777777" w:rsidR="007A1E9D" w:rsidRPr="007A1E9D" w:rsidRDefault="007A1E9D" w:rsidP="007A1E9D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через другие средства массовой информации.</w:t>
            </w:r>
          </w:p>
        </w:tc>
      </w:tr>
      <w:tr w:rsidR="007A1E9D" w:rsidRPr="007A1E9D" w14:paraId="5B5BAFC0" w14:textId="77777777" w:rsidTr="0052239C">
        <w:trPr>
          <w:jc w:val="center"/>
        </w:trPr>
        <w:tc>
          <w:tcPr>
            <w:tcW w:w="2448" w:type="dxa"/>
          </w:tcPr>
          <w:p w14:paraId="63022649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lastRenderedPageBreak/>
              <w:t>Система контроля эффективности реализации Программы</w:t>
            </w:r>
          </w:p>
        </w:tc>
        <w:tc>
          <w:tcPr>
            <w:tcW w:w="7207" w:type="dxa"/>
          </w:tcPr>
          <w:p w14:paraId="6483B56E" w14:textId="60F908C7" w:rsidR="007A1E9D" w:rsidRPr="007A1E9D" w:rsidRDefault="007A1E9D" w:rsidP="007A1E9D">
            <w:pPr>
              <w:suppressAutoHyphens w:val="0"/>
              <w:spacing w:line="230" w:lineRule="auto"/>
              <w:contextualSpacing/>
              <w:jc w:val="both"/>
              <w:rPr>
                <w:rFonts w:cs="Times New Roman"/>
                <w:b/>
                <w:sz w:val="28"/>
                <w:szCs w:val="28"/>
                <w:u w:val="single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Ежеквартальный мониторинг информационных ресурсов и состояния информационного сопровождения деятельности первичных профсоюзных организаций, организуемый 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>горкомо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м Профсоюза, а также регулярный мониторинг состояния реестра членов Профсоюза в Автоматизированной информационной системе.  Критерии эффективности информационной работы представляют собой наличие:</w:t>
            </w:r>
          </w:p>
          <w:p w14:paraId="2BD420EB" w14:textId="1BA5FAA3" w:rsidR="007A1E9D" w:rsidRPr="007A1E9D" w:rsidRDefault="007A1E9D" w:rsidP="007A1E9D">
            <w:pPr>
              <w:suppressAutoHyphens w:val="0"/>
              <w:spacing w:line="230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ответственного за информационную работу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и ответственного за работу в автоматизированной информационной системе в каждой </w:t>
            </w:r>
            <w:r w:rsidR="00DB5C8E">
              <w:rPr>
                <w:rFonts w:cs="Times New Roman"/>
                <w:sz w:val="28"/>
                <w:szCs w:val="28"/>
                <w:lang w:eastAsia="en-US"/>
              </w:rPr>
              <w:t xml:space="preserve">первичной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профсоюзной 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>организации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, обеспечивающего качественное выполнение соответствующих задач;</w:t>
            </w:r>
          </w:p>
          <w:p w14:paraId="03FF96B1" w14:textId="122202FB" w:rsidR="007A1E9D" w:rsidRPr="007A1E9D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</w:t>
            </w:r>
            <w:r w:rsidR="00DB5C8E">
              <w:rPr>
                <w:rFonts w:cs="Times New Roman"/>
                <w:sz w:val="28"/>
                <w:szCs w:val="28"/>
                <w:lang w:eastAsia="en-US"/>
              </w:rPr>
              <w:t xml:space="preserve">профсоюзных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страниц на сайтах образовательных организаций и групп (сообществ) в социальных сетях в актуальном режиме, содержащих качественную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lastRenderedPageBreak/>
              <w:t>актуальную информацию о деятельности;</w:t>
            </w:r>
          </w:p>
          <w:p w14:paraId="7F44A411" w14:textId="77F5BB0C" w:rsidR="007A1E9D" w:rsidRPr="007A1E9D" w:rsidRDefault="007A1E9D" w:rsidP="007A1E9D">
            <w:pPr>
              <w:suppressAutoHyphens w:val="0"/>
              <w:spacing w:line="230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электронного реестра членов Профсоюза в каждой </w:t>
            </w:r>
            <w:r w:rsidR="00DB5C8E">
              <w:rPr>
                <w:rFonts w:cs="Times New Roman"/>
                <w:sz w:val="28"/>
                <w:szCs w:val="28"/>
                <w:lang w:eastAsia="en-US"/>
              </w:rPr>
              <w:t xml:space="preserve">первичной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профсоюзной </w:t>
            </w:r>
            <w:r w:rsidR="00DB5C8E">
              <w:rPr>
                <w:rFonts w:cs="Times New Roman"/>
                <w:sz w:val="28"/>
                <w:szCs w:val="28"/>
                <w:lang w:eastAsia="en-US"/>
              </w:rPr>
              <w:t>организации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="00DB5C8E">
              <w:rPr>
                <w:rFonts w:cs="Times New Roman"/>
                <w:sz w:val="28"/>
                <w:szCs w:val="28"/>
                <w:lang w:eastAsia="en-US"/>
              </w:rPr>
              <w:t>в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актуальном режиме;</w:t>
            </w:r>
          </w:p>
          <w:p w14:paraId="075720FB" w14:textId="60AF2C05" w:rsidR="007A1E9D" w:rsidRPr="007A1E9D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ежегодных Публичных отчетов выборных органов, размещенных на профсоюзных </w:t>
            </w:r>
            <w:r w:rsidR="00DB5C8E">
              <w:rPr>
                <w:rFonts w:cs="Times New Roman"/>
                <w:sz w:val="28"/>
                <w:szCs w:val="28"/>
                <w:lang w:eastAsia="en-US"/>
              </w:rPr>
              <w:t>страницах сайтов образовательных организаций города Курска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и в других источниках, доступных широкой общественности;</w:t>
            </w:r>
          </w:p>
          <w:p w14:paraId="6EC660E4" w14:textId="193F8653" w:rsidR="005E4652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PR-мероприятий в плане</w:t>
            </w:r>
            <w:r w:rsidR="005E4652">
              <w:rPr>
                <w:rFonts w:cs="Times New Roman"/>
                <w:sz w:val="28"/>
                <w:szCs w:val="28"/>
                <w:lang w:eastAsia="en-US"/>
              </w:rPr>
              <w:t>;</w:t>
            </w:r>
          </w:p>
          <w:p w14:paraId="3498F9F4" w14:textId="62945028" w:rsidR="007A1E9D" w:rsidRPr="007A1E9D" w:rsidRDefault="005E4652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  <w:r w:rsidR="007A1E9D" w:rsidRPr="007A1E9D">
              <w:rPr>
                <w:rFonts w:cs="Times New Roman"/>
                <w:sz w:val="28"/>
                <w:szCs w:val="28"/>
                <w:lang w:eastAsia="en-US"/>
              </w:rPr>
              <w:t>кций, конкурсов, в том числе онлайн, выставок и др.;</w:t>
            </w:r>
          </w:p>
          <w:p w14:paraId="6BB9C507" w14:textId="77777777" w:rsidR="007A1E9D" w:rsidRPr="007A1E9D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подписки на печатные профсоюзные периодические издания: «Мой Профсоюз», «Наш взгляд» и использование их материалов в работе;</w:t>
            </w:r>
          </w:p>
          <w:p w14:paraId="50C89102" w14:textId="77777777" w:rsidR="007A1E9D" w:rsidRPr="007A1E9D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– используемых информационных технологий, социальной рекламы;</w:t>
            </w:r>
          </w:p>
          <w:p w14:paraId="396FD01F" w14:textId="77777777" w:rsidR="007A1E9D" w:rsidRPr="007A1E9D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– разнообразных способов информирования членов Профсоюза. </w:t>
            </w:r>
          </w:p>
          <w:p w14:paraId="118FF94D" w14:textId="77777777" w:rsidR="007A1E9D" w:rsidRPr="007A1E9D" w:rsidRDefault="007A1E9D" w:rsidP="005E4652">
            <w:pPr>
              <w:suppressAutoHyphens w:val="0"/>
              <w:spacing w:after="200" w:line="230" w:lineRule="auto"/>
              <w:contextualSpacing/>
              <w:jc w:val="both"/>
              <w:rPr>
                <w:rFonts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A1E9D" w:rsidRPr="007A1E9D" w14:paraId="710274AF" w14:textId="77777777" w:rsidTr="0052239C">
        <w:trPr>
          <w:jc w:val="center"/>
        </w:trPr>
        <w:tc>
          <w:tcPr>
            <w:tcW w:w="2448" w:type="dxa"/>
          </w:tcPr>
          <w:p w14:paraId="67723C1A" w14:textId="77777777" w:rsidR="007A1E9D" w:rsidRPr="007A1E9D" w:rsidRDefault="007A1E9D" w:rsidP="007A1E9D">
            <w:pPr>
              <w:suppressAutoHyphens w:val="0"/>
              <w:spacing w:after="200"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lastRenderedPageBreak/>
              <w:t>Прогнозируемые результаты реализации Программы</w:t>
            </w:r>
          </w:p>
          <w:p w14:paraId="2478AC1B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7" w:type="dxa"/>
          </w:tcPr>
          <w:p w14:paraId="446F488C" w14:textId="0EA5806A" w:rsidR="007A1E9D" w:rsidRPr="007A1E9D" w:rsidRDefault="007A1E9D" w:rsidP="007A1E9D">
            <w:pPr>
              <w:tabs>
                <w:tab w:val="left" w:pos="195"/>
              </w:tabs>
              <w:suppressAutoHyphens w:val="0"/>
              <w:contextualSpacing/>
              <w:jc w:val="both"/>
              <w:rPr>
                <w:rFonts w:cs="Times New Roman"/>
                <w:b/>
                <w:sz w:val="28"/>
                <w:szCs w:val="28"/>
                <w:u w:val="single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- будет привлечено внимание значительной части общества, жителей 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 xml:space="preserve">города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Курск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>а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к проблемам, решения которых добивается Профсоюз, будут разъяснены стратегические цели и задачи профсоюзной деятельности;</w:t>
            </w:r>
          </w:p>
          <w:p w14:paraId="7C3EFA4C" w14:textId="558E7344" w:rsidR="007A1E9D" w:rsidRPr="007A1E9D" w:rsidRDefault="007A1E9D" w:rsidP="007A1E9D">
            <w:pPr>
              <w:tabs>
                <w:tab w:val="left" w:pos="195"/>
              </w:tabs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- у значительной части населения 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 xml:space="preserve">города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Курск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>а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будет сформировано устойчивое положительное отношение к Профсоюзу, Курской </w:t>
            </w:r>
            <w:r w:rsidR="006A2A5C">
              <w:rPr>
                <w:rFonts w:cs="Times New Roman"/>
                <w:sz w:val="28"/>
                <w:szCs w:val="28"/>
                <w:lang w:eastAsia="en-US"/>
              </w:rPr>
              <w:t>городской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 организации Общероссийского Профсоюза образования как дееспособной общественной организации, последовательно отстаивающей права не только членов Профсоюза, но и всех работников образовательных организаций различных типов и видов, органов, осуществляющих управление в сфере образования;</w:t>
            </w:r>
          </w:p>
          <w:p w14:paraId="171534D7" w14:textId="77777777" w:rsidR="007A1E9D" w:rsidRPr="007A1E9D" w:rsidRDefault="007A1E9D" w:rsidP="007A1E9D">
            <w:pPr>
              <w:tabs>
                <w:tab w:val="left" w:pos="195"/>
              </w:tabs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- функционирующая цифровая и информационно-образовательная платформы в рамках реализации Федеральных проектов Профсоюза будут обеспечивать дополнительные образовательные и финансовые возможности для членов Профсоюза;</w:t>
            </w:r>
          </w:p>
          <w:p w14:paraId="2398E011" w14:textId="2B9E9D88" w:rsidR="007A1E9D" w:rsidRPr="007A1E9D" w:rsidRDefault="007A1E9D" w:rsidP="007A1E9D">
            <w:pPr>
              <w:tabs>
                <w:tab w:val="left" w:pos="195"/>
              </w:tabs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- будет усовершенствована система информационного сопровождения деятельности всей структуры Курской </w:t>
            </w:r>
            <w:r w:rsidR="00F10E42">
              <w:rPr>
                <w:rFonts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ой организации Профсоюза:</w:t>
            </w:r>
          </w:p>
          <w:p w14:paraId="3AD8BC5A" w14:textId="619A5A7E" w:rsidR="007A1E9D" w:rsidRPr="007A1E9D" w:rsidRDefault="007A1E9D" w:rsidP="007A1E9D">
            <w:pPr>
              <w:tabs>
                <w:tab w:val="left" w:pos="195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- будет обеспечена открытость в деятельности выборных органов, в том числе в виде созданных и работающих в актуальном режиме официальных сообществ в социальных сетях, профсоюзных </w:t>
            </w:r>
            <w:r w:rsidR="003572AE" w:rsidRPr="007A1E9D">
              <w:rPr>
                <w:rFonts w:cs="Times New Roman"/>
                <w:sz w:val="28"/>
                <w:szCs w:val="28"/>
                <w:lang w:eastAsia="en-US"/>
              </w:rPr>
              <w:t>страни</w:t>
            </w:r>
            <w:r w:rsidR="003572AE">
              <w:rPr>
                <w:rFonts w:cs="Times New Roman"/>
                <w:sz w:val="28"/>
                <w:szCs w:val="28"/>
                <w:lang w:eastAsia="en-US"/>
              </w:rPr>
              <w:t>ц на сайтах образовательных</w:t>
            </w:r>
            <w:r w:rsidR="003572AE" w:rsidRPr="007A1E9D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организаций </w:t>
            </w:r>
            <w:r w:rsidR="003572AE">
              <w:rPr>
                <w:rFonts w:cs="Times New Roman"/>
                <w:sz w:val="28"/>
                <w:szCs w:val="28"/>
                <w:lang w:eastAsia="en-US"/>
              </w:rPr>
              <w:t xml:space="preserve">города Курска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и размещаемых ежегодных Публичных отчетов;</w:t>
            </w:r>
          </w:p>
          <w:p w14:paraId="27BE89CF" w14:textId="77777777" w:rsidR="007A1E9D" w:rsidRPr="007A1E9D" w:rsidRDefault="007A1E9D" w:rsidP="007A1E9D">
            <w:pPr>
              <w:tabs>
                <w:tab w:val="left" w:pos="195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lastRenderedPageBreak/>
              <w:t>- будут обеспечены оперативная информационная связь между различными звеньями и уровнями профсоюзной структуры</w:t>
            </w:r>
            <w:r w:rsidRPr="007A1E9D">
              <w:rPr>
                <w:rFonts w:eastAsia="Calibri" w:cs="Times New Roman"/>
                <w:color w:val="171717"/>
                <w:sz w:val="28"/>
                <w:szCs w:val="28"/>
                <w:lang w:eastAsia="en-US"/>
              </w:rPr>
              <w:t>, внедрение новых информационных технологий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, получение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 и распространение качественной профсоюзной информации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;</w:t>
            </w:r>
          </w:p>
          <w:p w14:paraId="53B99E1E" w14:textId="798E8A88" w:rsidR="007A1E9D" w:rsidRPr="007A1E9D" w:rsidRDefault="007A1E9D" w:rsidP="007A1E9D">
            <w:pPr>
              <w:tabs>
                <w:tab w:val="left" w:pos="195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- будет создана эффективная система оперативного информирования профсоюзного актива, членов Профсоюза:</w:t>
            </w:r>
          </w:p>
          <w:p w14:paraId="12F3CF86" w14:textId="77777777" w:rsidR="007A1E9D" w:rsidRPr="007A1E9D" w:rsidRDefault="007A1E9D" w:rsidP="007A1E9D">
            <w:pPr>
              <w:numPr>
                <w:ilvl w:val="0"/>
                <w:numId w:val="34"/>
              </w:numPr>
              <w:tabs>
                <w:tab w:val="left" w:pos="195"/>
              </w:tabs>
              <w:suppressAutoHyphens w:val="0"/>
              <w:spacing w:after="200" w:line="276" w:lineRule="auto"/>
              <w:ind w:left="997" w:hanging="283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о деятельности профсоюзных органов;</w:t>
            </w:r>
          </w:p>
          <w:p w14:paraId="2E6D0D5D" w14:textId="6C657FC9" w:rsidR="007A1E9D" w:rsidRPr="007A1E9D" w:rsidRDefault="007A1E9D" w:rsidP="007A1E9D">
            <w:pPr>
              <w:numPr>
                <w:ilvl w:val="0"/>
                <w:numId w:val="34"/>
              </w:numPr>
              <w:tabs>
                <w:tab w:val="left" w:pos="195"/>
              </w:tabs>
              <w:suppressAutoHyphens w:val="0"/>
              <w:spacing w:after="200" w:line="276" w:lineRule="auto"/>
              <w:ind w:left="997" w:hanging="283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об изменениях в законодательных актах, действиях исполнительной власти, затрагивающих интересы членов Профсоюза; </w:t>
            </w:r>
          </w:p>
          <w:p w14:paraId="28A67FC7" w14:textId="77777777" w:rsidR="007A1E9D" w:rsidRPr="007A1E9D" w:rsidRDefault="007A1E9D" w:rsidP="007A1E9D">
            <w:pPr>
              <w:numPr>
                <w:ilvl w:val="0"/>
                <w:numId w:val="34"/>
              </w:numPr>
              <w:tabs>
                <w:tab w:val="left" w:pos="195"/>
              </w:tabs>
              <w:suppressAutoHyphens w:val="0"/>
              <w:spacing w:after="200" w:line="276" w:lineRule="auto"/>
              <w:ind w:left="997" w:hanging="283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о функционировании института социального партнерства; </w:t>
            </w:r>
          </w:p>
          <w:p w14:paraId="1680CAB7" w14:textId="77777777" w:rsidR="007A1E9D" w:rsidRPr="007A1E9D" w:rsidRDefault="007A1E9D" w:rsidP="007A1E9D">
            <w:pPr>
              <w:numPr>
                <w:ilvl w:val="0"/>
                <w:numId w:val="34"/>
              </w:numPr>
              <w:tabs>
                <w:tab w:val="left" w:pos="195"/>
              </w:tabs>
              <w:suppressAutoHyphens w:val="0"/>
              <w:spacing w:after="200" w:line="276" w:lineRule="auto"/>
              <w:ind w:left="997" w:hanging="283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о передовом опыте работы профсоюзных организаций;</w:t>
            </w:r>
          </w:p>
          <w:p w14:paraId="65ED84A7" w14:textId="77777777" w:rsidR="007A1E9D" w:rsidRPr="007A1E9D" w:rsidRDefault="007A1E9D" w:rsidP="007A1E9D">
            <w:pPr>
              <w:numPr>
                <w:ilvl w:val="0"/>
                <w:numId w:val="34"/>
              </w:numPr>
              <w:tabs>
                <w:tab w:val="left" w:pos="195"/>
              </w:tabs>
              <w:suppressAutoHyphens w:val="0"/>
              <w:spacing w:after="200" w:line="276" w:lineRule="auto"/>
              <w:ind w:left="997" w:hanging="283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об организации и проведении коллективных действий, их целях, задачах и результатах (при необходимости) и др.;</w:t>
            </w:r>
          </w:p>
          <w:p w14:paraId="6406E105" w14:textId="0CE42FF1" w:rsidR="007A1E9D" w:rsidRPr="007A1E9D" w:rsidRDefault="007A1E9D" w:rsidP="007A1E9D">
            <w:pPr>
              <w:tabs>
                <w:tab w:val="left" w:pos="195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- будет изучен и распространён опыт эффективной информационной работы первичных организаций Курской </w:t>
            </w:r>
            <w:r w:rsidR="00F10E42">
              <w:rPr>
                <w:rFonts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ой организации Профсоюза.</w:t>
            </w:r>
          </w:p>
          <w:p w14:paraId="76F35B4C" w14:textId="77777777" w:rsidR="007A1E9D" w:rsidRPr="007A1E9D" w:rsidRDefault="007A1E9D" w:rsidP="007A1E9D">
            <w:pPr>
              <w:tabs>
                <w:tab w:val="left" w:pos="195"/>
              </w:tabs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7A1E9D" w:rsidRPr="007A1E9D" w14:paraId="35812CA0" w14:textId="77777777" w:rsidTr="0052239C">
        <w:trPr>
          <w:jc w:val="center"/>
        </w:trPr>
        <w:tc>
          <w:tcPr>
            <w:tcW w:w="2448" w:type="dxa"/>
          </w:tcPr>
          <w:p w14:paraId="06434401" w14:textId="77777777" w:rsidR="007A1E9D" w:rsidRPr="007A1E9D" w:rsidRDefault="007A1E9D" w:rsidP="007A1E9D">
            <w:pPr>
              <w:suppressAutoHyphens w:val="0"/>
              <w:spacing w:after="200"/>
              <w:jc w:val="both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b/>
                <w:sz w:val="28"/>
                <w:szCs w:val="28"/>
                <w:lang w:eastAsia="en-US"/>
              </w:rPr>
              <w:lastRenderedPageBreak/>
              <w:t>Финансовое обеспечение реализации Программы</w:t>
            </w:r>
          </w:p>
        </w:tc>
        <w:tc>
          <w:tcPr>
            <w:tcW w:w="7207" w:type="dxa"/>
          </w:tcPr>
          <w:p w14:paraId="5D949987" w14:textId="3027ED1B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 xml:space="preserve">Согласно сметам, утверждаемым ежегодно на пленумах </w:t>
            </w:r>
            <w:r w:rsidR="00F27010">
              <w:rPr>
                <w:rFonts w:cs="Times New Roman"/>
                <w:sz w:val="28"/>
                <w:szCs w:val="28"/>
                <w:lang w:eastAsia="en-US"/>
              </w:rPr>
              <w:t>гор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кома</w:t>
            </w:r>
            <w:r w:rsidR="003572AE">
              <w:rPr>
                <w:rFonts w:cs="Times New Roman"/>
                <w:sz w:val="28"/>
                <w:szCs w:val="28"/>
                <w:lang w:eastAsia="en-US"/>
              </w:rPr>
              <w:t xml:space="preserve"> и </w:t>
            </w:r>
            <w:r w:rsidRPr="007A1E9D">
              <w:rPr>
                <w:rFonts w:cs="Times New Roman"/>
                <w:sz w:val="28"/>
                <w:szCs w:val="28"/>
                <w:lang w:eastAsia="en-US"/>
              </w:rPr>
              <w:t>собраниях первичных организаций Профсоюза</w:t>
            </w:r>
          </w:p>
          <w:p w14:paraId="28D2AE9B" w14:textId="77777777" w:rsidR="007A1E9D" w:rsidRPr="007A1E9D" w:rsidRDefault="007A1E9D" w:rsidP="007A1E9D">
            <w:pPr>
              <w:suppressAutoHyphens w:val="0"/>
              <w:contextualSpacing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A1E9D">
              <w:rPr>
                <w:rFonts w:cs="Times New Roman"/>
                <w:sz w:val="28"/>
                <w:szCs w:val="28"/>
                <w:lang w:eastAsia="en-US"/>
              </w:rPr>
              <w:t>(от 4до 6 %).</w:t>
            </w:r>
          </w:p>
        </w:tc>
      </w:tr>
    </w:tbl>
    <w:p w14:paraId="3799D86F" w14:textId="77777777" w:rsidR="007A1E9D" w:rsidRPr="007A1E9D" w:rsidRDefault="007A1E9D" w:rsidP="007A1E9D">
      <w:pPr>
        <w:suppressAutoHyphens w:val="0"/>
        <w:rPr>
          <w:rFonts w:eastAsia="Calibri" w:cs="Times New Roman"/>
          <w:b/>
          <w:sz w:val="28"/>
          <w:szCs w:val="28"/>
          <w:lang w:eastAsia="en-US"/>
        </w:rPr>
      </w:pPr>
    </w:p>
    <w:p w14:paraId="2410D9CA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57FEE74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7EBAA57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76F2890B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5180691A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464CD8E5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D29A9DA" w14:textId="06C001F3" w:rsid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F17724A" w14:textId="11883E67" w:rsidR="003572AE" w:rsidRDefault="003572AE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2CEADC4" w14:textId="3DED0275" w:rsidR="003572AE" w:rsidRDefault="003572AE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48841C91" w14:textId="3E1570BC" w:rsidR="003572AE" w:rsidRDefault="003572AE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5792ADBE" w14:textId="31203CDF" w:rsidR="00E83694" w:rsidRDefault="00E83694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CCC119A" w14:textId="7BCC0B92" w:rsidR="00E83694" w:rsidRDefault="00E83694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5DE4DCF1" w14:textId="77777777" w:rsidR="00E83694" w:rsidRDefault="00E83694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76F703A3" w14:textId="77777777" w:rsidR="003572AE" w:rsidRPr="007A1E9D" w:rsidRDefault="003572AE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1265CFD0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66E21A34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>ПЛАН</w:t>
      </w:r>
    </w:p>
    <w:p w14:paraId="0B142D36" w14:textId="713E81FC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реализации Программы Курской </w:t>
      </w:r>
      <w:r w:rsidR="00F10E42">
        <w:rPr>
          <w:rFonts w:eastAsia="Calibri" w:cs="Times New Roman"/>
          <w:b/>
          <w:sz w:val="28"/>
          <w:szCs w:val="28"/>
          <w:lang w:eastAsia="en-US"/>
        </w:rPr>
        <w:t>городск</w:t>
      </w: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ой организации </w:t>
      </w:r>
    </w:p>
    <w:p w14:paraId="20172ECF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Общероссийского Профсоюза образования </w:t>
      </w:r>
    </w:p>
    <w:p w14:paraId="346B8BE6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>«Информационная работа в Профсоюзе»</w:t>
      </w:r>
    </w:p>
    <w:p w14:paraId="1CE2C216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>на 2022 год</w:t>
      </w:r>
    </w:p>
    <w:p w14:paraId="423C7D11" w14:textId="77777777" w:rsidR="007A1E9D" w:rsidRPr="007A1E9D" w:rsidRDefault="007A1E9D" w:rsidP="007A1E9D">
      <w:pPr>
        <w:suppressAutoHyphens w:val="0"/>
        <w:ind w:firstLine="567"/>
        <w:jc w:val="both"/>
        <w:rPr>
          <w:rFonts w:eastAsia="Calibri" w:cs="Times New Roman"/>
          <w:sz w:val="12"/>
          <w:szCs w:val="28"/>
          <w:lang w:eastAsia="en-US"/>
        </w:rPr>
      </w:pPr>
    </w:p>
    <w:tbl>
      <w:tblPr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5498"/>
        <w:gridCol w:w="2552"/>
        <w:gridCol w:w="1346"/>
      </w:tblGrid>
      <w:tr w:rsidR="007A1E9D" w:rsidRPr="007A1E9D" w14:paraId="3349149C" w14:textId="77777777" w:rsidTr="00E83694">
        <w:trPr>
          <w:trHeight w:val="465"/>
          <w:jc w:val="center"/>
        </w:trPr>
        <w:tc>
          <w:tcPr>
            <w:tcW w:w="671" w:type="dxa"/>
            <w:vAlign w:val="center"/>
          </w:tcPr>
          <w:p w14:paraId="2596BC0F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№</w:t>
            </w:r>
          </w:p>
        </w:tc>
        <w:tc>
          <w:tcPr>
            <w:tcW w:w="5498" w:type="dxa"/>
            <w:vAlign w:val="center"/>
          </w:tcPr>
          <w:p w14:paraId="22B95ED9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14:paraId="3C7864AD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Ответственные</w:t>
            </w:r>
          </w:p>
        </w:tc>
        <w:tc>
          <w:tcPr>
            <w:tcW w:w="1346" w:type="dxa"/>
            <w:vAlign w:val="center"/>
          </w:tcPr>
          <w:p w14:paraId="71BB2360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Сроки</w:t>
            </w:r>
          </w:p>
        </w:tc>
      </w:tr>
      <w:tr w:rsidR="007A1E9D" w:rsidRPr="007A1E9D" w14:paraId="6DF8FE2B" w14:textId="77777777" w:rsidTr="00E83694">
        <w:trPr>
          <w:jc w:val="center"/>
        </w:trPr>
        <w:tc>
          <w:tcPr>
            <w:tcW w:w="671" w:type="dxa"/>
          </w:tcPr>
          <w:p w14:paraId="15A86C88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7958584C" w14:textId="1F020C74" w:rsidR="007A1E9D" w:rsidRPr="007A1E9D" w:rsidRDefault="007A1E9D" w:rsidP="007A1E9D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Провести мониторинг, обновить базу информационных возможностей и ресурсов, качества Интернет-соединения, технического оснащения компьютерной и другой оргтехникой деятельности первичных профсоюзных организаций</w:t>
            </w:r>
          </w:p>
        </w:tc>
        <w:tc>
          <w:tcPr>
            <w:tcW w:w="2552" w:type="dxa"/>
            <w:vAlign w:val="center"/>
          </w:tcPr>
          <w:p w14:paraId="4D4052F8" w14:textId="2853B5A1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</w:t>
            </w:r>
            <w:r w:rsidR="00F10E42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Боева </w:t>
            </w:r>
            <w:r w:rsidR="00432AA1">
              <w:rPr>
                <w:rFonts w:eastAsia="Lucida Sans Unicode" w:cs="Times New Roman"/>
                <w:kern w:val="1"/>
                <w:sz w:val="28"/>
                <w:szCs w:val="28"/>
              </w:rPr>
              <w:t>М.В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37BBDB92" w14:textId="191FE176" w:rsidR="007A1E9D" w:rsidRPr="007A1E9D" w:rsidRDefault="00432AA1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,</w:t>
            </w:r>
          </w:p>
          <w:p w14:paraId="3CE343F6" w14:textId="024310E0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Председатели ППО</w:t>
            </w:r>
          </w:p>
        </w:tc>
        <w:tc>
          <w:tcPr>
            <w:tcW w:w="1346" w:type="dxa"/>
            <w:vAlign w:val="center"/>
          </w:tcPr>
          <w:p w14:paraId="75B2F8A0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февраль 2022</w:t>
            </w:r>
          </w:p>
        </w:tc>
      </w:tr>
      <w:tr w:rsidR="007A1E9D" w:rsidRPr="007A1E9D" w14:paraId="54E7FEEC" w14:textId="77777777" w:rsidTr="00E83694">
        <w:trPr>
          <w:jc w:val="center"/>
        </w:trPr>
        <w:tc>
          <w:tcPr>
            <w:tcW w:w="671" w:type="dxa"/>
          </w:tcPr>
          <w:p w14:paraId="043BB521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01A0700F" w14:textId="30F1E8FD" w:rsidR="007A1E9D" w:rsidRPr="007A1E9D" w:rsidRDefault="007A1E9D" w:rsidP="007A1E9D">
            <w:pPr>
              <w:suppressAutoHyphens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Подготовить и разместить на 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>профсоюзных страни</w:t>
            </w:r>
            <w:r w:rsidR="003572AE">
              <w:rPr>
                <w:rFonts w:eastAsia="Lucida Sans Unicode" w:cs="Times New Roman"/>
                <w:kern w:val="1"/>
                <w:sz w:val="28"/>
                <w:szCs w:val="28"/>
              </w:rPr>
              <w:t>ц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ах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сайт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>ов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образовательных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организаций 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города Курска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Публичные отчёты выборных профсоюзных органов</w:t>
            </w:r>
          </w:p>
        </w:tc>
        <w:tc>
          <w:tcPr>
            <w:tcW w:w="2552" w:type="dxa"/>
            <w:vAlign w:val="center"/>
          </w:tcPr>
          <w:p w14:paraId="02F7A45A" w14:textId="51316CB8" w:rsidR="007A1E9D" w:rsidRDefault="00432AA1" w:rsidP="00C95182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Боева М.В</w:t>
            </w:r>
            <w:r w:rsidR="007A1E9D" w:rsidRPr="007A1E9D">
              <w:rPr>
                <w:rFonts w:eastAsia="Calibri" w:cs="Times New Roman"/>
                <w:sz w:val="28"/>
                <w:szCs w:val="28"/>
                <w:lang w:eastAsia="en-US"/>
              </w:rPr>
              <w:t>.,</w:t>
            </w:r>
          </w:p>
          <w:p w14:paraId="7024AF46" w14:textId="31B6447F" w:rsidR="00432AA1" w:rsidRPr="007A1E9D" w:rsidRDefault="00432AA1" w:rsidP="00C95182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Черникова В.М.,</w:t>
            </w:r>
          </w:p>
          <w:p w14:paraId="7168CD50" w14:textId="7DD4363B" w:rsidR="007A1E9D" w:rsidRPr="007A1E9D" w:rsidRDefault="007A1E9D" w:rsidP="00C95182">
            <w:pPr>
              <w:suppressAutoHyphens w:val="0"/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председатели </w:t>
            </w:r>
            <w:r w:rsidR="00432AA1">
              <w:rPr>
                <w:rFonts w:eastAsia="Calibri" w:cs="Times New Roman"/>
                <w:sz w:val="28"/>
                <w:szCs w:val="28"/>
                <w:lang w:eastAsia="en-US"/>
              </w:rPr>
              <w:t>ППО</w:t>
            </w:r>
          </w:p>
        </w:tc>
        <w:tc>
          <w:tcPr>
            <w:tcW w:w="1346" w:type="dxa"/>
            <w:vAlign w:val="center"/>
          </w:tcPr>
          <w:p w14:paraId="5C995960" w14:textId="71251802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март</w:t>
            </w:r>
          </w:p>
          <w:p w14:paraId="0206AB58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2022</w:t>
            </w:r>
          </w:p>
        </w:tc>
      </w:tr>
      <w:tr w:rsidR="007A1E9D" w:rsidRPr="007A1E9D" w14:paraId="5E7ABD0A" w14:textId="77777777" w:rsidTr="00E83694">
        <w:trPr>
          <w:jc w:val="center"/>
        </w:trPr>
        <w:tc>
          <w:tcPr>
            <w:tcW w:w="671" w:type="dxa"/>
          </w:tcPr>
          <w:p w14:paraId="632B872A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17ED4887" w14:textId="65E10211" w:rsidR="007A1E9D" w:rsidRPr="007A1E9D" w:rsidRDefault="007A1E9D" w:rsidP="007A1E9D">
            <w:pPr>
              <w:suppressAutoHyphens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Провести ежеквартальные мониторинги состояния Интернет-ресурсов и электронного реестра членов Профсоюза в первичных профсоюзных организациях </w:t>
            </w:r>
            <w:r w:rsidR="00F10E42">
              <w:rPr>
                <w:rFonts w:eastAsia="Lucida Sans Unicode" w:cs="Times New Roman"/>
                <w:kern w:val="1"/>
                <w:sz w:val="28"/>
                <w:szCs w:val="28"/>
              </w:rPr>
              <w:t>города Курска</w:t>
            </w:r>
          </w:p>
        </w:tc>
        <w:tc>
          <w:tcPr>
            <w:tcW w:w="2552" w:type="dxa"/>
            <w:vAlign w:val="center"/>
          </w:tcPr>
          <w:p w14:paraId="1F2BD631" w14:textId="40D3651E" w:rsidR="007A1E9D" w:rsidRPr="007A1E9D" w:rsidRDefault="00432AA1" w:rsidP="00C95182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6FC4E466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март, июнь, сентябрь, декабрь</w:t>
            </w:r>
          </w:p>
          <w:p w14:paraId="6F7B0BA5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2022</w:t>
            </w:r>
          </w:p>
        </w:tc>
      </w:tr>
      <w:tr w:rsidR="007A1E9D" w:rsidRPr="007A1E9D" w14:paraId="111377CD" w14:textId="77777777" w:rsidTr="00E83694">
        <w:trPr>
          <w:jc w:val="center"/>
        </w:trPr>
        <w:tc>
          <w:tcPr>
            <w:tcW w:w="671" w:type="dxa"/>
          </w:tcPr>
          <w:p w14:paraId="25B30B77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60CB9E1C" w14:textId="6047B293" w:rsidR="007A1E9D" w:rsidRPr="007A1E9D" w:rsidRDefault="007A1E9D" w:rsidP="007A1E9D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color w:val="333333"/>
                <w:kern w:val="1"/>
                <w:sz w:val="19"/>
                <w:szCs w:val="19"/>
              </w:rPr>
            </w:pPr>
            <w:r w:rsidRPr="007A1E9D"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  <w:t xml:space="preserve">Открыть рубрику «Год корпоративной культуры» на сайте </w:t>
            </w:r>
            <w:r w:rsidR="00432AA1"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  <w:t>городск</w:t>
            </w:r>
            <w:r w:rsidRPr="007A1E9D"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  <w:t>ой организации, обеспечить ее наполнение качественной информацией</w:t>
            </w:r>
          </w:p>
        </w:tc>
        <w:tc>
          <w:tcPr>
            <w:tcW w:w="2552" w:type="dxa"/>
            <w:vAlign w:val="center"/>
          </w:tcPr>
          <w:p w14:paraId="7E7D75C1" w14:textId="2BD4DAEC" w:rsidR="007A1E9D" w:rsidRPr="007A1E9D" w:rsidRDefault="00432AA1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2E1B684C" w14:textId="3179C090" w:rsidR="007A1E9D" w:rsidRPr="007A1E9D" w:rsidRDefault="00432AA1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6C7CF6C3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  <w:t>январь-декабрь 2022</w:t>
            </w:r>
          </w:p>
        </w:tc>
      </w:tr>
      <w:tr w:rsidR="007A1E9D" w:rsidRPr="007A1E9D" w14:paraId="0075877D" w14:textId="77777777" w:rsidTr="00E83694">
        <w:trPr>
          <w:jc w:val="center"/>
        </w:trPr>
        <w:tc>
          <w:tcPr>
            <w:tcW w:w="671" w:type="dxa"/>
          </w:tcPr>
          <w:p w14:paraId="32E7A8BF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7C4186D8" w14:textId="02BC6C05" w:rsidR="007A1E9D" w:rsidRPr="007A1E9D" w:rsidRDefault="007A1E9D" w:rsidP="007A1E9D">
            <w:pPr>
              <w:suppressAutoHyphens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Подготовить и распространить информационно-методические материалы, инструкции,</w:t>
            </w:r>
            <w:r w:rsidRPr="007A1E9D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в том числе в видеоформате, по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применению современных коммуникационных технологий в деятельности профсоюзных организаций, организовать соответствующее обучение профсоюзного актива</w:t>
            </w:r>
          </w:p>
        </w:tc>
        <w:tc>
          <w:tcPr>
            <w:tcW w:w="2552" w:type="dxa"/>
            <w:vAlign w:val="center"/>
          </w:tcPr>
          <w:p w14:paraId="78DEF60A" w14:textId="6A9F38E8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1C91DB4A" w14:textId="26DD19EC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1346" w:type="dxa"/>
            <w:vAlign w:val="center"/>
          </w:tcPr>
          <w:p w14:paraId="229670E3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 течение года</w:t>
            </w:r>
          </w:p>
        </w:tc>
      </w:tr>
      <w:tr w:rsidR="007A1E9D" w:rsidRPr="007A1E9D" w14:paraId="0BEC358F" w14:textId="77777777" w:rsidTr="00E83694">
        <w:trPr>
          <w:jc w:val="center"/>
        </w:trPr>
        <w:tc>
          <w:tcPr>
            <w:tcW w:w="671" w:type="dxa"/>
          </w:tcPr>
          <w:p w14:paraId="37DB83C7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7B5B3A10" w14:textId="14DAE673" w:rsidR="007A1E9D" w:rsidRPr="007A1E9D" w:rsidRDefault="007A1E9D" w:rsidP="007A1E9D">
            <w:pPr>
              <w:suppressAutoHyphens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Принять участие в мероприятиях, организуемых ЦС Профсоюза (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Всероссийский семинар по обмену опытом «Профсоюзный образовательный марафон», ведение рубрики «Мы – команда» и т.д.)</w:t>
            </w:r>
            <w:r w:rsidR="005F3949">
              <w:rPr>
                <w:rFonts w:eastAsia="Calibri" w:cs="Times New Roman"/>
                <w:sz w:val="28"/>
                <w:szCs w:val="28"/>
                <w:lang w:eastAsia="en-US"/>
              </w:rPr>
              <w:t>, Курской областной организации Профсоюза</w:t>
            </w:r>
          </w:p>
        </w:tc>
        <w:tc>
          <w:tcPr>
            <w:tcW w:w="2552" w:type="dxa"/>
            <w:vAlign w:val="center"/>
          </w:tcPr>
          <w:p w14:paraId="75CF7C22" w14:textId="429F6597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33DA1C2A" w14:textId="016574A2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В.М.,</w:t>
            </w:r>
          </w:p>
          <w:p w14:paraId="51773BD1" w14:textId="2C3810C4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председатели ППО</w:t>
            </w:r>
          </w:p>
        </w:tc>
        <w:tc>
          <w:tcPr>
            <w:tcW w:w="1346" w:type="dxa"/>
            <w:vAlign w:val="center"/>
          </w:tcPr>
          <w:p w14:paraId="663EA27B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  <w:t>в течение года</w:t>
            </w:r>
          </w:p>
        </w:tc>
      </w:tr>
      <w:tr w:rsidR="007A1E9D" w:rsidRPr="007A1E9D" w14:paraId="6C24C63C" w14:textId="77777777" w:rsidTr="00E83694">
        <w:trPr>
          <w:jc w:val="center"/>
        </w:trPr>
        <w:tc>
          <w:tcPr>
            <w:tcW w:w="671" w:type="dxa"/>
          </w:tcPr>
          <w:p w14:paraId="7FCF5F80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518FA650" w14:textId="688F3DFD" w:rsidR="007A1E9D" w:rsidRPr="007A1E9D" w:rsidRDefault="007A1E9D" w:rsidP="007A1E9D">
            <w:pPr>
              <w:tabs>
                <w:tab w:val="left" w:pos="34"/>
              </w:tabs>
              <w:suppressAutoHyphens w:val="0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Модифицировать официальное сообщество Курской </w:t>
            </w:r>
            <w:r w:rsidR="00731E09">
              <w:rPr>
                <w:rFonts w:eastAsia="Calibri"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ой организации Профсоюза в социальной сети В</w:t>
            </w:r>
            <w:r w:rsidR="005F3949">
              <w:rPr>
                <w:rFonts w:eastAsia="Calibri" w:cs="Times New Roman"/>
                <w:sz w:val="28"/>
                <w:szCs w:val="28"/>
                <w:lang w:eastAsia="en-US"/>
              </w:rPr>
              <w:t>К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онтакте</w:t>
            </w:r>
          </w:p>
        </w:tc>
        <w:tc>
          <w:tcPr>
            <w:tcW w:w="2552" w:type="dxa"/>
            <w:vAlign w:val="center"/>
          </w:tcPr>
          <w:p w14:paraId="0EEC2BCC" w14:textId="5E410363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  <w:p w14:paraId="1558F7B2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1231F30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март </w:t>
            </w:r>
          </w:p>
          <w:p w14:paraId="0B703EC5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2022</w:t>
            </w:r>
          </w:p>
        </w:tc>
      </w:tr>
      <w:tr w:rsidR="007A1E9D" w:rsidRPr="007A1E9D" w14:paraId="491E5D5A" w14:textId="77777777" w:rsidTr="00E83694">
        <w:trPr>
          <w:jc w:val="center"/>
        </w:trPr>
        <w:tc>
          <w:tcPr>
            <w:tcW w:w="671" w:type="dxa"/>
          </w:tcPr>
          <w:p w14:paraId="59D5CE40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7A566129" w14:textId="4738DE76" w:rsidR="007A1E9D" w:rsidRPr="007A1E9D" w:rsidRDefault="007A1E9D" w:rsidP="007A1E9D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Рассмотреть на заседании президиума </w:t>
            </w:r>
            <w:r w:rsidR="00F27010">
              <w:rPr>
                <w:rFonts w:eastAsia="Lucida Sans Unicode" w:cs="Times New Roman"/>
                <w:kern w:val="1"/>
                <w:sz w:val="28"/>
                <w:szCs w:val="28"/>
              </w:rPr>
              <w:t>гор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кома Профсоюза вопросы о состоянии и путях повышения эффективности информационной работы, а также реализации проекта «Цифровизация Профсоюза» в первичных профсоюзных организаци</w:t>
            </w:r>
            <w:r w:rsidR="005F3949">
              <w:rPr>
                <w:rFonts w:eastAsia="Lucida Sans Unicode" w:cs="Times New Roman"/>
                <w:kern w:val="1"/>
                <w:sz w:val="28"/>
                <w:szCs w:val="28"/>
              </w:rPr>
              <w:t>ях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EEE8CEC" w14:textId="77777777" w:rsidR="005F3949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М.В.,</w:t>
            </w:r>
          </w:p>
          <w:p w14:paraId="5EDA6205" w14:textId="2E44C2B6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7AEF4B08" w14:textId="39D1C770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апрель, июнь</w:t>
            </w:r>
            <w:r w:rsidR="005F3949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2022</w:t>
            </w:r>
          </w:p>
        </w:tc>
      </w:tr>
      <w:tr w:rsidR="007A1E9D" w:rsidRPr="007A1E9D" w14:paraId="06D99251" w14:textId="77777777" w:rsidTr="00E83694">
        <w:trPr>
          <w:jc w:val="center"/>
        </w:trPr>
        <w:tc>
          <w:tcPr>
            <w:tcW w:w="671" w:type="dxa"/>
          </w:tcPr>
          <w:p w14:paraId="2CF031D1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15B3FCE4" w14:textId="4E498785" w:rsidR="007A1E9D" w:rsidRPr="007A1E9D" w:rsidRDefault="007A1E9D" w:rsidP="007A1E9D">
            <w:pPr>
              <w:suppressAutoHyphens w:val="0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Провести семинар с председателями первичных </w:t>
            </w:r>
            <w:r w:rsidR="005F3949">
              <w:rPr>
                <w:rFonts w:eastAsia="Calibri" w:cs="Times New Roman"/>
                <w:sz w:val="28"/>
                <w:szCs w:val="28"/>
                <w:lang w:eastAsia="en-US"/>
              </w:rPr>
              <w:t xml:space="preserve">профсоюзных 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организаций по информационной работе</w:t>
            </w:r>
          </w:p>
        </w:tc>
        <w:tc>
          <w:tcPr>
            <w:tcW w:w="2552" w:type="dxa"/>
            <w:vAlign w:val="center"/>
          </w:tcPr>
          <w:p w14:paraId="5E2852C0" w14:textId="2EFB0EEA" w:rsidR="007A1E9D" w:rsidRPr="007A1E9D" w:rsidRDefault="005F3949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4BFB7294" w14:textId="0D6962DA" w:rsidR="007A1E9D" w:rsidRPr="007A1E9D" w:rsidRDefault="00C95182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08678803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октябрь 2022</w:t>
            </w:r>
          </w:p>
        </w:tc>
      </w:tr>
      <w:tr w:rsidR="007A1E9D" w:rsidRPr="007A1E9D" w14:paraId="424A4C21" w14:textId="77777777" w:rsidTr="00E83694">
        <w:trPr>
          <w:jc w:val="center"/>
        </w:trPr>
        <w:tc>
          <w:tcPr>
            <w:tcW w:w="671" w:type="dxa"/>
          </w:tcPr>
          <w:p w14:paraId="63CEDBE1" w14:textId="77777777" w:rsidR="007A1E9D" w:rsidRPr="007A1E9D" w:rsidRDefault="007A1E9D" w:rsidP="007A1E9D">
            <w:pPr>
              <w:widowControl w:val="0"/>
              <w:numPr>
                <w:ilvl w:val="0"/>
                <w:numId w:val="33"/>
              </w:numPr>
              <w:suppressLineNumbers/>
              <w:tabs>
                <w:tab w:val="left" w:pos="34"/>
              </w:tabs>
              <w:suppressAutoHyphens w:val="0"/>
              <w:snapToGrid w:val="0"/>
              <w:spacing w:after="200" w:line="276" w:lineRule="auto"/>
              <w:ind w:left="0" w:firstLine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5498" w:type="dxa"/>
          </w:tcPr>
          <w:p w14:paraId="11D63842" w14:textId="688D47AE" w:rsidR="007A1E9D" w:rsidRPr="007A1E9D" w:rsidRDefault="007A1E9D" w:rsidP="007A1E9D">
            <w:pPr>
              <w:suppressAutoHyphens w:val="0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Организовать онлайн-обучение и регулярное консультирование </w:t>
            </w:r>
            <w:r w:rsidR="005F3949">
              <w:rPr>
                <w:rFonts w:eastAsia="Calibri" w:cs="Times New Roman"/>
                <w:sz w:val="28"/>
                <w:szCs w:val="28"/>
                <w:lang w:eastAsia="en-US"/>
              </w:rPr>
              <w:t xml:space="preserve">и повышение компетенций 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председателей </w:t>
            </w:r>
            <w:r w:rsidR="005F3949">
              <w:rPr>
                <w:rFonts w:eastAsia="Calibri" w:cs="Times New Roman"/>
                <w:sz w:val="28"/>
                <w:szCs w:val="28"/>
                <w:lang w:eastAsia="en-US"/>
              </w:rPr>
              <w:t xml:space="preserve">первичных 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профсоюзных организаций и ответственных по работе в Автоматизированной-информационной системе</w:t>
            </w:r>
          </w:p>
        </w:tc>
        <w:tc>
          <w:tcPr>
            <w:tcW w:w="2552" w:type="dxa"/>
            <w:vAlign w:val="center"/>
          </w:tcPr>
          <w:p w14:paraId="6238F692" w14:textId="0783905A" w:rsidR="007A1E9D" w:rsidRPr="007A1E9D" w:rsidRDefault="00C95182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М.В.,</w:t>
            </w:r>
          </w:p>
          <w:p w14:paraId="3E581A87" w14:textId="50090621" w:rsidR="007A1E9D" w:rsidRPr="007A1E9D" w:rsidRDefault="00C95182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54FE7E90" w14:textId="62077B9A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 течение года</w:t>
            </w:r>
          </w:p>
        </w:tc>
      </w:tr>
    </w:tbl>
    <w:p w14:paraId="37576475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12EBB077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2ADC78E0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4E2AD8D5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46C9B500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627DEB39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407A53C1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841A613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E20B034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6A9D483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CBD620A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7AF9FB4A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6614DFA7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B41F4B3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69079726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6CB25113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641D248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534BD179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5FE6F03C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C1EE2C7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8E9F4F0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2D401AC3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77E1588C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2744C1EC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A12BF88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55D0C69E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22AC1DBF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09C2F522" w14:textId="77777777" w:rsidR="00BA1815" w:rsidRDefault="00BA1815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2EB5A782" w14:textId="3FFDE18F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lastRenderedPageBreak/>
        <w:t>План ежегодных мероприятий по реализации Программы</w:t>
      </w:r>
    </w:p>
    <w:p w14:paraId="09E7F940" w14:textId="0CBA11D4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Курской </w:t>
      </w:r>
      <w:r w:rsidR="00C95182">
        <w:rPr>
          <w:rFonts w:eastAsia="Calibri" w:cs="Times New Roman"/>
          <w:b/>
          <w:sz w:val="28"/>
          <w:szCs w:val="28"/>
          <w:lang w:eastAsia="en-US"/>
        </w:rPr>
        <w:t>городск</w:t>
      </w: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ой организации </w:t>
      </w:r>
    </w:p>
    <w:p w14:paraId="2351C99E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Общероссийского Профсоюза образования </w:t>
      </w:r>
    </w:p>
    <w:p w14:paraId="13B0832D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«Информационная работа в Профсоюзе» </w:t>
      </w:r>
    </w:p>
    <w:p w14:paraId="75A5017A" w14:textId="77777777" w:rsidR="007A1E9D" w:rsidRPr="007A1E9D" w:rsidRDefault="007A1E9D" w:rsidP="007A1E9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7A1E9D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Pr="007A1E9D">
        <w:rPr>
          <w:rFonts w:eastAsia="Calibri" w:cs="Times New Roman"/>
          <w:sz w:val="28"/>
          <w:szCs w:val="28"/>
          <w:lang w:eastAsia="en-US"/>
        </w:rPr>
        <w:t>(до 2026 года)</w:t>
      </w:r>
    </w:p>
    <w:tbl>
      <w:tblPr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5356"/>
        <w:gridCol w:w="2694"/>
        <w:gridCol w:w="1346"/>
      </w:tblGrid>
      <w:tr w:rsidR="007A1E9D" w:rsidRPr="007A1E9D" w14:paraId="54E47796" w14:textId="77777777" w:rsidTr="0052239C">
        <w:trPr>
          <w:jc w:val="center"/>
        </w:trPr>
        <w:tc>
          <w:tcPr>
            <w:tcW w:w="671" w:type="dxa"/>
            <w:vAlign w:val="center"/>
          </w:tcPr>
          <w:p w14:paraId="5636A4FF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№</w:t>
            </w:r>
          </w:p>
        </w:tc>
        <w:tc>
          <w:tcPr>
            <w:tcW w:w="5356" w:type="dxa"/>
            <w:vAlign w:val="center"/>
          </w:tcPr>
          <w:p w14:paraId="0964B843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Мероприятия</w:t>
            </w:r>
          </w:p>
        </w:tc>
        <w:tc>
          <w:tcPr>
            <w:tcW w:w="2694" w:type="dxa"/>
            <w:vAlign w:val="center"/>
          </w:tcPr>
          <w:p w14:paraId="77FD8BD9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Ответственные</w:t>
            </w:r>
          </w:p>
        </w:tc>
        <w:tc>
          <w:tcPr>
            <w:tcW w:w="1346" w:type="dxa"/>
            <w:vAlign w:val="center"/>
          </w:tcPr>
          <w:p w14:paraId="54EAF5CC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b/>
                <w:kern w:val="1"/>
                <w:sz w:val="22"/>
                <w:szCs w:val="18"/>
              </w:rPr>
            </w:pPr>
            <w:r w:rsidRPr="007A1E9D">
              <w:rPr>
                <w:rFonts w:eastAsia="Lucida Sans Unicode" w:cs="Times New Roman"/>
                <w:b/>
                <w:kern w:val="1"/>
                <w:sz w:val="22"/>
                <w:szCs w:val="18"/>
              </w:rPr>
              <w:t>Сроки</w:t>
            </w:r>
          </w:p>
        </w:tc>
      </w:tr>
      <w:tr w:rsidR="007A1E9D" w:rsidRPr="007A1E9D" w14:paraId="43C46F50" w14:textId="77777777" w:rsidTr="0052239C">
        <w:trPr>
          <w:jc w:val="center"/>
        </w:trPr>
        <w:tc>
          <w:tcPr>
            <w:tcW w:w="671" w:type="dxa"/>
          </w:tcPr>
          <w:p w14:paraId="5BCCA595" w14:textId="77777777" w:rsidR="007A1E9D" w:rsidRPr="007A1E9D" w:rsidRDefault="007A1E9D" w:rsidP="007A1E9D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14:paraId="54F93B24" w14:textId="50C3C581" w:rsidR="007A1E9D" w:rsidRPr="007A1E9D" w:rsidRDefault="007A1E9D" w:rsidP="007A1E9D">
            <w:pPr>
              <w:suppressAutoHyphens w:val="0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Занятия по обучению ответственных за информационную работу</w:t>
            </w:r>
            <w:r w:rsidR="00C95182">
              <w:rPr>
                <w:rFonts w:eastAsia="Calibri" w:cs="Times New Roman"/>
                <w:sz w:val="28"/>
                <w:szCs w:val="28"/>
                <w:lang w:eastAsia="en-US"/>
              </w:rPr>
              <w:t xml:space="preserve"> и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 за работу в АИС</w:t>
            </w:r>
          </w:p>
        </w:tc>
        <w:tc>
          <w:tcPr>
            <w:tcW w:w="2694" w:type="dxa"/>
            <w:vAlign w:val="center"/>
          </w:tcPr>
          <w:p w14:paraId="63BE7C7B" w14:textId="20B1FBB9" w:rsidR="007A1E9D" w:rsidRPr="007A1E9D" w:rsidRDefault="00C95182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  <w:p w14:paraId="1DBA62C3" w14:textId="77B5FE53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председатели </w:t>
            </w:r>
            <w:r w:rsidR="00BA1815">
              <w:rPr>
                <w:rFonts w:eastAsia="Lucida Sans Unicode" w:cs="Times New Roman"/>
                <w:kern w:val="1"/>
                <w:sz w:val="28"/>
                <w:szCs w:val="28"/>
              </w:rPr>
              <w:t>П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ПО</w:t>
            </w:r>
          </w:p>
        </w:tc>
        <w:tc>
          <w:tcPr>
            <w:tcW w:w="1346" w:type="dxa"/>
            <w:vAlign w:val="center"/>
          </w:tcPr>
          <w:p w14:paraId="126B91C8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 течение всего времени</w:t>
            </w:r>
          </w:p>
        </w:tc>
      </w:tr>
      <w:tr w:rsidR="007A1E9D" w:rsidRPr="007A1E9D" w14:paraId="3BF36D54" w14:textId="77777777" w:rsidTr="0052239C">
        <w:trPr>
          <w:jc w:val="center"/>
        </w:trPr>
        <w:tc>
          <w:tcPr>
            <w:tcW w:w="671" w:type="dxa"/>
          </w:tcPr>
          <w:p w14:paraId="61EF18BE" w14:textId="77777777" w:rsidR="007A1E9D" w:rsidRPr="007A1E9D" w:rsidRDefault="007A1E9D" w:rsidP="007A1E9D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14:paraId="2C951235" w14:textId="63085AFA" w:rsidR="007A1E9D" w:rsidRPr="007A1E9D" w:rsidRDefault="007A1E9D" w:rsidP="007A1E9D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Подготовка публикаций и материалов для размещения в профсоюзных изданиях и других СМИ о работе 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>городск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ой </w:t>
            </w:r>
            <w:r w:rsidR="00C95182">
              <w:rPr>
                <w:rFonts w:eastAsia="Lucida Sans Unicode" w:cs="Times New Roman"/>
                <w:kern w:val="1"/>
                <w:sz w:val="28"/>
                <w:szCs w:val="28"/>
              </w:rPr>
              <w:t>и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первичных профсоюзных организаций</w:t>
            </w:r>
          </w:p>
        </w:tc>
        <w:tc>
          <w:tcPr>
            <w:tcW w:w="2694" w:type="dxa"/>
            <w:vAlign w:val="center"/>
          </w:tcPr>
          <w:p w14:paraId="6DE84548" w14:textId="79FB2787" w:rsidR="007A1E9D" w:rsidRPr="007A1E9D" w:rsidRDefault="00C95182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Боева </w:t>
            </w:r>
            <w:r w:rsidR="001957CC">
              <w:rPr>
                <w:rFonts w:eastAsia="Lucida Sans Unicode" w:cs="Times New Roman"/>
                <w:kern w:val="1"/>
                <w:sz w:val="28"/>
                <w:szCs w:val="28"/>
              </w:rPr>
              <w:t>М.В.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,</w:t>
            </w:r>
          </w:p>
          <w:p w14:paraId="02B6C6AF" w14:textId="332864BF" w:rsidR="007A1E9D" w:rsidRPr="007A1E9D" w:rsidRDefault="00C95182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</w:t>
            </w:r>
            <w:r w:rsidR="001957CC">
              <w:rPr>
                <w:rFonts w:eastAsia="Lucida Sans Unicode" w:cs="Times New Roman"/>
                <w:kern w:val="1"/>
                <w:sz w:val="28"/>
                <w:szCs w:val="28"/>
              </w:rPr>
              <w:t>,</w:t>
            </w:r>
          </w:p>
          <w:p w14:paraId="38F0CDDD" w14:textId="5C09241D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председатели ППО</w:t>
            </w:r>
          </w:p>
        </w:tc>
        <w:tc>
          <w:tcPr>
            <w:tcW w:w="1346" w:type="dxa"/>
            <w:vAlign w:val="center"/>
          </w:tcPr>
          <w:p w14:paraId="09166A29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 течение всего времени</w:t>
            </w:r>
          </w:p>
        </w:tc>
      </w:tr>
      <w:tr w:rsidR="007A1E9D" w:rsidRPr="007A1E9D" w14:paraId="647346E9" w14:textId="77777777" w:rsidTr="0052239C">
        <w:trPr>
          <w:jc w:val="center"/>
        </w:trPr>
        <w:tc>
          <w:tcPr>
            <w:tcW w:w="671" w:type="dxa"/>
          </w:tcPr>
          <w:p w14:paraId="04B5FF78" w14:textId="77777777" w:rsidR="007A1E9D" w:rsidRPr="007A1E9D" w:rsidRDefault="007A1E9D" w:rsidP="007A1E9D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14:paraId="53407AC1" w14:textId="7B347D4F" w:rsidR="007A1E9D" w:rsidRPr="007A1E9D" w:rsidRDefault="007A1E9D" w:rsidP="00C95182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Участие в конкурсах по информационной работе и подобных, организуемых ФОПКО, ЦС Общероссийского Профсоюза образования</w:t>
            </w:r>
            <w:r w:rsidR="001957CC">
              <w:rPr>
                <w:rFonts w:eastAsia="Lucida Sans Unicode" w:cs="Times New Roman"/>
                <w:kern w:val="1"/>
                <w:sz w:val="28"/>
                <w:szCs w:val="28"/>
              </w:rPr>
              <w:t>, Курской областной организацией Профсоюза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и прочих</w:t>
            </w:r>
          </w:p>
        </w:tc>
        <w:tc>
          <w:tcPr>
            <w:tcW w:w="2694" w:type="dxa"/>
            <w:vAlign w:val="center"/>
          </w:tcPr>
          <w:p w14:paraId="6BB2279C" w14:textId="3247FBFC" w:rsidR="007A1E9D" w:rsidRPr="007A1E9D" w:rsidRDefault="001957CC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2CA68249" w14:textId="5393D013" w:rsidR="007A1E9D" w:rsidRPr="007A1E9D" w:rsidRDefault="001957CC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В.М.,</w:t>
            </w:r>
          </w:p>
          <w:p w14:paraId="0AE0F2AE" w14:textId="68A23CF8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председатели ППО</w:t>
            </w:r>
          </w:p>
        </w:tc>
        <w:tc>
          <w:tcPr>
            <w:tcW w:w="1346" w:type="dxa"/>
            <w:vAlign w:val="center"/>
          </w:tcPr>
          <w:p w14:paraId="72CAAD9D" w14:textId="77777777" w:rsidR="007A1E9D" w:rsidRPr="007A1E9D" w:rsidRDefault="007A1E9D" w:rsidP="007A1E9D">
            <w:pPr>
              <w:widowControl w:val="0"/>
              <w:suppressLineNumbers/>
              <w:snapToGrid w:val="0"/>
              <w:ind w:left="-57" w:right="-57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во время проведения конкурсов</w:t>
            </w:r>
          </w:p>
        </w:tc>
      </w:tr>
      <w:tr w:rsidR="007A1E9D" w:rsidRPr="007A1E9D" w14:paraId="75FC558D" w14:textId="77777777" w:rsidTr="0052239C">
        <w:trPr>
          <w:jc w:val="center"/>
        </w:trPr>
        <w:tc>
          <w:tcPr>
            <w:tcW w:w="671" w:type="dxa"/>
          </w:tcPr>
          <w:p w14:paraId="3574419F" w14:textId="77777777" w:rsidR="007A1E9D" w:rsidRPr="007A1E9D" w:rsidRDefault="007A1E9D" w:rsidP="007A1E9D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4.</w:t>
            </w:r>
          </w:p>
        </w:tc>
        <w:tc>
          <w:tcPr>
            <w:tcW w:w="5356" w:type="dxa"/>
            <w:tcBorders>
              <w:bottom w:val="single" w:sz="4" w:space="0" w:color="000000"/>
            </w:tcBorders>
          </w:tcPr>
          <w:p w14:paraId="31694A26" w14:textId="2059AF56" w:rsidR="007A1E9D" w:rsidRPr="007A1E9D" w:rsidRDefault="007A1E9D" w:rsidP="00C95182">
            <w:pPr>
              <w:suppressAutoHyphens w:val="0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Информационное наполнение и администрирование сайта </w:t>
            </w:r>
            <w:r w:rsidR="00C95182">
              <w:rPr>
                <w:rFonts w:eastAsia="Calibri" w:cs="Times New Roman"/>
                <w:sz w:val="28"/>
                <w:szCs w:val="28"/>
                <w:lang w:eastAsia="en-US"/>
              </w:rPr>
              <w:t>городск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ой организации Профсоюза, групп и сообществ в социальных сетях</w:t>
            </w:r>
          </w:p>
        </w:tc>
        <w:tc>
          <w:tcPr>
            <w:tcW w:w="2694" w:type="dxa"/>
            <w:vAlign w:val="center"/>
          </w:tcPr>
          <w:p w14:paraId="6CEB5A78" w14:textId="32F5442F" w:rsidR="007A1E9D" w:rsidRPr="007A1E9D" w:rsidRDefault="001957CC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1BFA8CE8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 течение всего времени</w:t>
            </w:r>
          </w:p>
        </w:tc>
      </w:tr>
      <w:tr w:rsidR="007A1E9D" w:rsidRPr="007A1E9D" w14:paraId="1A64D9B0" w14:textId="77777777" w:rsidTr="0052239C">
        <w:trPr>
          <w:jc w:val="center"/>
        </w:trPr>
        <w:tc>
          <w:tcPr>
            <w:tcW w:w="671" w:type="dxa"/>
          </w:tcPr>
          <w:p w14:paraId="6C6B080B" w14:textId="77777777" w:rsidR="007A1E9D" w:rsidRPr="007A1E9D" w:rsidRDefault="007A1E9D" w:rsidP="007A1E9D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14:paraId="612077B8" w14:textId="1C885D3A" w:rsidR="007A1E9D" w:rsidRPr="007A1E9D" w:rsidRDefault="007A1E9D" w:rsidP="007A1E9D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Анализ на заседаниях президиума </w:t>
            </w:r>
            <w:r w:rsidR="00F27010">
              <w:rPr>
                <w:rFonts w:eastAsia="Lucida Sans Unicode" w:cs="Times New Roman"/>
                <w:kern w:val="1"/>
                <w:sz w:val="28"/>
                <w:szCs w:val="28"/>
              </w:rPr>
              <w:t>гор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кома Профсоюза, семинарах и совещаниях вопросов о состоянии и путях повышения эффективности информационной работы, состоянии электронного реестра членов Профсоюза первичных проф</w:t>
            </w:r>
            <w:r w:rsidR="001957CC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союзных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организаций, обобщ</w:t>
            </w:r>
            <w:r w:rsidR="001957CC">
              <w:rPr>
                <w:rFonts w:eastAsia="Lucida Sans Unicode" w:cs="Times New Roman"/>
                <w:kern w:val="1"/>
                <w:sz w:val="28"/>
                <w:szCs w:val="28"/>
              </w:rPr>
              <w:t>ение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опыт</w:t>
            </w:r>
            <w:r w:rsidR="001957CC">
              <w:rPr>
                <w:rFonts w:eastAsia="Lucida Sans Unicode" w:cs="Times New Roman"/>
                <w:kern w:val="1"/>
                <w:sz w:val="28"/>
                <w:szCs w:val="28"/>
              </w:rPr>
              <w:t>а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лучших</w:t>
            </w:r>
          </w:p>
        </w:tc>
        <w:tc>
          <w:tcPr>
            <w:tcW w:w="2694" w:type="dxa"/>
            <w:vAlign w:val="center"/>
          </w:tcPr>
          <w:p w14:paraId="359DB313" w14:textId="72C88AD9" w:rsidR="007A1E9D" w:rsidRPr="007A1E9D" w:rsidRDefault="001957CC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М.В.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,</w:t>
            </w:r>
          </w:p>
          <w:p w14:paraId="53C947A8" w14:textId="101BEEAB" w:rsidR="007A1E9D" w:rsidRPr="007A1E9D" w:rsidRDefault="001957CC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</w:t>
            </w:r>
            <w:r w:rsidR="007A1E9D"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6BCED8E9" w14:textId="36C3EB1B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председатели ППО</w:t>
            </w:r>
          </w:p>
        </w:tc>
        <w:tc>
          <w:tcPr>
            <w:tcW w:w="1346" w:type="dxa"/>
            <w:vAlign w:val="center"/>
          </w:tcPr>
          <w:p w14:paraId="79645D86" w14:textId="77777777" w:rsidR="007A1E9D" w:rsidRPr="007A1E9D" w:rsidRDefault="007A1E9D" w:rsidP="007A1E9D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в течение всего времени</w:t>
            </w:r>
          </w:p>
        </w:tc>
      </w:tr>
      <w:tr w:rsidR="00EC3AF1" w:rsidRPr="007A1E9D" w14:paraId="1B0067E1" w14:textId="77777777" w:rsidTr="0052239C">
        <w:trPr>
          <w:jc w:val="center"/>
        </w:trPr>
        <w:tc>
          <w:tcPr>
            <w:tcW w:w="671" w:type="dxa"/>
          </w:tcPr>
          <w:p w14:paraId="2A000018" w14:textId="77777777" w:rsidR="00EC3AF1" w:rsidRPr="007A1E9D" w:rsidRDefault="00EC3AF1" w:rsidP="00EC3AF1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14:paraId="5D105350" w14:textId="4F0177C0" w:rsidR="00EC3AF1" w:rsidRPr="007A1E9D" w:rsidRDefault="00EC3AF1" w:rsidP="00EC3AF1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 xml:space="preserve">Участие в семинарах-совещаниях для специалистов по информационной работе 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 xml:space="preserve">территориальных </w:t>
            </w: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организаций Профсоюза, ответственных за работу в АИС согласно плану обучения ЦС Профсоюза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 xml:space="preserve"> и Курской областной организации Профсоюза</w:t>
            </w:r>
          </w:p>
        </w:tc>
        <w:tc>
          <w:tcPr>
            <w:tcW w:w="2694" w:type="dxa"/>
            <w:vAlign w:val="center"/>
          </w:tcPr>
          <w:p w14:paraId="065BE8D4" w14:textId="77777777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.В.,</w:t>
            </w:r>
          </w:p>
          <w:p w14:paraId="6E3A8D92" w14:textId="0EFFCBF5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В.М.</w:t>
            </w:r>
          </w:p>
        </w:tc>
        <w:tc>
          <w:tcPr>
            <w:tcW w:w="1346" w:type="dxa"/>
            <w:vAlign w:val="center"/>
          </w:tcPr>
          <w:p w14:paraId="57560B68" w14:textId="06403FAA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color w:val="000000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по плану ЦС</w:t>
            </w:r>
            <w:r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и Курского обкома Профсоюза</w:t>
            </w:r>
          </w:p>
        </w:tc>
      </w:tr>
      <w:tr w:rsidR="00EC3AF1" w:rsidRPr="007A1E9D" w14:paraId="135AC814" w14:textId="77777777" w:rsidTr="0052239C">
        <w:trPr>
          <w:jc w:val="center"/>
        </w:trPr>
        <w:tc>
          <w:tcPr>
            <w:tcW w:w="671" w:type="dxa"/>
          </w:tcPr>
          <w:p w14:paraId="799DE712" w14:textId="77777777" w:rsidR="00EC3AF1" w:rsidRPr="007A1E9D" w:rsidRDefault="00EC3AF1" w:rsidP="00EC3AF1">
            <w:pPr>
              <w:widowControl w:val="0"/>
              <w:suppressLineNumbers/>
              <w:tabs>
                <w:tab w:val="left" w:pos="34"/>
              </w:tabs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14:paraId="39B6908E" w14:textId="69D6FF13" w:rsidR="00EC3AF1" w:rsidRPr="007A1E9D" w:rsidRDefault="00EC3AF1" w:rsidP="00EC3AF1">
            <w:pPr>
              <w:suppressAutoHyphens w:val="0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A1E9D">
              <w:rPr>
                <w:rFonts w:eastAsia="Calibri" w:cs="Times New Roman"/>
                <w:sz w:val="28"/>
                <w:szCs w:val="28"/>
                <w:lang w:eastAsia="en-US"/>
              </w:rPr>
              <w:t>Конкурсы и смотры по информационной работе</w:t>
            </w:r>
          </w:p>
        </w:tc>
        <w:tc>
          <w:tcPr>
            <w:tcW w:w="2694" w:type="dxa"/>
            <w:vAlign w:val="center"/>
          </w:tcPr>
          <w:p w14:paraId="78045D15" w14:textId="77777777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Боева М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.В.,</w:t>
            </w:r>
          </w:p>
          <w:p w14:paraId="5A73DF05" w14:textId="77777777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>
              <w:rPr>
                <w:rFonts w:eastAsia="Lucida Sans Unicode" w:cs="Times New Roman"/>
                <w:kern w:val="1"/>
                <w:sz w:val="28"/>
                <w:szCs w:val="28"/>
              </w:rPr>
              <w:t>Черникова В.М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.,</w:t>
            </w:r>
          </w:p>
          <w:p w14:paraId="0F07C02C" w14:textId="2A3FAE57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председатели ППО</w:t>
            </w:r>
          </w:p>
        </w:tc>
        <w:tc>
          <w:tcPr>
            <w:tcW w:w="1346" w:type="dxa"/>
            <w:vAlign w:val="center"/>
          </w:tcPr>
          <w:p w14:paraId="68100C2E" w14:textId="77777777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202</w:t>
            </w:r>
            <w:r>
              <w:rPr>
                <w:rFonts w:eastAsia="Lucida Sans Unicode" w:cs="Times New Roman"/>
                <w:kern w:val="1"/>
                <w:sz w:val="28"/>
                <w:szCs w:val="28"/>
              </w:rPr>
              <w:t xml:space="preserve">2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г.</w:t>
            </w:r>
            <w:r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-</w:t>
            </w:r>
          </w:p>
          <w:p w14:paraId="37640684" w14:textId="4AB032FA" w:rsidR="00EC3AF1" w:rsidRPr="007A1E9D" w:rsidRDefault="00EC3AF1" w:rsidP="00EC3AF1">
            <w:pPr>
              <w:widowControl w:val="0"/>
              <w:suppressLineNumbers/>
              <w:snapToGrid w:val="0"/>
              <w:jc w:val="center"/>
              <w:rPr>
                <w:rFonts w:eastAsia="Lucida Sans Unicode" w:cs="Times New Roman"/>
                <w:kern w:val="1"/>
                <w:sz w:val="28"/>
                <w:szCs w:val="28"/>
              </w:rPr>
            </w:pP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2026</w:t>
            </w:r>
            <w:r>
              <w:rPr>
                <w:rFonts w:eastAsia="Lucida Sans Unicode" w:cs="Times New Roman"/>
                <w:kern w:val="1"/>
                <w:sz w:val="28"/>
                <w:szCs w:val="28"/>
              </w:rPr>
              <w:t xml:space="preserve"> </w:t>
            </w:r>
            <w:r w:rsidRPr="007A1E9D">
              <w:rPr>
                <w:rFonts w:eastAsia="Lucida Sans Unicode" w:cs="Times New Roman"/>
                <w:kern w:val="1"/>
                <w:sz w:val="28"/>
                <w:szCs w:val="28"/>
              </w:rPr>
              <w:t>г.</w:t>
            </w:r>
          </w:p>
        </w:tc>
      </w:tr>
    </w:tbl>
    <w:p w14:paraId="357C1890" w14:textId="77777777" w:rsidR="000E05EC" w:rsidRPr="000D6738" w:rsidRDefault="000E05EC" w:rsidP="00737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E05EC" w:rsidRPr="000D6738" w:rsidSect="00D25A8C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35F4" w14:textId="77777777" w:rsidR="00CE45B5" w:rsidRDefault="00CE45B5" w:rsidP="008B06DB">
      <w:r>
        <w:separator/>
      </w:r>
    </w:p>
  </w:endnote>
  <w:endnote w:type="continuationSeparator" w:id="0">
    <w:p w14:paraId="7CD556CB" w14:textId="77777777" w:rsidR="00CE45B5" w:rsidRDefault="00CE45B5" w:rsidP="008B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5E2E" w14:textId="77777777" w:rsidR="00CE45B5" w:rsidRDefault="00CE45B5" w:rsidP="008B06DB">
      <w:r>
        <w:separator/>
      </w:r>
    </w:p>
  </w:footnote>
  <w:footnote w:type="continuationSeparator" w:id="0">
    <w:p w14:paraId="7DECCB16" w14:textId="77777777" w:rsidR="00CE45B5" w:rsidRDefault="00CE45B5" w:rsidP="008B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03F8" w14:textId="567A532F" w:rsidR="008B06DB" w:rsidRDefault="008B06DB" w:rsidP="008B06DB">
    <w:pPr>
      <w:pStyle w:val="af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F4E"/>
    <w:multiLevelType w:val="hybridMultilevel"/>
    <w:tmpl w:val="D31449B4"/>
    <w:lvl w:ilvl="0" w:tplc="4D25D97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6320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561D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D740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C3EF5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6E66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21EC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4785C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1F64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414F83"/>
    <w:multiLevelType w:val="hybridMultilevel"/>
    <w:tmpl w:val="34203DC4"/>
    <w:lvl w:ilvl="0" w:tplc="0419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02AA"/>
    <w:multiLevelType w:val="hybridMultilevel"/>
    <w:tmpl w:val="558663AE"/>
    <w:lvl w:ilvl="0" w:tplc="4E6A26C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2E906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D8BE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3A16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A698B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8A17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9C4E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0302C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C6B21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FCF7BBE"/>
    <w:multiLevelType w:val="hybridMultilevel"/>
    <w:tmpl w:val="CAD6FBD2"/>
    <w:lvl w:ilvl="0" w:tplc="710BEFC1">
      <w:start w:val="1"/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 w:tplc="79EC3E3F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47544977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5A85096D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426B7C2C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2571332F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1112762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3849D488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1689CAB2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5331E6"/>
    <w:multiLevelType w:val="hybridMultilevel"/>
    <w:tmpl w:val="8AAC4AC8"/>
    <w:lvl w:ilvl="0" w:tplc="689ECC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E7D61"/>
    <w:multiLevelType w:val="hybridMultilevel"/>
    <w:tmpl w:val="10C013A4"/>
    <w:lvl w:ilvl="0" w:tplc="4BC871C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463F91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60E8A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E3A08F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C9E1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1C3E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CFBCD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6F84F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6E07DD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238285D"/>
    <w:multiLevelType w:val="hybridMultilevel"/>
    <w:tmpl w:val="51C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861E2"/>
    <w:multiLevelType w:val="hybridMultilevel"/>
    <w:tmpl w:val="E94E0DD0"/>
    <w:lvl w:ilvl="0" w:tplc="4D2C95A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0CB66F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8BA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540A9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48BB9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CE9C8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CC0FD9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E7AF5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A38E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D7E27E1"/>
    <w:multiLevelType w:val="hybridMultilevel"/>
    <w:tmpl w:val="4906F102"/>
    <w:lvl w:ilvl="0" w:tplc="294FB33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6D85B37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6275DF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D0C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16A1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705B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0A19E7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B0543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832FD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E1C84"/>
    <w:multiLevelType w:val="hybridMultilevel"/>
    <w:tmpl w:val="FCE0BB98"/>
    <w:lvl w:ilvl="0" w:tplc="0A3A018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0858BC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B1A1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91FDB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AF58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33F7D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EC5647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34772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2C8F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9C674B"/>
    <w:multiLevelType w:val="hybridMultilevel"/>
    <w:tmpl w:val="13ACEE94"/>
    <w:lvl w:ilvl="0" w:tplc="7A9A43A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090EC6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04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1DF549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0DF7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6303F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24D4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4DF6EB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3B373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062D93"/>
    <w:multiLevelType w:val="hybridMultilevel"/>
    <w:tmpl w:val="50066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B7881"/>
    <w:multiLevelType w:val="multilevel"/>
    <w:tmpl w:val="14348B4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7082D"/>
    <w:multiLevelType w:val="hybridMultilevel"/>
    <w:tmpl w:val="71788CCC"/>
    <w:lvl w:ilvl="0" w:tplc="19575B5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5CD793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153228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4AC94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51CF1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A70B5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1E262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A814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035E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56862">
    <w:abstractNumId w:val="27"/>
  </w:num>
  <w:num w:numId="2" w16cid:durableId="535387540">
    <w:abstractNumId w:val="15"/>
  </w:num>
  <w:num w:numId="3" w16cid:durableId="998729250">
    <w:abstractNumId w:val="22"/>
  </w:num>
  <w:num w:numId="4" w16cid:durableId="1177111962">
    <w:abstractNumId w:val="23"/>
  </w:num>
  <w:num w:numId="5" w16cid:durableId="947277607">
    <w:abstractNumId w:val="30"/>
  </w:num>
  <w:num w:numId="6" w16cid:durableId="1618027476">
    <w:abstractNumId w:val="28"/>
  </w:num>
  <w:num w:numId="7" w16cid:durableId="804355390">
    <w:abstractNumId w:val="13"/>
  </w:num>
  <w:num w:numId="8" w16cid:durableId="1789200177">
    <w:abstractNumId w:val="2"/>
  </w:num>
  <w:num w:numId="9" w16cid:durableId="338853320">
    <w:abstractNumId w:val="10"/>
  </w:num>
  <w:num w:numId="10" w16cid:durableId="457770510">
    <w:abstractNumId w:val="11"/>
  </w:num>
  <w:num w:numId="11" w16cid:durableId="1384403446">
    <w:abstractNumId w:val="3"/>
  </w:num>
  <w:num w:numId="12" w16cid:durableId="1775706073">
    <w:abstractNumId w:val="12"/>
  </w:num>
  <w:num w:numId="13" w16cid:durableId="16006444">
    <w:abstractNumId w:val="6"/>
  </w:num>
  <w:num w:numId="14" w16cid:durableId="1150556473">
    <w:abstractNumId w:val="5"/>
  </w:num>
  <w:num w:numId="15" w16cid:durableId="1995334131">
    <w:abstractNumId w:val="14"/>
  </w:num>
  <w:num w:numId="16" w16cid:durableId="255750041">
    <w:abstractNumId w:val="4"/>
  </w:num>
  <w:num w:numId="17" w16cid:durableId="243104926">
    <w:abstractNumId w:val="33"/>
  </w:num>
  <w:num w:numId="18" w16cid:durableId="496072427">
    <w:abstractNumId w:val="7"/>
  </w:num>
  <w:num w:numId="19" w16cid:durableId="2045863646">
    <w:abstractNumId w:val="17"/>
  </w:num>
  <w:num w:numId="20" w16cid:durableId="1064064395">
    <w:abstractNumId w:val="24"/>
  </w:num>
  <w:num w:numId="21" w16cid:durableId="904027570">
    <w:abstractNumId w:val="31"/>
  </w:num>
  <w:num w:numId="22" w16cid:durableId="465392241">
    <w:abstractNumId w:val="0"/>
  </w:num>
  <w:num w:numId="23" w16cid:durableId="524172572">
    <w:abstractNumId w:val="25"/>
  </w:num>
  <w:num w:numId="24" w16cid:durableId="1195926723">
    <w:abstractNumId w:val="21"/>
  </w:num>
  <w:num w:numId="25" w16cid:durableId="1259755819">
    <w:abstractNumId w:val="20"/>
  </w:num>
  <w:num w:numId="26" w16cid:durableId="865562579">
    <w:abstractNumId w:val="26"/>
  </w:num>
  <w:num w:numId="27" w16cid:durableId="1119185136">
    <w:abstractNumId w:val="18"/>
  </w:num>
  <w:num w:numId="28" w16cid:durableId="754277972">
    <w:abstractNumId w:val="8"/>
  </w:num>
  <w:num w:numId="29" w16cid:durableId="1313294918">
    <w:abstractNumId w:val="32"/>
  </w:num>
  <w:num w:numId="30" w16cid:durableId="1537356317">
    <w:abstractNumId w:val="9"/>
  </w:num>
  <w:num w:numId="31" w16cid:durableId="859395885">
    <w:abstractNumId w:val="16"/>
  </w:num>
  <w:num w:numId="32" w16cid:durableId="532352362">
    <w:abstractNumId w:val="29"/>
  </w:num>
  <w:num w:numId="33" w16cid:durableId="1499536236">
    <w:abstractNumId w:val="19"/>
  </w:num>
  <w:num w:numId="34" w16cid:durableId="102262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C"/>
    <w:rsid w:val="00005750"/>
    <w:rsid w:val="0000638D"/>
    <w:rsid w:val="000169F7"/>
    <w:rsid w:val="00027F9E"/>
    <w:rsid w:val="000703CC"/>
    <w:rsid w:val="000A167E"/>
    <w:rsid w:val="000D6738"/>
    <w:rsid w:val="000E05EC"/>
    <w:rsid w:val="001332F2"/>
    <w:rsid w:val="001402DB"/>
    <w:rsid w:val="001665C1"/>
    <w:rsid w:val="001905A4"/>
    <w:rsid w:val="001957CC"/>
    <w:rsid w:val="001A59BD"/>
    <w:rsid w:val="001E49CF"/>
    <w:rsid w:val="002032A6"/>
    <w:rsid w:val="00211F15"/>
    <w:rsid w:val="00221A2D"/>
    <w:rsid w:val="00221D30"/>
    <w:rsid w:val="00265380"/>
    <w:rsid w:val="002A0728"/>
    <w:rsid w:val="002B54D9"/>
    <w:rsid w:val="002B571B"/>
    <w:rsid w:val="002D173E"/>
    <w:rsid w:val="002D77A1"/>
    <w:rsid w:val="002E2103"/>
    <w:rsid w:val="002E3A45"/>
    <w:rsid w:val="0031451E"/>
    <w:rsid w:val="003171D2"/>
    <w:rsid w:val="0035597C"/>
    <w:rsid w:val="003572AE"/>
    <w:rsid w:val="00382B37"/>
    <w:rsid w:val="003B69F8"/>
    <w:rsid w:val="003D0E0C"/>
    <w:rsid w:val="003F3D8A"/>
    <w:rsid w:val="0041148E"/>
    <w:rsid w:val="00432AA1"/>
    <w:rsid w:val="00435B08"/>
    <w:rsid w:val="004375BA"/>
    <w:rsid w:val="004410CA"/>
    <w:rsid w:val="004565D6"/>
    <w:rsid w:val="004656F5"/>
    <w:rsid w:val="004A2BA6"/>
    <w:rsid w:val="004E3364"/>
    <w:rsid w:val="0050261B"/>
    <w:rsid w:val="00503A95"/>
    <w:rsid w:val="00504EE9"/>
    <w:rsid w:val="005223F4"/>
    <w:rsid w:val="00525B4A"/>
    <w:rsid w:val="00533882"/>
    <w:rsid w:val="00554C86"/>
    <w:rsid w:val="00562E0A"/>
    <w:rsid w:val="005640EB"/>
    <w:rsid w:val="00582710"/>
    <w:rsid w:val="00585DA0"/>
    <w:rsid w:val="005A3808"/>
    <w:rsid w:val="005C182C"/>
    <w:rsid w:val="005E1874"/>
    <w:rsid w:val="005E1B3B"/>
    <w:rsid w:val="005E4652"/>
    <w:rsid w:val="005F3949"/>
    <w:rsid w:val="00651191"/>
    <w:rsid w:val="0065314C"/>
    <w:rsid w:val="0065597D"/>
    <w:rsid w:val="006734FD"/>
    <w:rsid w:val="00676B06"/>
    <w:rsid w:val="006905E3"/>
    <w:rsid w:val="00693B73"/>
    <w:rsid w:val="006A2A5C"/>
    <w:rsid w:val="006B70C5"/>
    <w:rsid w:val="006E1B40"/>
    <w:rsid w:val="006E6DB6"/>
    <w:rsid w:val="006F0F38"/>
    <w:rsid w:val="00705C8C"/>
    <w:rsid w:val="00714358"/>
    <w:rsid w:val="00731E09"/>
    <w:rsid w:val="00737767"/>
    <w:rsid w:val="00742301"/>
    <w:rsid w:val="007555C7"/>
    <w:rsid w:val="00756892"/>
    <w:rsid w:val="0076121B"/>
    <w:rsid w:val="007A1E9D"/>
    <w:rsid w:val="007A4CB2"/>
    <w:rsid w:val="007C0CEF"/>
    <w:rsid w:val="0081061C"/>
    <w:rsid w:val="00811229"/>
    <w:rsid w:val="00820ABB"/>
    <w:rsid w:val="00852FEF"/>
    <w:rsid w:val="00863B68"/>
    <w:rsid w:val="0089258F"/>
    <w:rsid w:val="008934EA"/>
    <w:rsid w:val="008B014C"/>
    <w:rsid w:val="008B06DB"/>
    <w:rsid w:val="008C405D"/>
    <w:rsid w:val="008D37C4"/>
    <w:rsid w:val="009024CB"/>
    <w:rsid w:val="00906BBD"/>
    <w:rsid w:val="00932C7A"/>
    <w:rsid w:val="00932DDE"/>
    <w:rsid w:val="00966B09"/>
    <w:rsid w:val="009750A6"/>
    <w:rsid w:val="00975C28"/>
    <w:rsid w:val="009919B1"/>
    <w:rsid w:val="009A091F"/>
    <w:rsid w:val="009B3748"/>
    <w:rsid w:val="009C20CC"/>
    <w:rsid w:val="009F28FC"/>
    <w:rsid w:val="00A153AB"/>
    <w:rsid w:val="00A222F8"/>
    <w:rsid w:val="00A27989"/>
    <w:rsid w:val="00A53A01"/>
    <w:rsid w:val="00A65DF2"/>
    <w:rsid w:val="00A70C9C"/>
    <w:rsid w:val="00A74108"/>
    <w:rsid w:val="00AA6240"/>
    <w:rsid w:val="00AA7AF2"/>
    <w:rsid w:val="00AF16D9"/>
    <w:rsid w:val="00AF6C96"/>
    <w:rsid w:val="00B059B6"/>
    <w:rsid w:val="00B0661A"/>
    <w:rsid w:val="00B36A8F"/>
    <w:rsid w:val="00B41651"/>
    <w:rsid w:val="00B52ADD"/>
    <w:rsid w:val="00B602F7"/>
    <w:rsid w:val="00B63C48"/>
    <w:rsid w:val="00B66393"/>
    <w:rsid w:val="00B70175"/>
    <w:rsid w:val="00B76436"/>
    <w:rsid w:val="00B84E5B"/>
    <w:rsid w:val="00BA1815"/>
    <w:rsid w:val="00BC29C3"/>
    <w:rsid w:val="00BD7B5E"/>
    <w:rsid w:val="00BE197D"/>
    <w:rsid w:val="00BE51CE"/>
    <w:rsid w:val="00BF3786"/>
    <w:rsid w:val="00C02770"/>
    <w:rsid w:val="00C04155"/>
    <w:rsid w:val="00C1218A"/>
    <w:rsid w:val="00C46D29"/>
    <w:rsid w:val="00C767DF"/>
    <w:rsid w:val="00C77AF4"/>
    <w:rsid w:val="00C85F29"/>
    <w:rsid w:val="00C95182"/>
    <w:rsid w:val="00CA5E83"/>
    <w:rsid w:val="00CA7721"/>
    <w:rsid w:val="00CB310F"/>
    <w:rsid w:val="00CC4769"/>
    <w:rsid w:val="00CD4695"/>
    <w:rsid w:val="00CD77FB"/>
    <w:rsid w:val="00CE2D2C"/>
    <w:rsid w:val="00CE45B5"/>
    <w:rsid w:val="00CF0372"/>
    <w:rsid w:val="00D02CC6"/>
    <w:rsid w:val="00D07567"/>
    <w:rsid w:val="00D15157"/>
    <w:rsid w:val="00D25A8C"/>
    <w:rsid w:val="00D308FD"/>
    <w:rsid w:val="00D31AA7"/>
    <w:rsid w:val="00D45684"/>
    <w:rsid w:val="00D70D38"/>
    <w:rsid w:val="00D74B0B"/>
    <w:rsid w:val="00D751F3"/>
    <w:rsid w:val="00D96099"/>
    <w:rsid w:val="00DA5424"/>
    <w:rsid w:val="00DB5C8E"/>
    <w:rsid w:val="00DC03B8"/>
    <w:rsid w:val="00DC697F"/>
    <w:rsid w:val="00DE66EF"/>
    <w:rsid w:val="00E04476"/>
    <w:rsid w:val="00E33232"/>
    <w:rsid w:val="00E3448B"/>
    <w:rsid w:val="00E371F2"/>
    <w:rsid w:val="00E54E6A"/>
    <w:rsid w:val="00E83694"/>
    <w:rsid w:val="00E83C89"/>
    <w:rsid w:val="00E92B8D"/>
    <w:rsid w:val="00EC3AF1"/>
    <w:rsid w:val="00ED30DF"/>
    <w:rsid w:val="00EE3566"/>
    <w:rsid w:val="00EF555E"/>
    <w:rsid w:val="00F10E42"/>
    <w:rsid w:val="00F21BE5"/>
    <w:rsid w:val="00F27010"/>
    <w:rsid w:val="00F308AC"/>
    <w:rsid w:val="00F33329"/>
    <w:rsid w:val="00F41CFD"/>
    <w:rsid w:val="00F42042"/>
    <w:rsid w:val="00F67FF1"/>
    <w:rsid w:val="00F80738"/>
    <w:rsid w:val="00F963F1"/>
    <w:rsid w:val="00FB4C5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AECA"/>
  <w15:docId w15:val="{9421221A-D5AC-4D2A-A88E-BBD22B26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aliases w:val="ПАРАГРАФ"/>
    <w:basedOn w:val="a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paragraph" w:customStyle="1" w:styleId="11">
    <w:name w:val="Абзац списка1"/>
    <w:basedOn w:val="a"/>
    <w:rsid w:val="00B76436"/>
    <w:pPr>
      <w:spacing w:line="100" w:lineRule="atLeast"/>
      <w:ind w:left="720"/>
    </w:pPr>
    <w:rPr>
      <w:rFonts w:cs="Times New Roman"/>
      <w:szCs w:val="20"/>
      <w:lang w:eastAsia="ru-RU"/>
    </w:rPr>
  </w:style>
  <w:style w:type="character" w:customStyle="1" w:styleId="af6">
    <w:name w:val="Гипертекстовая ссылка"/>
    <w:rsid w:val="00B76436"/>
    <w:rPr>
      <w:rFonts w:ascii="Times New Roman" w:hAnsi="Times New Roman"/>
      <w:color w:val="000000"/>
    </w:rPr>
  </w:style>
  <w:style w:type="paragraph" w:styleId="af7">
    <w:name w:val="header"/>
    <w:basedOn w:val="a"/>
    <w:link w:val="af8"/>
    <w:uiPriority w:val="99"/>
    <w:unhideWhenUsed/>
    <w:rsid w:val="008B06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B06D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8B06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8B06DB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1BD2-1B5B-48DE-B72D-783C28F7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2</cp:revision>
  <dcterms:created xsi:type="dcterms:W3CDTF">2022-05-06T07:22:00Z</dcterms:created>
  <dcterms:modified xsi:type="dcterms:W3CDTF">2022-05-06T07:22:00Z</dcterms:modified>
</cp:coreProperties>
</file>