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53190" w14:textId="3962CBE9" w:rsidR="00DE66EF" w:rsidRPr="0000384C" w:rsidRDefault="000C5D24" w:rsidP="003011A7">
      <w:pPr>
        <w:jc w:val="center"/>
        <w:rPr>
          <w:rFonts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E358E5A" wp14:editId="07A2CAF8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5214" w14:textId="77777777" w:rsidR="00DE66EF" w:rsidRPr="0000384C" w:rsidRDefault="00DE66EF" w:rsidP="003011A7">
      <w:pPr>
        <w:snapToGrid w:val="0"/>
        <w:jc w:val="center"/>
        <w:rPr>
          <w:rFonts w:cs="Times New Roman"/>
          <w:b/>
          <w:sz w:val="21"/>
          <w:szCs w:val="21"/>
        </w:rPr>
      </w:pPr>
      <w:r w:rsidRPr="0000384C">
        <w:rPr>
          <w:rFonts w:cs="Times New Roman"/>
          <w:b/>
          <w:sz w:val="21"/>
          <w:szCs w:val="21"/>
        </w:rPr>
        <w:t>ПРОФСОЮЗ РАБОТНИКОВ НАРОДНОГО ОБРАЗОВАНИЯ И НАУКИ РОССИЙСКОЙ ФЕДЕРАЦИИ</w:t>
      </w:r>
    </w:p>
    <w:p w14:paraId="3D88B157" w14:textId="77777777" w:rsidR="00DE66EF" w:rsidRPr="0000384C" w:rsidRDefault="00DE66EF" w:rsidP="003011A7">
      <w:pPr>
        <w:jc w:val="center"/>
        <w:rPr>
          <w:rFonts w:cs="Times New Roman"/>
          <w:b/>
          <w:sz w:val="18"/>
        </w:rPr>
      </w:pPr>
      <w:r w:rsidRPr="0000384C">
        <w:rPr>
          <w:rFonts w:cs="Times New Roman"/>
          <w:b/>
          <w:sz w:val="18"/>
        </w:rPr>
        <w:t>(ОБЩЕРОССИЙСКИЙ ПРОФСОЮЗ ОБРАЗОВАНИЯ)</w:t>
      </w:r>
    </w:p>
    <w:p w14:paraId="40083BE9" w14:textId="77777777" w:rsidR="00DE66EF" w:rsidRPr="0000384C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Курская </w:t>
      </w:r>
      <w:r w:rsidR="00826F4A">
        <w:rPr>
          <w:rFonts w:cs="Times New Roman"/>
          <w:b/>
          <w:sz w:val="28"/>
          <w:szCs w:val="28"/>
        </w:rPr>
        <w:t>городская</w:t>
      </w:r>
      <w:r w:rsidRPr="0000384C">
        <w:rPr>
          <w:rFonts w:cs="Times New Roman"/>
          <w:b/>
          <w:sz w:val="28"/>
          <w:szCs w:val="28"/>
        </w:rPr>
        <w:t xml:space="preserve"> организация</w:t>
      </w:r>
    </w:p>
    <w:p w14:paraId="16EF234D" w14:textId="77777777" w:rsidR="00DE66EF" w:rsidRPr="0000384C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Президиум </w:t>
      </w:r>
      <w:r w:rsidR="00826F4A">
        <w:rPr>
          <w:rFonts w:cs="Times New Roman"/>
          <w:b/>
          <w:sz w:val="28"/>
          <w:szCs w:val="28"/>
        </w:rPr>
        <w:t>городск</w:t>
      </w:r>
      <w:r w:rsidR="00CF5114">
        <w:rPr>
          <w:rFonts w:cs="Times New Roman"/>
          <w:b/>
          <w:sz w:val="28"/>
          <w:szCs w:val="28"/>
        </w:rPr>
        <w:t>ой</w:t>
      </w:r>
      <w:r w:rsidRPr="0000384C">
        <w:rPr>
          <w:rFonts w:cs="Times New Roman"/>
          <w:b/>
          <w:sz w:val="28"/>
          <w:szCs w:val="28"/>
        </w:rPr>
        <w:t xml:space="preserve"> организации профсоюза</w:t>
      </w:r>
    </w:p>
    <w:p w14:paraId="6F2A09A7" w14:textId="77777777" w:rsidR="00DE66EF" w:rsidRPr="0000384C" w:rsidRDefault="00DE66EF" w:rsidP="003011A7">
      <w:pPr>
        <w:rPr>
          <w:rFonts w:cs="Times New Roman"/>
          <w:b/>
          <w:sz w:val="12"/>
          <w:szCs w:val="28"/>
        </w:rPr>
      </w:pPr>
    </w:p>
    <w:p w14:paraId="3AC12CDA" w14:textId="77777777" w:rsidR="00DE66EF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>ПОСТАНОВЛЕНИЕ</w:t>
      </w:r>
    </w:p>
    <w:p w14:paraId="1FE2714D" w14:textId="77777777" w:rsidR="007E3D2C" w:rsidRPr="0000384C" w:rsidRDefault="007E3D2C" w:rsidP="003011A7">
      <w:pPr>
        <w:jc w:val="center"/>
        <w:rPr>
          <w:rFonts w:cs="Times New Roman"/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3685"/>
      </w:tblGrid>
      <w:tr w:rsidR="00DE66EF" w:rsidRPr="0000384C" w14:paraId="57D99A8E" w14:textId="77777777" w:rsidTr="000C5D24">
        <w:trPr>
          <w:trHeight w:hRule="exact" w:val="423"/>
        </w:trPr>
        <w:tc>
          <w:tcPr>
            <w:tcW w:w="3686" w:type="dxa"/>
            <w:tcBorders>
              <w:top w:val="double" w:sz="1" w:space="0" w:color="000000"/>
            </w:tcBorders>
            <w:shd w:val="clear" w:color="auto" w:fill="auto"/>
          </w:tcPr>
          <w:p w14:paraId="4D216319" w14:textId="700E75C0" w:rsidR="00DE66EF" w:rsidRPr="0000384C" w:rsidRDefault="000C5D24" w:rsidP="000C5D24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  <w:r w:rsidR="00FE1BAC" w:rsidRPr="0000384C">
              <w:rPr>
                <w:rFonts w:cs="Times New Roman"/>
                <w:sz w:val="28"/>
                <w:szCs w:val="28"/>
              </w:rPr>
              <w:t xml:space="preserve"> </w:t>
            </w:r>
            <w:r w:rsidR="00E5412C">
              <w:rPr>
                <w:rFonts w:cs="Times New Roman"/>
                <w:sz w:val="28"/>
                <w:szCs w:val="28"/>
              </w:rPr>
              <w:t>августа</w:t>
            </w:r>
            <w:r w:rsidR="00D008C6">
              <w:rPr>
                <w:rFonts w:cs="Times New Roman"/>
                <w:sz w:val="28"/>
                <w:szCs w:val="28"/>
              </w:rPr>
              <w:t xml:space="preserve"> </w:t>
            </w:r>
            <w:r w:rsidR="00DE66EF" w:rsidRPr="0000384C">
              <w:rPr>
                <w:rFonts w:cs="Times New Roman"/>
                <w:sz w:val="28"/>
                <w:szCs w:val="28"/>
              </w:rPr>
              <w:t>20</w:t>
            </w:r>
            <w:r w:rsidR="009F53B7">
              <w:rPr>
                <w:rFonts w:cs="Times New Roman"/>
                <w:sz w:val="28"/>
                <w:szCs w:val="28"/>
              </w:rPr>
              <w:t>20</w:t>
            </w:r>
            <w:r w:rsidR="00DE66EF" w:rsidRPr="0000384C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double" w:sz="1" w:space="0" w:color="000000"/>
            </w:tcBorders>
            <w:shd w:val="clear" w:color="auto" w:fill="auto"/>
          </w:tcPr>
          <w:p w14:paraId="14E3A4E7" w14:textId="77777777" w:rsidR="00DE66EF" w:rsidRPr="0000384C" w:rsidRDefault="00DE66EF" w:rsidP="003011A7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00384C">
              <w:rPr>
                <w:rFonts w:cs="Times New Roman"/>
                <w:sz w:val="28"/>
                <w:szCs w:val="28"/>
              </w:rPr>
              <w:t xml:space="preserve"> г. Курск</w:t>
            </w:r>
          </w:p>
        </w:tc>
        <w:tc>
          <w:tcPr>
            <w:tcW w:w="3685" w:type="dxa"/>
            <w:tcBorders>
              <w:top w:val="double" w:sz="1" w:space="0" w:color="000000"/>
            </w:tcBorders>
            <w:shd w:val="clear" w:color="auto" w:fill="auto"/>
          </w:tcPr>
          <w:p w14:paraId="7C39FE31" w14:textId="75C82C6D" w:rsidR="00DE66EF" w:rsidRPr="0000384C" w:rsidRDefault="00DE66EF" w:rsidP="000C5D24">
            <w:pPr>
              <w:snapToGrid w:val="0"/>
              <w:jc w:val="right"/>
              <w:rPr>
                <w:rFonts w:cs="Times New Roman"/>
                <w:sz w:val="28"/>
                <w:szCs w:val="28"/>
              </w:rPr>
            </w:pPr>
            <w:r w:rsidRPr="0000384C">
              <w:rPr>
                <w:rFonts w:cs="Times New Roman"/>
                <w:sz w:val="28"/>
                <w:szCs w:val="28"/>
              </w:rPr>
              <w:t xml:space="preserve">№ </w:t>
            </w:r>
            <w:r w:rsidR="00E5412C">
              <w:rPr>
                <w:rFonts w:cs="Times New Roman"/>
                <w:sz w:val="28"/>
                <w:szCs w:val="28"/>
              </w:rPr>
              <w:t>9</w:t>
            </w:r>
          </w:p>
        </w:tc>
      </w:tr>
    </w:tbl>
    <w:p w14:paraId="5D66EA12" w14:textId="77777777" w:rsidR="00E5412C" w:rsidRDefault="00E5412C" w:rsidP="00FA5C0D">
      <w:pPr>
        <w:ind w:firstLine="708"/>
        <w:jc w:val="both"/>
        <w:rPr>
          <w:rFonts w:cs="Times New Roman"/>
          <w:sz w:val="28"/>
          <w:szCs w:val="28"/>
        </w:rPr>
      </w:pPr>
    </w:p>
    <w:p w14:paraId="5567A9DA" w14:textId="1DD1CF5F" w:rsidR="00E5412C" w:rsidRPr="00E5412C" w:rsidRDefault="00E5412C" w:rsidP="00E5412C">
      <w:pPr>
        <w:ind w:firstLine="708"/>
        <w:jc w:val="center"/>
        <w:rPr>
          <w:rFonts w:cs="Times New Roman"/>
          <w:b/>
          <w:bCs/>
          <w:sz w:val="28"/>
          <w:szCs w:val="28"/>
        </w:rPr>
      </w:pPr>
      <w:r w:rsidRPr="00E5412C">
        <w:rPr>
          <w:rFonts w:cs="Times New Roman"/>
          <w:b/>
          <w:bCs/>
          <w:sz w:val="28"/>
          <w:szCs w:val="28"/>
        </w:rPr>
        <w:t>Об у</w:t>
      </w:r>
      <w:r w:rsidRPr="00E5412C">
        <w:rPr>
          <w:rFonts w:cs="Times New Roman"/>
          <w:b/>
          <w:bCs/>
          <w:color w:val="000000"/>
          <w:sz w:val="28"/>
          <w:szCs w:val="28"/>
        </w:rPr>
        <w:t xml:space="preserve">тверждении </w:t>
      </w:r>
      <w:r w:rsidRPr="00E5412C">
        <w:rPr>
          <w:rFonts w:cs="Times New Roman"/>
          <w:b/>
          <w:bCs/>
          <w:sz w:val="28"/>
          <w:szCs w:val="28"/>
        </w:rPr>
        <w:t>Программы по мотивации профсоюзного членства в Курской городской организации профессионального союза работников народного образования и науки РФ на 2020-2024 годы</w:t>
      </w:r>
    </w:p>
    <w:p w14:paraId="6B80B5CA" w14:textId="77777777" w:rsidR="00E5412C" w:rsidRDefault="00E5412C" w:rsidP="00FA5C0D">
      <w:pPr>
        <w:ind w:firstLine="708"/>
        <w:jc w:val="both"/>
        <w:rPr>
          <w:rFonts w:cs="Times New Roman"/>
          <w:sz w:val="28"/>
          <w:szCs w:val="28"/>
        </w:rPr>
      </w:pPr>
    </w:p>
    <w:p w14:paraId="1BA14D35" w14:textId="77777777" w:rsidR="00C13716" w:rsidRDefault="00FA5C0D" w:rsidP="004A53B5">
      <w:pPr>
        <w:ind w:firstLine="708"/>
        <w:jc w:val="both"/>
        <w:rPr>
          <w:rFonts w:cs="Times New Roman"/>
          <w:bCs/>
          <w:color w:val="000000"/>
          <w:sz w:val="28"/>
          <w:szCs w:val="28"/>
        </w:rPr>
      </w:pPr>
      <w:bookmarkStart w:id="0" w:name="_Hlk46408235"/>
      <w:r w:rsidRPr="00981000">
        <w:rPr>
          <w:rFonts w:cs="Times New Roman"/>
          <w:bCs/>
          <w:sz w:val="26"/>
          <w:szCs w:val="26"/>
        </w:rPr>
        <w:t xml:space="preserve">В </w:t>
      </w:r>
      <w:r w:rsidR="00E5412C">
        <w:rPr>
          <w:rFonts w:cs="Times New Roman"/>
          <w:bCs/>
          <w:sz w:val="26"/>
          <w:szCs w:val="26"/>
        </w:rPr>
        <w:t xml:space="preserve">связи с необходимостью организационного укрепления </w:t>
      </w:r>
      <w:r w:rsidR="00E5412C" w:rsidRPr="00E5412C">
        <w:rPr>
          <w:rFonts w:cs="Times New Roman"/>
          <w:sz w:val="28"/>
          <w:szCs w:val="28"/>
        </w:rPr>
        <w:t>Курской городской организации профессионального союза работников народного образования и науки РФ</w:t>
      </w:r>
      <w:r w:rsidR="00C13716">
        <w:rPr>
          <w:rFonts w:cs="Times New Roman"/>
          <w:sz w:val="28"/>
          <w:szCs w:val="28"/>
        </w:rPr>
        <w:t>,</w:t>
      </w:r>
      <w:bookmarkEnd w:id="0"/>
      <w:r w:rsidR="00C13716">
        <w:rPr>
          <w:rFonts w:cs="Times New Roman"/>
          <w:sz w:val="28"/>
          <w:szCs w:val="28"/>
        </w:rPr>
        <w:t xml:space="preserve"> р</w:t>
      </w:r>
      <w:r w:rsidR="00C13716" w:rsidRPr="00C13716">
        <w:rPr>
          <w:rFonts w:cs="Times New Roman"/>
          <w:bCs/>
          <w:color w:val="000000"/>
          <w:sz w:val="28"/>
          <w:szCs w:val="28"/>
        </w:rPr>
        <w:t>ассмотрев проект Программы по мотивации профсоюзного членства на 2020-2024 годы, Президиум Курского городского комитета Профсоюза</w:t>
      </w:r>
    </w:p>
    <w:p w14:paraId="072FC410" w14:textId="01C27223" w:rsidR="00C13716" w:rsidRPr="00D21A2A" w:rsidRDefault="00C13716" w:rsidP="004A53B5">
      <w:pPr>
        <w:ind w:firstLine="708"/>
        <w:jc w:val="both"/>
        <w:rPr>
          <w:rFonts w:cs="Times New Roman"/>
          <w:b/>
          <w:color w:val="000000"/>
          <w:sz w:val="28"/>
          <w:szCs w:val="28"/>
        </w:rPr>
      </w:pPr>
      <w:r w:rsidRPr="00C13716">
        <w:rPr>
          <w:rFonts w:cs="Times New Roman"/>
          <w:b/>
          <w:color w:val="000000"/>
          <w:sz w:val="28"/>
          <w:szCs w:val="28"/>
        </w:rPr>
        <w:t>П</w:t>
      </w:r>
      <w:r w:rsidRPr="00D21A2A">
        <w:rPr>
          <w:rFonts w:cs="Times New Roman"/>
          <w:b/>
          <w:color w:val="000000"/>
          <w:sz w:val="28"/>
          <w:szCs w:val="28"/>
        </w:rPr>
        <w:t>ОСТАНОВЛЯЕТ:</w:t>
      </w:r>
    </w:p>
    <w:p w14:paraId="50904C4A" w14:textId="7ECA2939" w:rsidR="00C13716" w:rsidRPr="00E37795" w:rsidRDefault="00C13716" w:rsidP="00E37795">
      <w:pPr>
        <w:pStyle w:val="1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bookmark6"/>
      <w:bookmarkEnd w:id="1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Утвердить Программу по мотивации профсоюзного членства на 2020-2024 годы (Приложение №1).</w:t>
      </w:r>
    </w:p>
    <w:p w14:paraId="4ACB890D" w14:textId="5E351E52" w:rsidR="00C13716" w:rsidRPr="00E37795" w:rsidRDefault="00C13716" w:rsidP="00E37795">
      <w:pPr>
        <w:pStyle w:val="1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" w:name="bookmark7"/>
      <w:bookmarkEnd w:id="2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Президиуму горкома Профсоюза, штатным сотрудникам горкома Профсоюза:</w:t>
      </w:r>
    </w:p>
    <w:p w14:paraId="7D558D36" w14:textId="7172F649" w:rsidR="00C13716" w:rsidRPr="00E37795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деятельность всех первичных профсоюзных организаций по реализации Программы,</w:t>
      </w:r>
    </w:p>
    <w:p w14:paraId="56175A7C" w14:textId="625F45BB" w:rsidR="00C13716" w:rsidRPr="00E37795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оказание методической и консультационной помощи председателям первичных профсоюзных организаций;</w:t>
      </w:r>
    </w:p>
    <w:p w14:paraId="58F72947" w14:textId="7C02F078" w:rsidR="00C13716" w:rsidRPr="00E37795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осуществлять регулярный </w:t>
      </w:r>
      <w:proofErr w:type="gramStart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выполнением Программы с предоставлением промежуточных результатов мониторинга состояния </w:t>
      </w:r>
      <w:proofErr w:type="spellStart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профчленства</w:t>
      </w:r>
      <w:proofErr w:type="spellEnd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обком Профсоюза.</w:t>
      </w:r>
    </w:p>
    <w:p w14:paraId="1CF767A8" w14:textId="464839A3" w:rsidR="00C13716" w:rsidRPr="00E37795" w:rsidRDefault="00C13716" w:rsidP="00E37795">
      <w:pPr>
        <w:pStyle w:val="1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Председателям первичных профсоюзных организаций:</w:t>
      </w:r>
    </w:p>
    <w:p w14:paraId="5A5049DB" w14:textId="28861EC6" w:rsidR="00C13716" w:rsidRPr="00E37795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- организовать деятельность по реализации Программы, основываясь на целях и задачах Программы;</w:t>
      </w:r>
    </w:p>
    <w:p w14:paraId="552E4EBE" w14:textId="3C575EA8" w:rsidR="00C13716" w:rsidRPr="00E37795" w:rsidRDefault="00C13716" w:rsidP="00E37795">
      <w:pPr>
        <w:pStyle w:val="1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проанализировать профсоюзное членство в организациях Профсоюза и осуществлять регулярный контроль динамики </w:t>
      </w:r>
      <w:proofErr w:type="spellStart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профчленства</w:t>
      </w:r>
      <w:proofErr w:type="spellEnd"/>
      <w:r w:rsidRPr="00E3779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C8FB659" w14:textId="260F8586" w:rsidR="00C13716" w:rsidRPr="00E37795" w:rsidRDefault="00C13716" w:rsidP="00E37795">
      <w:pPr>
        <w:pStyle w:val="ac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95">
        <w:rPr>
          <w:rFonts w:ascii="Times New Roman" w:hAnsi="Times New Roman" w:cs="Times New Roman"/>
          <w:sz w:val="28"/>
          <w:szCs w:val="28"/>
        </w:rPr>
        <w:t>Специалисту горкома Профсоюза Черниковой В.М.:</w:t>
      </w:r>
    </w:p>
    <w:p w14:paraId="605360AD" w14:textId="78D7D3EE" w:rsidR="00C13716" w:rsidRDefault="00C13716" w:rsidP="00E37795">
      <w:pPr>
        <w:tabs>
          <w:tab w:val="left" w:pos="1134"/>
        </w:tabs>
        <w:ind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E37795">
        <w:rPr>
          <w:rFonts w:cs="Times New Roman"/>
          <w:sz w:val="28"/>
          <w:szCs w:val="28"/>
        </w:rPr>
        <w:t xml:space="preserve">- </w:t>
      </w:r>
      <w:proofErr w:type="gramStart"/>
      <w:r w:rsidRPr="00E37795">
        <w:rPr>
          <w:rFonts w:cs="Times New Roman"/>
          <w:sz w:val="28"/>
          <w:szCs w:val="28"/>
        </w:rPr>
        <w:t xml:space="preserve">разместить </w:t>
      </w:r>
      <w:r w:rsidRPr="00E37795">
        <w:rPr>
          <w:rFonts w:cs="Times New Roman"/>
          <w:bCs/>
          <w:color w:val="000000"/>
          <w:sz w:val="28"/>
          <w:szCs w:val="28"/>
        </w:rPr>
        <w:t>Программу</w:t>
      </w:r>
      <w:proofErr w:type="gramEnd"/>
      <w:r w:rsidRPr="00E37795">
        <w:rPr>
          <w:rFonts w:cs="Times New Roman"/>
          <w:bCs/>
          <w:color w:val="000000"/>
          <w:sz w:val="28"/>
          <w:szCs w:val="28"/>
        </w:rPr>
        <w:t xml:space="preserve"> по мотивации профсоюзного членства на 2020-202</w:t>
      </w:r>
      <w:r w:rsidRPr="00700777">
        <w:rPr>
          <w:rFonts w:cs="Times New Roman"/>
          <w:bCs/>
          <w:color w:val="000000"/>
          <w:sz w:val="28"/>
          <w:szCs w:val="28"/>
        </w:rPr>
        <w:t>4 годы на сайте Курской городской организации Профсоюза;</w:t>
      </w:r>
    </w:p>
    <w:p w14:paraId="79B0BFDC" w14:textId="77777777" w:rsidR="00C13716" w:rsidRPr="00700777" w:rsidRDefault="00C13716" w:rsidP="004A53B5">
      <w:pPr>
        <w:ind w:firstLine="708"/>
        <w:jc w:val="both"/>
        <w:rPr>
          <w:rFonts w:cs="Times New Roman"/>
          <w:bCs/>
          <w:color w:val="000000"/>
          <w:sz w:val="28"/>
          <w:szCs w:val="28"/>
        </w:rPr>
      </w:pPr>
      <w:r w:rsidRPr="00700777">
        <w:rPr>
          <w:rFonts w:cs="Times New Roman"/>
          <w:bCs/>
          <w:color w:val="000000"/>
          <w:sz w:val="28"/>
          <w:szCs w:val="28"/>
        </w:rPr>
        <w:t>- проводить регулярный мониторинг состояния профсоюзного членства в Курской городской организации Профсоюза:</w:t>
      </w:r>
    </w:p>
    <w:p w14:paraId="0CBD5429" w14:textId="77777777" w:rsidR="00C13716" w:rsidRPr="00700777" w:rsidRDefault="00C13716" w:rsidP="00E37795">
      <w:pPr>
        <w:ind w:left="1134"/>
        <w:jc w:val="both"/>
        <w:rPr>
          <w:rFonts w:cs="Times New Roman"/>
          <w:bCs/>
          <w:color w:val="000000"/>
          <w:sz w:val="28"/>
          <w:szCs w:val="28"/>
        </w:rPr>
      </w:pPr>
      <w:r w:rsidRPr="00700777">
        <w:rPr>
          <w:rFonts w:cs="Times New Roman"/>
          <w:bCs/>
          <w:color w:val="000000"/>
          <w:sz w:val="28"/>
          <w:szCs w:val="28"/>
        </w:rPr>
        <w:t>для организаций с охватом профчленством 50-80% от числа работников – 4 раза в год (март, июнь, октябрь, декабрь);</w:t>
      </w:r>
    </w:p>
    <w:p w14:paraId="56525879" w14:textId="12FC9B69" w:rsidR="00C13716" w:rsidRDefault="00C13716" w:rsidP="00E37795">
      <w:pPr>
        <w:ind w:left="1134"/>
        <w:jc w:val="both"/>
        <w:rPr>
          <w:rFonts w:cs="Times New Roman"/>
          <w:bCs/>
          <w:color w:val="000000"/>
          <w:sz w:val="28"/>
          <w:szCs w:val="28"/>
        </w:rPr>
      </w:pPr>
      <w:r w:rsidRPr="00700777">
        <w:rPr>
          <w:rFonts w:cs="Times New Roman"/>
          <w:bCs/>
          <w:color w:val="000000"/>
          <w:sz w:val="28"/>
          <w:szCs w:val="28"/>
        </w:rPr>
        <w:t>для организаций с охватом профчленством более 80% от числа работников – 2 раза в год (октябрь, декабрь)</w:t>
      </w:r>
      <w:r w:rsidR="00073B5D">
        <w:rPr>
          <w:rFonts w:cs="Times New Roman"/>
          <w:bCs/>
          <w:color w:val="000000"/>
          <w:sz w:val="28"/>
          <w:szCs w:val="28"/>
        </w:rPr>
        <w:t>;</w:t>
      </w:r>
      <w:bookmarkStart w:id="3" w:name="_GoBack"/>
      <w:bookmarkEnd w:id="3"/>
    </w:p>
    <w:p w14:paraId="7FE2D7DE" w14:textId="73BF6E86" w:rsidR="00073B5D" w:rsidRPr="00700777" w:rsidRDefault="00073B5D" w:rsidP="004A53B5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lastRenderedPageBreak/>
        <w:t>- провести мониторинг охвата профсоюзным членством среди руководителей и заместителей руководителя образовательных организаций сферы образования города Курска (сентябрь 2020 г.).</w:t>
      </w:r>
    </w:p>
    <w:p w14:paraId="301900E9" w14:textId="2C9C7A7A" w:rsidR="00C13716" w:rsidRDefault="00C13716" w:rsidP="00E37795">
      <w:pPr>
        <w:pStyle w:val="1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4" w:name="bookmark8"/>
      <w:bookmarkEnd w:id="4"/>
      <w:proofErr w:type="gramStart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выполнением настоящего постановления возложить на председателя горкома Профсоюза </w:t>
      </w:r>
      <w:proofErr w:type="spellStart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>Боеву</w:t>
      </w:r>
      <w:proofErr w:type="spellEnd"/>
      <w:r w:rsidRPr="007007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A44B426" w14:textId="77777777" w:rsidR="00C13716" w:rsidRDefault="00C13716" w:rsidP="00C13716"/>
    <w:p w14:paraId="0996DD03" w14:textId="128FDEE8" w:rsidR="00D67AAA" w:rsidRDefault="00D67AAA" w:rsidP="00793082">
      <w:pPr>
        <w:jc w:val="both"/>
        <w:rPr>
          <w:sz w:val="26"/>
          <w:szCs w:val="26"/>
        </w:rPr>
      </w:pPr>
    </w:p>
    <w:p w14:paraId="795B38F8" w14:textId="77777777" w:rsidR="00022B62" w:rsidRDefault="00022B62" w:rsidP="00793082">
      <w:pPr>
        <w:jc w:val="both"/>
        <w:rPr>
          <w:sz w:val="26"/>
          <w:szCs w:val="26"/>
        </w:rPr>
      </w:pPr>
    </w:p>
    <w:p w14:paraId="1839ECD3" w14:textId="77777777" w:rsidR="00022B62" w:rsidRPr="00022B62" w:rsidRDefault="00022B62" w:rsidP="00022B62">
      <w:pPr>
        <w:tabs>
          <w:tab w:val="left" w:pos="8222"/>
        </w:tabs>
        <w:suppressAutoHyphens w:val="0"/>
        <w:ind w:right="-2"/>
        <w:jc w:val="both"/>
        <w:rPr>
          <w:rFonts w:eastAsiaTheme="minorHAnsi" w:cs="Times New Roman"/>
          <w:sz w:val="28"/>
          <w:szCs w:val="28"/>
          <w:lang w:eastAsia="en-US"/>
        </w:rPr>
      </w:pPr>
      <w:bookmarkStart w:id="5" w:name="bookmark0"/>
      <w:bookmarkEnd w:id="5"/>
      <w:r w:rsidRPr="00022B62">
        <w:rPr>
          <w:rFonts w:eastAsiaTheme="minorHAnsi" w:cstheme="minorBid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9266FD" wp14:editId="5285FD82">
            <wp:simplePos x="0" y="0"/>
            <wp:positionH relativeFrom="column">
              <wp:posOffset>2621999</wp:posOffset>
            </wp:positionH>
            <wp:positionV relativeFrom="paragraph">
              <wp:posOffset>97956</wp:posOffset>
            </wp:positionV>
            <wp:extent cx="1661822" cy="589323"/>
            <wp:effectExtent l="0" t="0" r="0" b="1270"/>
            <wp:wrapNone/>
            <wp:docPr id="2" name="Рисунок 2" descr="D:\Мои документы\для Боевой М.В\Подпись Боевой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Подпись Боевой М.В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73" cy="59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B62">
        <w:rPr>
          <w:rFonts w:eastAsiaTheme="minorHAnsi" w:cs="Times New Roman"/>
          <w:sz w:val="28"/>
          <w:szCs w:val="28"/>
          <w:lang w:eastAsia="en-US"/>
        </w:rPr>
        <w:t xml:space="preserve">Председатель </w:t>
      </w:r>
    </w:p>
    <w:p w14:paraId="013F16E6" w14:textId="77777777" w:rsidR="00022B62" w:rsidRPr="00022B62" w:rsidRDefault="00022B62" w:rsidP="00022B62">
      <w:pPr>
        <w:tabs>
          <w:tab w:val="left" w:pos="8222"/>
        </w:tabs>
        <w:suppressAutoHyphens w:val="0"/>
        <w:ind w:right="-2"/>
        <w:jc w:val="both"/>
        <w:rPr>
          <w:rFonts w:eastAsiaTheme="minorHAnsi" w:cs="Times New Roman"/>
          <w:sz w:val="28"/>
          <w:szCs w:val="28"/>
          <w:lang w:eastAsia="en-US"/>
        </w:rPr>
      </w:pPr>
      <w:r w:rsidRPr="00022B62">
        <w:rPr>
          <w:rFonts w:eastAsiaTheme="minorHAnsi" w:cs="Times New Roman"/>
          <w:sz w:val="28"/>
          <w:szCs w:val="28"/>
          <w:lang w:eastAsia="en-US"/>
        </w:rPr>
        <w:t xml:space="preserve">Курской городской </w:t>
      </w:r>
    </w:p>
    <w:p w14:paraId="6C5E2A87" w14:textId="77777777" w:rsidR="00022B62" w:rsidRPr="00022B62" w:rsidRDefault="00022B62" w:rsidP="00022B62">
      <w:pPr>
        <w:tabs>
          <w:tab w:val="left" w:pos="8222"/>
        </w:tabs>
        <w:suppressAutoHyphens w:val="0"/>
        <w:ind w:right="-2"/>
        <w:jc w:val="both"/>
        <w:rPr>
          <w:rFonts w:eastAsiaTheme="minorHAnsi" w:cs="Times New Roman"/>
          <w:sz w:val="28"/>
          <w:szCs w:val="28"/>
          <w:lang w:eastAsia="en-US"/>
        </w:rPr>
      </w:pPr>
      <w:r w:rsidRPr="00022B62">
        <w:rPr>
          <w:rFonts w:eastAsiaTheme="minorHAnsi" w:cs="Times New Roman"/>
          <w:sz w:val="28"/>
          <w:szCs w:val="28"/>
          <w:lang w:eastAsia="en-US"/>
        </w:rPr>
        <w:t>организации Профсоюза</w:t>
      </w:r>
      <w:r w:rsidRPr="00022B62">
        <w:rPr>
          <w:rFonts w:eastAsiaTheme="minorHAnsi" w:cs="Times New Roman"/>
          <w:sz w:val="28"/>
          <w:szCs w:val="28"/>
          <w:lang w:eastAsia="en-US"/>
        </w:rPr>
        <w:tab/>
        <w:t>М.В. Боева</w:t>
      </w:r>
    </w:p>
    <w:p w14:paraId="2F35CC7F" w14:textId="77777777" w:rsidR="00FC4F35" w:rsidRDefault="00FC4F35" w:rsidP="00022B62">
      <w:pPr>
        <w:jc w:val="both"/>
        <w:rPr>
          <w:rFonts w:cs="Times New Roman"/>
        </w:rPr>
      </w:pPr>
    </w:p>
    <w:p w14:paraId="366954FE" w14:textId="77777777" w:rsidR="00022B62" w:rsidRDefault="00022B62" w:rsidP="00022B62">
      <w:pPr>
        <w:jc w:val="both"/>
        <w:rPr>
          <w:rFonts w:cs="Times New Roman"/>
        </w:rPr>
      </w:pPr>
    </w:p>
    <w:p w14:paraId="01EE564A" w14:textId="77777777" w:rsidR="00022B62" w:rsidRDefault="00022B62" w:rsidP="00022B62">
      <w:pPr>
        <w:jc w:val="both"/>
        <w:rPr>
          <w:rFonts w:cs="Times New Roman"/>
        </w:rPr>
      </w:pPr>
    </w:p>
    <w:p w14:paraId="2F710955" w14:textId="77777777" w:rsidR="00022B62" w:rsidRDefault="00022B62" w:rsidP="00022B62">
      <w:pPr>
        <w:jc w:val="both"/>
        <w:rPr>
          <w:rFonts w:cs="Times New Roman"/>
        </w:rPr>
      </w:pPr>
    </w:p>
    <w:p w14:paraId="1E7FE16B" w14:textId="77777777" w:rsidR="00022B62" w:rsidRDefault="00022B62" w:rsidP="00022B62">
      <w:pPr>
        <w:jc w:val="both"/>
        <w:rPr>
          <w:rFonts w:cs="Times New Roman"/>
        </w:rPr>
      </w:pPr>
    </w:p>
    <w:p w14:paraId="2AF780B1" w14:textId="77777777" w:rsidR="00022B62" w:rsidRDefault="00022B62" w:rsidP="00022B62">
      <w:pPr>
        <w:jc w:val="both"/>
        <w:rPr>
          <w:rFonts w:cs="Times New Roman"/>
        </w:rPr>
      </w:pPr>
    </w:p>
    <w:p w14:paraId="7410D054" w14:textId="77777777" w:rsidR="00022B62" w:rsidRDefault="00022B62" w:rsidP="00022B62">
      <w:pPr>
        <w:jc w:val="both"/>
        <w:rPr>
          <w:rFonts w:cs="Times New Roman"/>
        </w:rPr>
      </w:pPr>
    </w:p>
    <w:p w14:paraId="4415120A" w14:textId="77777777" w:rsidR="00022B62" w:rsidRDefault="00022B62" w:rsidP="00022B62">
      <w:pPr>
        <w:jc w:val="both"/>
        <w:rPr>
          <w:rFonts w:cs="Times New Roman"/>
        </w:rPr>
      </w:pPr>
    </w:p>
    <w:p w14:paraId="7761D648" w14:textId="77777777" w:rsidR="00022B62" w:rsidRDefault="00022B62" w:rsidP="00022B62">
      <w:pPr>
        <w:jc w:val="both"/>
        <w:rPr>
          <w:rFonts w:cs="Times New Roman"/>
        </w:rPr>
      </w:pPr>
    </w:p>
    <w:p w14:paraId="7F668163" w14:textId="77777777" w:rsidR="00022B62" w:rsidRDefault="00022B62" w:rsidP="00022B62">
      <w:pPr>
        <w:jc w:val="both"/>
        <w:rPr>
          <w:rFonts w:cs="Times New Roman"/>
        </w:rPr>
      </w:pPr>
    </w:p>
    <w:p w14:paraId="1A7EAF20" w14:textId="77777777" w:rsidR="00022B62" w:rsidRDefault="00022B62" w:rsidP="00022B62">
      <w:pPr>
        <w:jc w:val="both"/>
        <w:rPr>
          <w:rFonts w:cs="Times New Roman"/>
        </w:rPr>
      </w:pPr>
    </w:p>
    <w:p w14:paraId="0911115B" w14:textId="77777777" w:rsidR="00022B62" w:rsidRDefault="00022B62" w:rsidP="00022B62">
      <w:pPr>
        <w:jc w:val="both"/>
        <w:rPr>
          <w:rFonts w:cs="Times New Roman"/>
        </w:rPr>
      </w:pPr>
    </w:p>
    <w:p w14:paraId="6ED38268" w14:textId="77777777" w:rsidR="00022B62" w:rsidRDefault="00022B62" w:rsidP="00022B62">
      <w:pPr>
        <w:jc w:val="both"/>
        <w:rPr>
          <w:rFonts w:cs="Times New Roman"/>
        </w:rPr>
      </w:pPr>
    </w:p>
    <w:p w14:paraId="433ED262" w14:textId="77777777" w:rsidR="00022B62" w:rsidRDefault="00022B62" w:rsidP="00022B62">
      <w:pPr>
        <w:jc w:val="both"/>
        <w:rPr>
          <w:rFonts w:cs="Times New Roman"/>
        </w:rPr>
      </w:pPr>
    </w:p>
    <w:p w14:paraId="5C19C427" w14:textId="77777777" w:rsidR="00022B62" w:rsidRDefault="00022B62" w:rsidP="00022B62">
      <w:pPr>
        <w:jc w:val="both"/>
        <w:rPr>
          <w:rFonts w:cs="Times New Roman"/>
        </w:rPr>
      </w:pPr>
    </w:p>
    <w:p w14:paraId="6387021A" w14:textId="77777777" w:rsidR="00022B62" w:rsidRDefault="00022B62" w:rsidP="00022B62">
      <w:pPr>
        <w:jc w:val="both"/>
        <w:rPr>
          <w:rFonts w:cs="Times New Roman"/>
        </w:rPr>
      </w:pPr>
    </w:p>
    <w:p w14:paraId="4D689BE7" w14:textId="77777777" w:rsidR="00022B62" w:rsidRDefault="00022B62" w:rsidP="00022B62">
      <w:pPr>
        <w:jc w:val="both"/>
        <w:rPr>
          <w:rFonts w:cs="Times New Roman"/>
        </w:rPr>
      </w:pPr>
    </w:p>
    <w:p w14:paraId="4131BB71" w14:textId="77777777" w:rsidR="00022B62" w:rsidRDefault="00022B62" w:rsidP="00022B62">
      <w:pPr>
        <w:jc w:val="both"/>
        <w:rPr>
          <w:rFonts w:cs="Times New Roman"/>
        </w:rPr>
      </w:pPr>
    </w:p>
    <w:p w14:paraId="2BF0C5AE" w14:textId="77777777" w:rsidR="00022B62" w:rsidRDefault="00022B62" w:rsidP="00022B62">
      <w:pPr>
        <w:jc w:val="both"/>
        <w:rPr>
          <w:rFonts w:cs="Times New Roman"/>
        </w:rPr>
      </w:pPr>
    </w:p>
    <w:p w14:paraId="4EDC5FB4" w14:textId="77777777" w:rsidR="00022B62" w:rsidRDefault="00022B62" w:rsidP="00022B62">
      <w:pPr>
        <w:jc w:val="both"/>
        <w:rPr>
          <w:rFonts w:cs="Times New Roman"/>
        </w:rPr>
      </w:pPr>
    </w:p>
    <w:p w14:paraId="77505EC5" w14:textId="77777777" w:rsidR="00022B62" w:rsidRDefault="00022B62" w:rsidP="00022B62">
      <w:pPr>
        <w:jc w:val="both"/>
        <w:rPr>
          <w:rFonts w:cs="Times New Roman"/>
        </w:rPr>
      </w:pPr>
    </w:p>
    <w:p w14:paraId="6150985C" w14:textId="77777777" w:rsidR="00022B62" w:rsidRDefault="00022B62" w:rsidP="00022B62">
      <w:pPr>
        <w:jc w:val="both"/>
        <w:rPr>
          <w:rFonts w:cs="Times New Roman"/>
        </w:rPr>
      </w:pPr>
    </w:p>
    <w:p w14:paraId="6BF1F7BB" w14:textId="77777777" w:rsidR="00022B62" w:rsidRDefault="00022B62" w:rsidP="00022B62">
      <w:pPr>
        <w:jc w:val="both"/>
        <w:rPr>
          <w:rFonts w:cs="Times New Roman"/>
        </w:rPr>
      </w:pPr>
    </w:p>
    <w:p w14:paraId="3CB9B9DE" w14:textId="77777777" w:rsidR="00022B62" w:rsidRDefault="00022B62" w:rsidP="00022B62">
      <w:pPr>
        <w:jc w:val="both"/>
        <w:rPr>
          <w:rFonts w:cs="Times New Roman"/>
        </w:rPr>
      </w:pPr>
    </w:p>
    <w:p w14:paraId="3C1C59EF" w14:textId="77777777" w:rsidR="00022B62" w:rsidRDefault="00022B62" w:rsidP="00022B62">
      <w:pPr>
        <w:jc w:val="both"/>
        <w:rPr>
          <w:rFonts w:cs="Times New Roman"/>
        </w:rPr>
      </w:pPr>
    </w:p>
    <w:p w14:paraId="26B2E8F6" w14:textId="77777777" w:rsidR="00022B62" w:rsidRDefault="00022B62" w:rsidP="00022B62">
      <w:pPr>
        <w:jc w:val="both"/>
        <w:rPr>
          <w:rFonts w:cs="Times New Roman"/>
        </w:rPr>
      </w:pPr>
    </w:p>
    <w:p w14:paraId="389FF59E" w14:textId="77777777" w:rsidR="00022B62" w:rsidRDefault="00022B62" w:rsidP="00022B62">
      <w:pPr>
        <w:jc w:val="both"/>
        <w:rPr>
          <w:rFonts w:cs="Times New Roman"/>
        </w:rPr>
      </w:pPr>
    </w:p>
    <w:p w14:paraId="6B9E767A" w14:textId="77777777" w:rsidR="00022B62" w:rsidRDefault="00022B62" w:rsidP="00022B62">
      <w:pPr>
        <w:jc w:val="both"/>
        <w:rPr>
          <w:rFonts w:cs="Times New Roman"/>
        </w:rPr>
      </w:pPr>
    </w:p>
    <w:p w14:paraId="39341C7C" w14:textId="77777777" w:rsidR="00022B62" w:rsidRDefault="00022B62" w:rsidP="00022B62">
      <w:pPr>
        <w:jc w:val="both"/>
        <w:rPr>
          <w:rFonts w:cs="Times New Roman"/>
        </w:rPr>
      </w:pPr>
    </w:p>
    <w:p w14:paraId="1F3585C2" w14:textId="77777777" w:rsidR="00022B62" w:rsidRDefault="00022B62" w:rsidP="00022B62">
      <w:pPr>
        <w:jc w:val="both"/>
        <w:rPr>
          <w:rFonts w:cs="Times New Roman"/>
        </w:rPr>
      </w:pPr>
    </w:p>
    <w:p w14:paraId="63592C9B" w14:textId="77777777" w:rsidR="00022B62" w:rsidRDefault="00022B62" w:rsidP="00022B62">
      <w:pPr>
        <w:jc w:val="both"/>
        <w:rPr>
          <w:rFonts w:cs="Times New Roman"/>
        </w:rPr>
      </w:pPr>
    </w:p>
    <w:p w14:paraId="6F111AEF" w14:textId="77777777" w:rsidR="00022B62" w:rsidRDefault="00022B62" w:rsidP="00022B62">
      <w:pPr>
        <w:jc w:val="both"/>
        <w:rPr>
          <w:rFonts w:cs="Times New Roman"/>
        </w:rPr>
      </w:pPr>
    </w:p>
    <w:p w14:paraId="7E4340DA" w14:textId="77777777" w:rsidR="00022B62" w:rsidRDefault="00022B62" w:rsidP="00022B62">
      <w:pPr>
        <w:jc w:val="both"/>
        <w:rPr>
          <w:rFonts w:cs="Times New Roman"/>
        </w:rPr>
      </w:pPr>
    </w:p>
    <w:p w14:paraId="751BD8F6" w14:textId="77777777" w:rsidR="00022B62" w:rsidRDefault="00022B62" w:rsidP="00022B62">
      <w:pPr>
        <w:jc w:val="both"/>
        <w:rPr>
          <w:rFonts w:cs="Times New Roman"/>
        </w:rPr>
      </w:pPr>
    </w:p>
    <w:p w14:paraId="485F599E" w14:textId="77777777" w:rsidR="00022B62" w:rsidRDefault="00022B62" w:rsidP="00022B62">
      <w:pPr>
        <w:jc w:val="both"/>
        <w:rPr>
          <w:rFonts w:cs="Times New Roman"/>
        </w:rPr>
      </w:pPr>
    </w:p>
    <w:p w14:paraId="0CFDCCCE" w14:textId="77777777" w:rsidR="00022B62" w:rsidRDefault="00022B62" w:rsidP="00022B62">
      <w:pPr>
        <w:jc w:val="both"/>
        <w:rPr>
          <w:rFonts w:cs="Times New Roman"/>
        </w:rPr>
      </w:pPr>
    </w:p>
    <w:p w14:paraId="7FA6BC78" w14:textId="77777777" w:rsidR="00022B62" w:rsidRDefault="00022B62" w:rsidP="00022B62">
      <w:pPr>
        <w:jc w:val="both"/>
        <w:rPr>
          <w:rFonts w:cs="Times New Roman"/>
        </w:rPr>
      </w:pPr>
    </w:p>
    <w:p w14:paraId="3A994C4B" w14:textId="77777777" w:rsidR="00022B62" w:rsidRDefault="00022B62" w:rsidP="00022B62">
      <w:pPr>
        <w:jc w:val="both"/>
        <w:rPr>
          <w:rFonts w:cs="Times New Roman"/>
        </w:rPr>
      </w:pPr>
    </w:p>
    <w:p w14:paraId="2610A719" w14:textId="77777777" w:rsidR="00022B62" w:rsidRDefault="00022B62" w:rsidP="00022B62">
      <w:pPr>
        <w:jc w:val="both"/>
        <w:rPr>
          <w:rFonts w:cs="Times New Roman"/>
        </w:rPr>
      </w:pPr>
    </w:p>
    <w:p w14:paraId="67E7395B" w14:textId="77777777" w:rsidR="00022B62" w:rsidRDefault="00022B62" w:rsidP="00022B62">
      <w:pPr>
        <w:jc w:val="both"/>
        <w:rPr>
          <w:rFonts w:cs="Times New Roman"/>
        </w:rPr>
      </w:pPr>
    </w:p>
    <w:p w14:paraId="2C9038A5" w14:textId="77777777" w:rsidR="00022B62" w:rsidRDefault="00022B62" w:rsidP="00022B62">
      <w:pPr>
        <w:jc w:val="both"/>
        <w:rPr>
          <w:rFonts w:cs="Times New Roman"/>
        </w:rPr>
      </w:pPr>
    </w:p>
    <w:p w14:paraId="33D9CA97" w14:textId="77777777" w:rsidR="00022B62" w:rsidRDefault="00022B62" w:rsidP="00022B62">
      <w:pPr>
        <w:jc w:val="both"/>
        <w:rPr>
          <w:rFonts w:cs="Times New Roman"/>
        </w:rPr>
      </w:pPr>
    </w:p>
    <w:p w14:paraId="453DC29F" w14:textId="77777777" w:rsidR="00022B62" w:rsidRDefault="00022B62" w:rsidP="00022B62">
      <w:pPr>
        <w:jc w:val="both"/>
        <w:rPr>
          <w:rFonts w:cs="Times New Roman"/>
        </w:rPr>
      </w:pPr>
    </w:p>
    <w:p w14:paraId="0C6DD632" w14:textId="5FFC6B0E" w:rsidR="00022B62" w:rsidRPr="00022B62" w:rsidRDefault="00022B62" w:rsidP="009B3087">
      <w:pPr>
        <w:suppressAutoHyphens w:val="0"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Приложение</w:t>
      </w:r>
    </w:p>
    <w:p w14:paraId="6CBEE440" w14:textId="77777777" w:rsidR="00022B62" w:rsidRDefault="00022B62" w:rsidP="009B3087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</w:p>
    <w:p w14:paraId="283F357B" w14:textId="77777777" w:rsidR="00022B62" w:rsidRPr="00022B62" w:rsidRDefault="00022B62" w:rsidP="009B3087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Программа по мотивации профсоюзного членства в</w:t>
      </w:r>
      <w:r w:rsidRPr="00022B62">
        <w:rPr>
          <w:rFonts w:cs="Times New Roman"/>
          <w:sz w:val="28"/>
          <w:szCs w:val="28"/>
          <w:lang w:eastAsia="ru-RU"/>
        </w:rPr>
        <w:t xml:space="preserve"> </w:t>
      </w:r>
      <w:r w:rsidRPr="00022B62">
        <w:rPr>
          <w:rFonts w:cs="Times New Roman"/>
          <w:b/>
          <w:sz w:val="28"/>
          <w:szCs w:val="28"/>
          <w:lang w:eastAsia="ru-RU"/>
        </w:rPr>
        <w:t>Курской городской организации профессионального союза работников народного образования и науки РФ на 2020-2024 годы</w:t>
      </w:r>
    </w:p>
    <w:p w14:paraId="1BF3743F" w14:textId="77777777" w:rsidR="00022B62" w:rsidRPr="00022B62" w:rsidRDefault="00022B62" w:rsidP="009B3087">
      <w:pPr>
        <w:suppressAutoHyphens w:val="0"/>
        <w:jc w:val="both"/>
        <w:rPr>
          <w:rFonts w:cs="Times New Roman"/>
          <w:b/>
          <w:sz w:val="28"/>
          <w:szCs w:val="28"/>
          <w:lang w:eastAsia="ru-RU"/>
        </w:rPr>
      </w:pPr>
      <w:bookmarkStart w:id="6" w:name="P157"/>
      <w:bookmarkEnd w:id="6"/>
    </w:p>
    <w:p w14:paraId="65BF5014" w14:textId="77777777"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>ВВЕДЕНИЕ</w:t>
      </w:r>
    </w:p>
    <w:p w14:paraId="776FFC22" w14:textId="77777777"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14:paraId="1E28A1A2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Актуальность разработки Программы по мотивации профсоюзного членства обусловлена рядом экономических, социальных, политических факторов современной российской действительности. Проблеме мотивации профсоюзного членства в последние годы придается все большее значение в современном профсоюзном движении. Причиной подобного внимания профсоюзов к этому вопросу является неуклонное снижение профсоюзного членства в России, в том числе в Курской городской организации Профсоюза. </w:t>
      </w:r>
    </w:p>
    <w:p w14:paraId="17CD924E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022B62">
        <w:rPr>
          <w:rFonts w:cs="Times New Roman"/>
          <w:sz w:val="28"/>
          <w:szCs w:val="28"/>
          <w:lang w:eastAsia="ru-RU"/>
        </w:rPr>
        <w:t xml:space="preserve">Основными причинами снижения мотивации профсоюзного членства являются как внутриорганизационные, зависящие от профсоюза (основная часть профактива работает на неосвобожденной основе, </w:t>
      </w:r>
      <w:r w:rsidRPr="00022B62">
        <w:rPr>
          <w:rFonts w:cs="Times New Roman"/>
          <w:sz w:val="28"/>
          <w:szCs w:val="28"/>
          <w:shd w:val="clear" w:color="auto" w:fill="FFFFFF"/>
          <w:lang w:eastAsia="ru-RU"/>
        </w:rPr>
        <w:t xml:space="preserve">эпизодический характер работы по вовлечению в Профсоюз, </w:t>
      </w:r>
      <w:r w:rsidRPr="00022B62">
        <w:rPr>
          <w:rFonts w:cs="Times New Roman"/>
          <w:sz w:val="28"/>
          <w:szCs w:val="28"/>
          <w:lang w:eastAsia="ru-RU"/>
        </w:rPr>
        <w:t xml:space="preserve">недостаток информации о деятельности профорганов всех уровней и др.), так и иные факторы, не зависящие от профсоюза: политические, экономические, правовые (в </w:t>
      </w:r>
      <w:proofErr w:type="spellStart"/>
      <w:r w:rsidRPr="00022B62">
        <w:rPr>
          <w:rFonts w:cs="Times New Roman"/>
          <w:sz w:val="28"/>
          <w:szCs w:val="28"/>
          <w:lang w:eastAsia="ru-RU"/>
        </w:rPr>
        <w:t>т.ч</w:t>
      </w:r>
      <w:proofErr w:type="spellEnd"/>
      <w:r w:rsidRPr="00022B62">
        <w:rPr>
          <w:rFonts w:cs="Times New Roman"/>
          <w:sz w:val="28"/>
          <w:szCs w:val="28"/>
          <w:lang w:eastAsia="ru-RU"/>
        </w:rPr>
        <w:t>. слабый уровень защищенности профактива).</w:t>
      </w:r>
      <w:proofErr w:type="gramEnd"/>
    </w:p>
    <w:p w14:paraId="447274A1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>Одним из определяющих факторов, вызывающих выход из Профсоюза, является неясное представление роли и значимости профсоюзных организаций, неверие работников в стремление и возможность профсоюзных структур отстоять их жизненные интересы.</w:t>
      </w:r>
    </w:p>
    <w:p w14:paraId="75F12A76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 xml:space="preserve">В молодежной среде роль Профсоюза зачастую видится в организации отдыха, оказании материальной помощи. </w:t>
      </w:r>
    </w:p>
    <w:p w14:paraId="3FF6F93D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Решение мотивации сегодня – это главный стратегический ресурс развития профсоюзов. Это вся профсоюзная деятельность, т.е. решение широкого спектра задач, касающихся защиты в полном объеме социально-трудовых прав и интересов работников образовательных учреждений, с использованием всех имеющихся возможностей профорганов разных уровней.</w:t>
      </w:r>
    </w:p>
    <w:p w14:paraId="00C4631E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От численности и финансовой базы профсоюза зависят его авторитет и возможности по представительству и защите интересов не только своих членов, но и всех работников в образовательном учреждении, в сфере образования города Курска, на уровне субъекта Российской Федерации или в целом по стране.</w:t>
      </w:r>
    </w:p>
    <w:p w14:paraId="091B3418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>Задача Профсоюза - использовать все имеющиеся возможности профорганов разных уровней для того, чтобы сделать профессиональный союз привлекательным для работников сферы образования.</w:t>
      </w:r>
    </w:p>
    <w:p w14:paraId="73AA270D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022B62">
        <w:rPr>
          <w:rFonts w:cs="Times New Roman"/>
          <w:sz w:val="28"/>
          <w:szCs w:val="28"/>
          <w:lang w:eastAsia="ru-RU"/>
        </w:rPr>
        <w:t>Программа по мотивации профсоюзного членства Курской городской организации профессионального союза работников народного образования и науки РФ (далее – Программа, Курская городская организации Профсоюза) призвана совершенствовать систему мер по укреплению организационного единства и усилению работы по мотивации профсоюзного членства, организации приема в Профсоюз и созданию первичных профсоюзных организаций в учреждениях сферы образования города Курска.</w:t>
      </w:r>
      <w:proofErr w:type="gramEnd"/>
    </w:p>
    <w:p w14:paraId="61A91B1D" w14:textId="77777777" w:rsidR="00022B62" w:rsidRPr="00022B62" w:rsidRDefault="00022B62" w:rsidP="009B3087">
      <w:pPr>
        <w:widowControl w:val="0"/>
        <w:suppressAutoHyphens w:val="0"/>
        <w:spacing w:after="160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color w:val="000000"/>
          <w:sz w:val="28"/>
          <w:szCs w:val="28"/>
          <w:lang w:eastAsia="ru-RU"/>
        </w:rPr>
        <w:t xml:space="preserve">Реализация Программы обеспечивается через текущее планирование и организаторскую работу комитетов первичных профсоюзных организаций, </w:t>
      </w:r>
      <w:r w:rsidRPr="00022B62">
        <w:rPr>
          <w:rFonts w:cs="Times New Roman"/>
          <w:color w:val="000000"/>
          <w:sz w:val="28"/>
          <w:szCs w:val="28"/>
          <w:lang w:eastAsia="ru-RU"/>
        </w:rPr>
        <w:lastRenderedPageBreak/>
        <w:t xml:space="preserve">выборных коллегиальных органов Курской городской организации </w:t>
      </w:r>
      <w:proofErr w:type="gramStart"/>
      <w:r w:rsidRPr="00022B62">
        <w:rPr>
          <w:rFonts w:cs="Times New Roman"/>
          <w:color w:val="000000"/>
          <w:sz w:val="28"/>
          <w:szCs w:val="28"/>
          <w:lang w:eastAsia="ru-RU"/>
        </w:rPr>
        <w:t>Профсоюза</w:t>
      </w:r>
      <w:proofErr w:type="gramEnd"/>
      <w:r w:rsidRPr="00022B62">
        <w:rPr>
          <w:rFonts w:cs="Times New Roman"/>
          <w:color w:val="000000"/>
          <w:sz w:val="28"/>
          <w:szCs w:val="28"/>
          <w:lang w:eastAsia="ru-RU"/>
        </w:rPr>
        <w:t xml:space="preserve"> с использованием имеющихся информационных и иных ресурсов.</w:t>
      </w:r>
    </w:p>
    <w:p w14:paraId="2F8213A8" w14:textId="77777777" w:rsidR="00022B62" w:rsidRPr="00022B62" w:rsidRDefault="00022B62" w:rsidP="009B3087">
      <w:pPr>
        <w:tabs>
          <w:tab w:val="left" w:pos="480"/>
        </w:tabs>
        <w:suppressAutoHyphens w:val="0"/>
        <w:ind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</w:p>
    <w:p w14:paraId="2C38F1FE" w14:textId="77777777"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 xml:space="preserve">РАЗДЕЛ </w:t>
      </w:r>
      <w:r w:rsidRPr="00022B62">
        <w:rPr>
          <w:rFonts w:cs="Times New Roman"/>
          <w:b/>
          <w:bCs/>
          <w:sz w:val="28"/>
          <w:szCs w:val="28"/>
          <w:lang w:val="en-US" w:eastAsia="ru-RU"/>
        </w:rPr>
        <w:t>I</w:t>
      </w:r>
      <w:r w:rsidRPr="00022B62">
        <w:rPr>
          <w:rFonts w:cs="Times New Roman"/>
          <w:b/>
          <w:bCs/>
          <w:sz w:val="28"/>
          <w:szCs w:val="28"/>
          <w:lang w:eastAsia="ru-RU"/>
        </w:rPr>
        <w:t>.</w:t>
      </w:r>
    </w:p>
    <w:p w14:paraId="1FA86E93" w14:textId="77777777"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>СОСТОЯНИЕ И ОСНОВНЫЕ ПРОБЛЕМЫ</w:t>
      </w:r>
    </w:p>
    <w:p w14:paraId="1BA6B3F4" w14:textId="77777777"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>ПРОФСОЮЗНОГО ЧЛЕНСТВА</w:t>
      </w:r>
    </w:p>
    <w:p w14:paraId="6552541B" w14:textId="77777777" w:rsidR="00022B62" w:rsidRPr="00022B62" w:rsidRDefault="00022B62" w:rsidP="009B3087">
      <w:pPr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14:paraId="2271800E" w14:textId="77777777" w:rsidR="00022B62" w:rsidRPr="00022B62" w:rsidRDefault="00022B62" w:rsidP="009B3087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1.1. Краткая характеристика динамики профсоюзного членства</w:t>
      </w:r>
    </w:p>
    <w:p w14:paraId="774A504E" w14:textId="77777777" w:rsidR="00022B62" w:rsidRPr="00022B62" w:rsidRDefault="00022B62" w:rsidP="009B3087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Статистические данные за 2015 – 2019 годы</w:t>
      </w:r>
    </w:p>
    <w:p w14:paraId="78F7BB84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14:paraId="52E1A878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Охват профсоюзным членством в Курской городской организации Профсоюза долгое время был стабильным и составлял 91% - 92% работников. Ежегодно в октябре проводится предварительный мониторинг численности членов Профсоюза, анализ причин, по которым наблюдаются те или иные тенденции к ее снижению, предпринимаются оперативные меры по организационному укреплению.</w:t>
      </w:r>
    </w:p>
    <w:tbl>
      <w:tblPr>
        <w:tblStyle w:val="13"/>
        <w:tblpPr w:leftFromText="180" w:rightFromText="180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883"/>
        <w:gridCol w:w="1908"/>
        <w:gridCol w:w="1715"/>
        <w:gridCol w:w="1961"/>
        <w:gridCol w:w="1964"/>
        <w:gridCol w:w="1833"/>
      </w:tblGrid>
      <w:tr w:rsidR="00022B62" w:rsidRPr="00022B62" w14:paraId="670F9983" w14:textId="77777777" w:rsidTr="00022B62">
        <w:trPr>
          <w:trHeight w:val="407"/>
        </w:trPr>
        <w:tc>
          <w:tcPr>
            <w:tcW w:w="883" w:type="dxa"/>
            <w:vMerge w:val="restart"/>
          </w:tcPr>
          <w:p w14:paraId="0722A1FF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Год</w:t>
            </w:r>
          </w:p>
        </w:tc>
        <w:tc>
          <w:tcPr>
            <w:tcW w:w="1908" w:type="dxa"/>
            <w:vMerge w:val="restart"/>
          </w:tcPr>
          <w:p w14:paraId="56AD7041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Кол-во первичных профсоюзных организаций</w:t>
            </w:r>
          </w:p>
        </w:tc>
        <w:tc>
          <w:tcPr>
            <w:tcW w:w="1715" w:type="dxa"/>
            <w:vMerge w:val="restart"/>
          </w:tcPr>
          <w:p w14:paraId="56B8456E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Кол-во членов профсоюза (чел.)</w:t>
            </w:r>
          </w:p>
        </w:tc>
        <w:tc>
          <w:tcPr>
            <w:tcW w:w="1961" w:type="dxa"/>
            <w:vMerge w:val="restart"/>
          </w:tcPr>
          <w:p w14:paraId="764C624D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 xml:space="preserve">Охват профсоюзным членством </w:t>
            </w:r>
          </w:p>
          <w:p w14:paraId="6B641FE7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(в %)</w:t>
            </w:r>
          </w:p>
        </w:tc>
        <w:tc>
          <w:tcPr>
            <w:tcW w:w="3797" w:type="dxa"/>
            <w:gridSpan w:val="2"/>
          </w:tcPr>
          <w:p w14:paraId="7B28CB63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Из них,</w:t>
            </w:r>
          </w:p>
        </w:tc>
      </w:tr>
      <w:tr w:rsidR="00022B62" w:rsidRPr="00022B62" w14:paraId="45C299AA" w14:textId="77777777" w:rsidTr="00022B62">
        <w:trPr>
          <w:trHeight w:val="407"/>
        </w:trPr>
        <w:tc>
          <w:tcPr>
            <w:tcW w:w="883" w:type="dxa"/>
            <w:vMerge/>
          </w:tcPr>
          <w:p w14:paraId="5C811CDE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08" w:type="dxa"/>
            <w:vMerge/>
          </w:tcPr>
          <w:p w14:paraId="603D482A" w14:textId="77777777"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14:paraId="2A065318" w14:textId="77777777"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61" w:type="dxa"/>
            <w:vMerge/>
          </w:tcPr>
          <w:p w14:paraId="4FAE7F68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64" w:type="dxa"/>
          </w:tcPr>
          <w:p w14:paraId="745AA1C1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Работников</w:t>
            </w:r>
          </w:p>
          <w:p w14:paraId="53FC554F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(чел.)</w:t>
            </w:r>
          </w:p>
        </w:tc>
        <w:tc>
          <w:tcPr>
            <w:tcW w:w="1833" w:type="dxa"/>
          </w:tcPr>
          <w:p w14:paraId="12619CA1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Пенсионеров (чел.)</w:t>
            </w:r>
          </w:p>
        </w:tc>
      </w:tr>
      <w:tr w:rsidR="00022B62" w:rsidRPr="00022B62" w14:paraId="34E2964B" w14:textId="77777777" w:rsidTr="00022B62">
        <w:trPr>
          <w:trHeight w:val="272"/>
        </w:trPr>
        <w:tc>
          <w:tcPr>
            <w:tcW w:w="883" w:type="dxa"/>
          </w:tcPr>
          <w:p w14:paraId="558DEC0B" w14:textId="77777777"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2015</w:t>
            </w:r>
          </w:p>
        </w:tc>
        <w:tc>
          <w:tcPr>
            <w:tcW w:w="1908" w:type="dxa"/>
          </w:tcPr>
          <w:p w14:paraId="40A5414E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155</w:t>
            </w:r>
          </w:p>
        </w:tc>
        <w:tc>
          <w:tcPr>
            <w:tcW w:w="1715" w:type="dxa"/>
          </w:tcPr>
          <w:p w14:paraId="1EC728FA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10214</w:t>
            </w:r>
          </w:p>
        </w:tc>
        <w:tc>
          <w:tcPr>
            <w:tcW w:w="1961" w:type="dxa"/>
          </w:tcPr>
          <w:p w14:paraId="597BB7EA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92,02</w:t>
            </w:r>
          </w:p>
        </w:tc>
        <w:tc>
          <w:tcPr>
            <w:tcW w:w="1964" w:type="dxa"/>
          </w:tcPr>
          <w:p w14:paraId="7A4B7594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9182</w:t>
            </w:r>
          </w:p>
        </w:tc>
        <w:tc>
          <w:tcPr>
            <w:tcW w:w="1833" w:type="dxa"/>
          </w:tcPr>
          <w:p w14:paraId="3BEAAC59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1032</w:t>
            </w:r>
          </w:p>
        </w:tc>
      </w:tr>
      <w:tr w:rsidR="00022B62" w:rsidRPr="00022B62" w14:paraId="2E697AD7" w14:textId="77777777" w:rsidTr="00022B62">
        <w:trPr>
          <w:trHeight w:val="272"/>
        </w:trPr>
        <w:tc>
          <w:tcPr>
            <w:tcW w:w="883" w:type="dxa"/>
          </w:tcPr>
          <w:p w14:paraId="73AC8B6B" w14:textId="77777777"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2016</w:t>
            </w:r>
          </w:p>
        </w:tc>
        <w:tc>
          <w:tcPr>
            <w:tcW w:w="1908" w:type="dxa"/>
          </w:tcPr>
          <w:p w14:paraId="3D6D6F59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156</w:t>
            </w:r>
          </w:p>
        </w:tc>
        <w:tc>
          <w:tcPr>
            <w:tcW w:w="1715" w:type="dxa"/>
          </w:tcPr>
          <w:p w14:paraId="2A557D54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9927</w:t>
            </w:r>
          </w:p>
        </w:tc>
        <w:tc>
          <w:tcPr>
            <w:tcW w:w="1961" w:type="dxa"/>
          </w:tcPr>
          <w:p w14:paraId="2CB5CABF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91,03</w:t>
            </w:r>
          </w:p>
        </w:tc>
        <w:tc>
          <w:tcPr>
            <w:tcW w:w="1964" w:type="dxa"/>
          </w:tcPr>
          <w:p w14:paraId="552FC2F3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8991</w:t>
            </w:r>
          </w:p>
        </w:tc>
        <w:tc>
          <w:tcPr>
            <w:tcW w:w="1833" w:type="dxa"/>
          </w:tcPr>
          <w:p w14:paraId="2456BBA5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936</w:t>
            </w:r>
          </w:p>
        </w:tc>
      </w:tr>
      <w:tr w:rsidR="00022B62" w:rsidRPr="00022B62" w14:paraId="7DBC6FDA" w14:textId="77777777" w:rsidTr="00022B62">
        <w:trPr>
          <w:trHeight w:val="272"/>
        </w:trPr>
        <w:tc>
          <w:tcPr>
            <w:tcW w:w="883" w:type="dxa"/>
          </w:tcPr>
          <w:p w14:paraId="1F9A520A" w14:textId="77777777"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2017</w:t>
            </w:r>
          </w:p>
        </w:tc>
        <w:tc>
          <w:tcPr>
            <w:tcW w:w="1908" w:type="dxa"/>
          </w:tcPr>
          <w:p w14:paraId="7E4A0B7E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159</w:t>
            </w:r>
          </w:p>
        </w:tc>
        <w:tc>
          <w:tcPr>
            <w:tcW w:w="1715" w:type="dxa"/>
          </w:tcPr>
          <w:p w14:paraId="79A7D403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10221</w:t>
            </w:r>
          </w:p>
        </w:tc>
        <w:tc>
          <w:tcPr>
            <w:tcW w:w="1961" w:type="dxa"/>
          </w:tcPr>
          <w:p w14:paraId="367D5EDE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91,96</w:t>
            </w:r>
          </w:p>
        </w:tc>
        <w:tc>
          <w:tcPr>
            <w:tcW w:w="1964" w:type="dxa"/>
          </w:tcPr>
          <w:p w14:paraId="02AD3428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9227</w:t>
            </w:r>
          </w:p>
        </w:tc>
        <w:tc>
          <w:tcPr>
            <w:tcW w:w="1833" w:type="dxa"/>
          </w:tcPr>
          <w:p w14:paraId="49B69D46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994</w:t>
            </w:r>
          </w:p>
        </w:tc>
      </w:tr>
      <w:tr w:rsidR="00022B62" w:rsidRPr="00022B62" w14:paraId="48E7DA28" w14:textId="77777777" w:rsidTr="00022B62">
        <w:trPr>
          <w:trHeight w:val="272"/>
        </w:trPr>
        <w:tc>
          <w:tcPr>
            <w:tcW w:w="883" w:type="dxa"/>
          </w:tcPr>
          <w:p w14:paraId="411C04D7" w14:textId="77777777"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2018</w:t>
            </w:r>
          </w:p>
        </w:tc>
        <w:tc>
          <w:tcPr>
            <w:tcW w:w="1908" w:type="dxa"/>
          </w:tcPr>
          <w:p w14:paraId="6AF295AD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159</w:t>
            </w:r>
          </w:p>
        </w:tc>
        <w:tc>
          <w:tcPr>
            <w:tcW w:w="1715" w:type="dxa"/>
          </w:tcPr>
          <w:p w14:paraId="77650B6D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10375</w:t>
            </w:r>
          </w:p>
        </w:tc>
        <w:tc>
          <w:tcPr>
            <w:tcW w:w="1961" w:type="dxa"/>
          </w:tcPr>
          <w:p w14:paraId="7A743EEB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92,02</w:t>
            </w:r>
          </w:p>
        </w:tc>
        <w:tc>
          <w:tcPr>
            <w:tcW w:w="1964" w:type="dxa"/>
          </w:tcPr>
          <w:p w14:paraId="589EB3FB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9227</w:t>
            </w:r>
          </w:p>
        </w:tc>
        <w:tc>
          <w:tcPr>
            <w:tcW w:w="1833" w:type="dxa"/>
          </w:tcPr>
          <w:p w14:paraId="5B6B92B4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994</w:t>
            </w:r>
          </w:p>
        </w:tc>
      </w:tr>
      <w:tr w:rsidR="00022B62" w:rsidRPr="00022B62" w14:paraId="541A2F50" w14:textId="77777777" w:rsidTr="00022B62">
        <w:trPr>
          <w:trHeight w:val="272"/>
        </w:trPr>
        <w:tc>
          <w:tcPr>
            <w:tcW w:w="883" w:type="dxa"/>
          </w:tcPr>
          <w:p w14:paraId="01A91769" w14:textId="77777777" w:rsidR="00022B62" w:rsidRPr="00022B62" w:rsidRDefault="00022B62" w:rsidP="009B3087">
            <w:pPr>
              <w:suppressAutoHyphens w:val="0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Cs w:val="28"/>
                <w:lang w:eastAsia="ru-RU"/>
              </w:rPr>
              <w:t>2019</w:t>
            </w:r>
          </w:p>
        </w:tc>
        <w:tc>
          <w:tcPr>
            <w:tcW w:w="1908" w:type="dxa"/>
          </w:tcPr>
          <w:p w14:paraId="4EF3D9AE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161</w:t>
            </w:r>
          </w:p>
        </w:tc>
        <w:tc>
          <w:tcPr>
            <w:tcW w:w="1715" w:type="dxa"/>
          </w:tcPr>
          <w:p w14:paraId="7BF2CD70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9940</w:t>
            </w:r>
          </w:p>
        </w:tc>
        <w:tc>
          <w:tcPr>
            <w:tcW w:w="1961" w:type="dxa"/>
          </w:tcPr>
          <w:p w14:paraId="2CC03634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83,38</w:t>
            </w:r>
          </w:p>
        </w:tc>
        <w:tc>
          <w:tcPr>
            <w:tcW w:w="1964" w:type="dxa"/>
          </w:tcPr>
          <w:p w14:paraId="64EC2DBF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9136</w:t>
            </w:r>
          </w:p>
        </w:tc>
        <w:tc>
          <w:tcPr>
            <w:tcW w:w="1833" w:type="dxa"/>
          </w:tcPr>
          <w:p w14:paraId="53A3F5D1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22B62">
              <w:rPr>
                <w:rFonts w:cs="Times New Roman"/>
                <w:szCs w:val="28"/>
                <w:lang w:eastAsia="ru-RU"/>
              </w:rPr>
              <w:t>804</w:t>
            </w:r>
          </w:p>
        </w:tc>
      </w:tr>
    </w:tbl>
    <w:p w14:paraId="3608E4A0" w14:textId="77777777" w:rsidR="00022B62" w:rsidRPr="00022B62" w:rsidRDefault="00022B62" w:rsidP="009B3087">
      <w:pPr>
        <w:suppressAutoHyphens w:val="0"/>
        <w:jc w:val="center"/>
        <w:rPr>
          <w:rFonts w:cs="Times New Roman"/>
          <w:szCs w:val="28"/>
          <w:lang w:eastAsia="ru-RU"/>
        </w:rPr>
      </w:pPr>
    </w:p>
    <w:p w14:paraId="76F9B22E" w14:textId="77777777"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С 2019 года наметилась отрицательная динамика охвата профчленством среди работников сферы образования города</w:t>
      </w:r>
      <w:r w:rsidRPr="00022B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  <w:r w:rsidRPr="00022B62">
        <w:rPr>
          <w:rFonts w:cs="Times New Roman"/>
          <w:sz w:val="28"/>
          <w:szCs w:val="28"/>
          <w:lang w:eastAsia="ru-RU"/>
        </w:rPr>
        <w:t xml:space="preserve">За </w:t>
      </w:r>
      <w:proofErr w:type="gramStart"/>
      <w:r w:rsidRPr="00022B62">
        <w:rPr>
          <w:rFonts w:cs="Times New Roman"/>
          <w:sz w:val="28"/>
          <w:szCs w:val="28"/>
          <w:lang w:eastAsia="ru-RU"/>
        </w:rPr>
        <w:t>последние</w:t>
      </w:r>
      <w:proofErr w:type="gramEnd"/>
      <w:r w:rsidRPr="00022B62">
        <w:rPr>
          <w:rFonts w:cs="Times New Roman"/>
          <w:sz w:val="28"/>
          <w:szCs w:val="28"/>
          <w:lang w:eastAsia="ru-RU"/>
        </w:rPr>
        <w:t xml:space="preserve"> 5 лет процент охвата профсоюзным членством уменьшился с 92% до 83%. </w:t>
      </w:r>
    </w:p>
    <w:p w14:paraId="643584F2" w14:textId="77777777"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14:paraId="743A29E1" w14:textId="77777777"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1.2. Основные проблемы, отрицательно влияющие на мотивацию профсоюзного членства:</w:t>
      </w:r>
    </w:p>
    <w:p w14:paraId="76658124" w14:textId="77777777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издержки в работе профсоюзных органов по защите социально-трудовых прав и профессиональных интересов членов Профсоюза (не всегда все удается);</w:t>
      </w:r>
    </w:p>
    <w:p w14:paraId="2F182B34" w14:textId="77777777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недостаточная информированность работников образования о деятельности Профсоюза, его организаций по защите социально - трудовых прав работающих; </w:t>
      </w:r>
    </w:p>
    <w:p w14:paraId="4D3E3DBC" w14:textId="77777777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недостаточная осведомлённость работников образования о преимуществах профсоюзного членства;</w:t>
      </w:r>
    </w:p>
    <w:p w14:paraId="67D338F3" w14:textId="77777777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эпизодический характер работы по вовлечению в Профсоюз; </w:t>
      </w:r>
    </w:p>
    <w:p w14:paraId="2D3CB272" w14:textId="1104770D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слабая </w:t>
      </w:r>
      <w:r w:rsidRPr="00022B62">
        <w:rPr>
          <w:rFonts w:cs="Times New Roman"/>
          <w:sz w:val="28"/>
          <w:szCs w:val="28"/>
          <w:lang w:eastAsia="ru-RU"/>
        </w:rPr>
        <w:t>вовлеченность</w:t>
      </w:r>
      <w:r w:rsidRPr="00022B62">
        <w:rPr>
          <w:rFonts w:cs="Times New Roman"/>
          <w:sz w:val="28"/>
          <w:szCs w:val="28"/>
          <w:lang w:eastAsia="ru-RU"/>
        </w:rPr>
        <w:t xml:space="preserve"> в работу по приёму в Профсоюз новых членов выборными органами первичных профсоюзных организаций;</w:t>
      </w:r>
    </w:p>
    <w:p w14:paraId="0C969609" w14:textId="77777777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недостаточное методическое обеспечение мотивационной работы; </w:t>
      </w:r>
    </w:p>
    <w:p w14:paraId="080689DA" w14:textId="77777777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слабое использование новых информационных технологий в работе по мотивации профсоюзного членства;</w:t>
      </w:r>
    </w:p>
    <w:p w14:paraId="7DE3149B" w14:textId="77777777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недостаточный уровень знаний современных форм и методов работы профсоюзных работников и актива в части мотивационной работы; </w:t>
      </w:r>
    </w:p>
    <w:p w14:paraId="0B9A8927" w14:textId="77777777" w:rsidR="00022B62" w:rsidRPr="00022B62" w:rsidRDefault="00022B62" w:rsidP="009B3087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 w:val="0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lastRenderedPageBreak/>
        <w:t>недостаточная информированность общества о деятельности отраслевого Профсоюза, областной и местной организаций по представительству и защите интересов работников образования.</w:t>
      </w:r>
    </w:p>
    <w:p w14:paraId="428C66F9" w14:textId="77777777"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</w:p>
    <w:p w14:paraId="1F573514" w14:textId="77777777" w:rsidR="00022B62" w:rsidRPr="00022B62" w:rsidRDefault="00022B62" w:rsidP="009B3087">
      <w:pPr>
        <w:shd w:val="clear" w:color="auto" w:fill="FFFFFF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 xml:space="preserve">Вывод: </w:t>
      </w:r>
      <w:r w:rsidRPr="00022B62">
        <w:rPr>
          <w:rFonts w:cs="Times New Roman"/>
          <w:sz w:val="28"/>
          <w:szCs w:val="28"/>
          <w:lang w:eastAsia="ru-RU"/>
        </w:rPr>
        <w:t xml:space="preserve">Сохранение численности Профсоюза и работа по мотивации профсоюзного членства остаётся в настоящее время актуальной задачей. </w:t>
      </w:r>
    </w:p>
    <w:p w14:paraId="6F9BF2D7" w14:textId="77777777" w:rsidR="00022B62" w:rsidRPr="00022B62" w:rsidRDefault="00022B62" w:rsidP="009B3087">
      <w:pPr>
        <w:tabs>
          <w:tab w:val="left" w:pos="480"/>
        </w:tabs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14:paraId="4CC0133F" w14:textId="77777777" w:rsidR="00022B62" w:rsidRPr="00022B62" w:rsidRDefault="00022B62" w:rsidP="009B3087">
      <w:pPr>
        <w:tabs>
          <w:tab w:val="left" w:pos="480"/>
        </w:tabs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 xml:space="preserve">РАЗДЕЛ </w:t>
      </w:r>
      <w:r w:rsidRPr="00022B62">
        <w:rPr>
          <w:rFonts w:cs="Times New Roman"/>
          <w:b/>
          <w:bCs/>
          <w:sz w:val="28"/>
          <w:szCs w:val="28"/>
          <w:lang w:val="en-US" w:eastAsia="ru-RU"/>
        </w:rPr>
        <w:t>II</w:t>
      </w:r>
      <w:r w:rsidRPr="00022B62">
        <w:rPr>
          <w:rFonts w:cs="Times New Roman"/>
          <w:b/>
          <w:bCs/>
          <w:sz w:val="28"/>
          <w:szCs w:val="28"/>
          <w:lang w:eastAsia="ru-RU"/>
        </w:rPr>
        <w:t>.</w:t>
      </w:r>
    </w:p>
    <w:p w14:paraId="7FAF3C5D" w14:textId="77777777" w:rsidR="00022B62" w:rsidRPr="00022B62" w:rsidRDefault="00022B62" w:rsidP="009B3087">
      <w:pPr>
        <w:suppressAutoHyphens w:val="0"/>
        <w:contextualSpacing/>
        <w:jc w:val="center"/>
        <w:rPr>
          <w:rFonts w:cs="Times New Roman"/>
          <w:sz w:val="28"/>
          <w:szCs w:val="28"/>
          <w:lang w:eastAsia="ko-KR"/>
        </w:rPr>
      </w:pPr>
      <w:r w:rsidRPr="00022B62">
        <w:rPr>
          <w:rFonts w:cs="Times New Roman"/>
          <w:b/>
          <w:bCs/>
          <w:sz w:val="28"/>
          <w:szCs w:val="28"/>
          <w:lang w:eastAsia="en-US"/>
        </w:rPr>
        <w:t>ЦЕЛИ, ЗАДАЧИ И СРОКИ РЕАЛИЗАЦИИ ПРОГРАММЫ</w:t>
      </w:r>
    </w:p>
    <w:p w14:paraId="00ABABE2" w14:textId="77777777" w:rsidR="00022B62" w:rsidRPr="00022B62" w:rsidRDefault="00022B62" w:rsidP="009B3087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14:paraId="54EDA663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ko-KR"/>
        </w:rPr>
      </w:pPr>
      <w:r w:rsidRPr="00022B62">
        <w:rPr>
          <w:rFonts w:cs="Times New Roman"/>
          <w:b/>
          <w:sz w:val="28"/>
          <w:szCs w:val="28"/>
          <w:lang w:eastAsia="ru-RU"/>
        </w:rPr>
        <w:t>2.1. Главной целью</w:t>
      </w:r>
      <w:r w:rsidRPr="00022B62">
        <w:rPr>
          <w:rFonts w:cs="Times New Roman"/>
          <w:sz w:val="28"/>
          <w:szCs w:val="28"/>
          <w:lang w:eastAsia="ru-RU"/>
        </w:rPr>
        <w:t xml:space="preserve"> Программы является организационное укрепление Курской городской организации Профсоюза, повышение её авторитета и влияния за счет вовлечения в Профсоюз новых членов, создания первичных профсоюзных организаций, а также формирование нового имиджа Профсоюза в трудовых коллективах сферы образования города Курска и в обществе.</w:t>
      </w:r>
    </w:p>
    <w:p w14:paraId="3C150107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 xml:space="preserve">2.2. Основными задачами </w:t>
      </w:r>
      <w:r w:rsidRPr="00022B62">
        <w:rPr>
          <w:rFonts w:cs="Times New Roman"/>
          <w:bCs/>
          <w:sz w:val="28"/>
          <w:szCs w:val="28"/>
          <w:lang w:eastAsia="ru-RU"/>
        </w:rPr>
        <w:t>Программы является:</w:t>
      </w:r>
    </w:p>
    <w:p w14:paraId="0CD53F6A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увеличение количества членов Профсоюза;</w:t>
      </w:r>
    </w:p>
    <w:p w14:paraId="6BEE7F20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повышение эффективности деятельности Курской городской организации Профсоюза по защите социально-трудовых прав и интересов своих членов Профсоюза;</w:t>
      </w:r>
    </w:p>
    <w:p w14:paraId="378FE29D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формирование для различных категорий работников нового имиджа Профсоюза;</w:t>
      </w:r>
    </w:p>
    <w:p w14:paraId="25F581C5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создание у социальных партнёров, органов государственной власти и работодателей имиджа Профсоюза как авторитетной и влиятельной организации;</w:t>
      </w:r>
    </w:p>
    <w:p w14:paraId="56802926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укрепление организационно-финансового положения Курской городской организации Профсоюза, её первичных организаций, целенаправленное финансирование инновационных форм социальной поддержки членов Профсоюза.</w:t>
      </w:r>
    </w:p>
    <w:p w14:paraId="0DB774B1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Основные цели и задачи Программы могут развиваться первичными профсоюзными организациями исходя из условий и состояния профсоюзного членства. В профсоюзных организациях, где высокий охват профсоюзным членством, особое внимание необходимо уделять сохранению численности профсоюзных организаций и мотивации членов Профсоюза на активное участие в деятельности организаций Профсоюза.</w:t>
      </w:r>
    </w:p>
    <w:p w14:paraId="520474A1" w14:textId="77777777" w:rsidR="00022B62" w:rsidRPr="00022B62" w:rsidRDefault="00022B62" w:rsidP="009B3087">
      <w:pPr>
        <w:suppressAutoHyphens w:val="0"/>
        <w:ind w:firstLine="709"/>
        <w:rPr>
          <w:rFonts w:cs="Times New Roman"/>
          <w:b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>2.3. Сроки реализации Программы – 2020 - 2024 годы.</w:t>
      </w:r>
    </w:p>
    <w:p w14:paraId="0FFB2586" w14:textId="77777777" w:rsidR="00022B62" w:rsidRPr="00022B62" w:rsidRDefault="00022B62" w:rsidP="009B3087">
      <w:pPr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bCs/>
          <w:sz w:val="28"/>
          <w:szCs w:val="28"/>
          <w:lang w:eastAsia="ru-RU"/>
        </w:rPr>
        <w:t>2.4.</w:t>
      </w:r>
      <w:r w:rsidRPr="00022B62">
        <w:rPr>
          <w:rFonts w:cs="Times New Roman"/>
          <w:sz w:val="28"/>
          <w:szCs w:val="28"/>
          <w:lang w:eastAsia="ru-RU"/>
        </w:rPr>
        <w:t xml:space="preserve"> </w:t>
      </w:r>
      <w:r w:rsidRPr="00022B62">
        <w:rPr>
          <w:rFonts w:cs="Times New Roman"/>
          <w:b/>
          <w:bCs/>
          <w:sz w:val="28"/>
          <w:szCs w:val="28"/>
          <w:lang w:eastAsia="ru-RU"/>
        </w:rPr>
        <w:t>Объем финансирования Программы</w:t>
      </w:r>
      <w:r w:rsidRPr="00022B62">
        <w:rPr>
          <w:rFonts w:cs="Times New Roman"/>
          <w:sz w:val="28"/>
          <w:szCs w:val="28"/>
          <w:lang w:eastAsia="ru-RU"/>
        </w:rPr>
        <w:t xml:space="preserve"> определяется </w:t>
      </w:r>
      <w:r w:rsidRPr="00022B62">
        <w:rPr>
          <w:rFonts w:cs="Times New Roman"/>
          <w:iCs/>
          <w:sz w:val="28"/>
          <w:szCs w:val="28"/>
          <w:lang w:eastAsia="ru-RU"/>
        </w:rPr>
        <w:t xml:space="preserve">сметами </w:t>
      </w:r>
      <w:r w:rsidRPr="00022B62">
        <w:rPr>
          <w:rFonts w:cs="Times New Roman"/>
          <w:sz w:val="28"/>
          <w:szCs w:val="28"/>
          <w:lang w:eastAsia="ru-RU"/>
        </w:rPr>
        <w:t>Курской городской организации Профсоюза и первичных профсоюзных организаций, утверждаемыми выборными коллегиальными профсоюзными органами.</w:t>
      </w:r>
    </w:p>
    <w:p w14:paraId="30DB41C6" w14:textId="77777777" w:rsidR="00022B62" w:rsidRPr="00022B62" w:rsidRDefault="00022B62" w:rsidP="009B3087">
      <w:pPr>
        <w:widowControl w:val="0"/>
        <w:suppressAutoHyphens w:val="0"/>
        <w:spacing w:after="20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14:paraId="66771654" w14:textId="77777777" w:rsidR="00022B62" w:rsidRPr="00022B62" w:rsidRDefault="00022B62" w:rsidP="009B3087">
      <w:pPr>
        <w:widowControl w:val="0"/>
        <w:suppressAutoHyphens w:val="0"/>
        <w:spacing w:after="200"/>
        <w:jc w:val="center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Раздел III.</w:t>
      </w:r>
    </w:p>
    <w:p w14:paraId="01A086B6" w14:textId="77777777" w:rsidR="00022B62" w:rsidRPr="00022B62" w:rsidRDefault="00022B62" w:rsidP="009B3087">
      <w:pPr>
        <w:widowControl w:val="0"/>
        <w:suppressAutoHyphens w:val="0"/>
        <w:spacing w:after="20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ОСНОВНЫЕ НАПРАВЛЕНИЯ РЕАЛИЗАЦИИ ПРОГРАММЫ</w:t>
      </w:r>
      <w:bookmarkStart w:id="7" w:name="bookmark29"/>
      <w:bookmarkStart w:id="8" w:name="bookmark30"/>
      <w:bookmarkStart w:id="9" w:name="bookmark31"/>
    </w:p>
    <w:p w14:paraId="065CA0B4" w14:textId="77777777" w:rsidR="00022B62" w:rsidRPr="00022B62" w:rsidRDefault="00022B62" w:rsidP="009B3087">
      <w:pPr>
        <w:widowControl w:val="0"/>
        <w:suppressAutoHyphens w:val="0"/>
        <w:spacing w:after="200"/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Основные направления:</w:t>
      </w:r>
      <w:bookmarkEnd w:id="7"/>
      <w:bookmarkEnd w:id="8"/>
      <w:bookmarkEnd w:id="9"/>
    </w:p>
    <w:p w14:paraId="2A8DCFCB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практической работы по вовлечению работников в Профсоюз, восстановлению ранее действующих и созданию новых первичных профсоюзных организаций;</w:t>
      </w:r>
    </w:p>
    <w:p w14:paraId="1D6958C8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инновационного имиджа Профсоюза;</w:t>
      </w:r>
    </w:p>
    <w:p w14:paraId="6D7FAB0F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прозрачности деятельности профсоюзных организаций, достижения понимания её специфики каждым членом Профсоюза;</w:t>
      </w:r>
    </w:p>
    <w:p w14:paraId="55D2620F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предоставление дополнительных преимуществ и обеспечение социальных гарантий членам Профсоюза;</w:t>
      </w:r>
    </w:p>
    <w:p w14:paraId="0308C86C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proofErr w:type="gramStart"/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критериев оценки эффективности деятельности выборных органов первичных организаций Профсоюза</w:t>
      </w:r>
      <w:proofErr w:type="gramEnd"/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2FD8B17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целенаправленной работы с молодёжью по вовлечению в Профсоюз, обеспечению дополнительной социальной защиты молодых работников, привлечение их к работе в профсоюзных структурах всех уровней;</w:t>
      </w:r>
    </w:p>
    <w:p w14:paraId="53CD9925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осуществление мер по повышению статуса профсоюзных работников, активистов, усилению их правовой и социальной защищённости;</w:t>
      </w:r>
    </w:p>
    <w:p w14:paraId="1178FC3A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совершенствование финансовой системы Курской городской организации Профсоюза, консолидация сре</w:t>
      </w:r>
      <w:proofErr w:type="gramStart"/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9B30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офсоюзного бюджета на реализацию целевых программ;</w:t>
      </w:r>
    </w:p>
    <w:p w14:paraId="6970FC75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087">
        <w:rPr>
          <w:rFonts w:ascii="Times New Roman" w:hAnsi="Times New Roman" w:cs="Times New Roman"/>
          <w:sz w:val="28"/>
          <w:szCs w:val="28"/>
          <w:lang w:eastAsia="ru-RU"/>
        </w:rPr>
        <w:t>повышение ответственности профсоюзных кадров и актива в работе по мотивации профсоюзного членства;</w:t>
      </w:r>
    </w:p>
    <w:p w14:paraId="2E9207F8" w14:textId="77777777" w:rsidR="00022B62" w:rsidRPr="009B3087" w:rsidRDefault="00022B62" w:rsidP="009B3087">
      <w:pPr>
        <w:pStyle w:val="ac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3087">
        <w:rPr>
          <w:rFonts w:ascii="Times New Roman" w:hAnsi="Times New Roman" w:cs="Times New Roman"/>
          <w:sz w:val="28"/>
          <w:szCs w:val="28"/>
          <w:lang w:eastAsia="ru-RU"/>
        </w:rPr>
        <w:t>организация выполнения Программы выборными органами первичных и Курской городской организаций Профсоюза.</w:t>
      </w:r>
      <w:proofErr w:type="gramEnd"/>
    </w:p>
    <w:p w14:paraId="33488B6A" w14:textId="77777777" w:rsidR="00022B62" w:rsidRPr="00022B62" w:rsidRDefault="00022B62" w:rsidP="009B3087">
      <w:pPr>
        <w:widowControl w:val="0"/>
        <w:suppressAutoHyphens w:val="0"/>
        <w:spacing w:after="280"/>
        <w:jc w:val="both"/>
        <w:rPr>
          <w:rFonts w:cs="Times New Roman"/>
          <w:sz w:val="28"/>
          <w:szCs w:val="28"/>
          <w:lang w:eastAsia="ru-RU"/>
        </w:rPr>
      </w:pPr>
    </w:p>
    <w:p w14:paraId="01191E94" w14:textId="77777777" w:rsidR="00022B62" w:rsidRPr="00022B62" w:rsidRDefault="00022B62" w:rsidP="009B3087">
      <w:pPr>
        <w:widowControl w:val="0"/>
        <w:suppressAutoHyphens w:val="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Раздел IV.</w:t>
      </w:r>
      <w:bookmarkStart w:id="10" w:name="bookmark32"/>
      <w:bookmarkStart w:id="11" w:name="bookmark33"/>
      <w:bookmarkStart w:id="12" w:name="bookmark34"/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BB6C8AA" w14:textId="77777777" w:rsidR="00022B62" w:rsidRPr="00022B62" w:rsidRDefault="00022B62" w:rsidP="009B3087">
      <w:pPr>
        <w:widowControl w:val="0"/>
        <w:suppressAutoHyphens w:val="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022B62">
        <w:rPr>
          <w:rFonts w:cs="Times New Roman"/>
          <w:b/>
          <w:bCs/>
          <w:color w:val="000000"/>
          <w:sz w:val="28"/>
          <w:szCs w:val="28"/>
          <w:lang w:eastAsia="ru-RU"/>
        </w:rPr>
        <w:t>МЕРОПРИЯТИЯ ПО РЕАЛИЗАЦИИ ПРОГРАММЫ</w:t>
      </w:r>
      <w:bookmarkEnd w:id="10"/>
      <w:bookmarkEnd w:id="11"/>
      <w:bookmarkEnd w:id="12"/>
    </w:p>
    <w:p w14:paraId="6E3D04BD" w14:textId="77777777" w:rsidR="00022B62" w:rsidRPr="00022B62" w:rsidRDefault="00022B62" w:rsidP="009B3087">
      <w:pPr>
        <w:widowControl w:val="0"/>
        <w:suppressAutoHyphens w:val="0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14:paraId="35EBA9F1" w14:textId="77777777" w:rsidR="00022B62" w:rsidRPr="00022B62" w:rsidRDefault="00022B62" w:rsidP="00D63795">
      <w:pPr>
        <w:widowControl w:val="0"/>
        <w:suppressAutoHyphens w:val="0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proofErr w:type="gramStart"/>
      <w:r w:rsidRPr="00022B62">
        <w:rPr>
          <w:rFonts w:cs="Times New Roman"/>
          <w:color w:val="000000"/>
          <w:sz w:val="28"/>
          <w:szCs w:val="28"/>
          <w:lang w:eastAsia="ru-RU"/>
        </w:rPr>
        <w:t>Перечень мероприятий Программы Курской городской организации Профсоюза не носит исчерпывающего характера и является ориентировочным для первичных профсоюзных организаций, которые разрабатывают и осуществляют в течение 2020 - 2024 годов дополнительные мероприятия по мотивации профсоюзного членства и созданию первичных профсоюзных организаций во всех организациях сферы образования города Курска, исходя из необходимости и имеющихся организационно-финансовых и кадровых ресурсов.</w:t>
      </w:r>
      <w:proofErr w:type="gramEnd"/>
    </w:p>
    <w:p w14:paraId="2CE34FF4" w14:textId="77777777" w:rsidR="00022B62" w:rsidRDefault="00022B62" w:rsidP="00D63795">
      <w:pPr>
        <w:widowControl w:val="0"/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Ежегодно (в январе) план реализации Программы на заседаниях президиума Курского горкома Профсоюза может пересматриваться, корректироваться и приниматься для включения в план работы на календарный год.</w:t>
      </w:r>
    </w:p>
    <w:p w14:paraId="0AE2F033" w14:textId="77777777" w:rsidR="009B3087" w:rsidRPr="00022B62" w:rsidRDefault="009B3087" w:rsidP="00022B62">
      <w:pPr>
        <w:widowControl w:val="0"/>
        <w:suppressAutoHyphens w:val="0"/>
        <w:ind w:left="180" w:firstLine="660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101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736"/>
        <w:gridCol w:w="3178"/>
      </w:tblGrid>
      <w:tr w:rsidR="009B3087" w:rsidRPr="00022B62" w14:paraId="215A8B1E" w14:textId="77777777" w:rsidTr="009B3087">
        <w:trPr>
          <w:trHeight w:val="117"/>
        </w:trPr>
        <w:tc>
          <w:tcPr>
            <w:tcW w:w="709" w:type="dxa"/>
          </w:tcPr>
          <w:p w14:paraId="277F0F78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</w:tcPr>
          <w:p w14:paraId="5081418A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Перечень мероприятий</w:t>
            </w:r>
          </w:p>
        </w:tc>
        <w:tc>
          <w:tcPr>
            <w:tcW w:w="1736" w:type="dxa"/>
          </w:tcPr>
          <w:p w14:paraId="09BC27E6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178" w:type="dxa"/>
          </w:tcPr>
          <w:p w14:paraId="12535117" w14:textId="77777777" w:rsidR="00022B62" w:rsidRPr="00022B62" w:rsidRDefault="00022B62" w:rsidP="009B3087">
            <w:pPr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9B3087" w:rsidRPr="00022B62" w14:paraId="04481F24" w14:textId="77777777" w:rsidTr="009B3087">
        <w:trPr>
          <w:trHeight w:val="96"/>
        </w:trPr>
        <w:tc>
          <w:tcPr>
            <w:tcW w:w="709" w:type="dxa"/>
          </w:tcPr>
          <w:p w14:paraId="2997B45F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14:paraId="3BEF7C60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Программы по мотивации профсоюзного членства в Курской областной организации профессионального союза работников народного образования и науки РФ на 2020-2024 годы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 на заседании президиума горкома Профсоюза</w:t>
            </w:r>
          </w:p>
        </w:tc>
        <w:tc>
          <w:tcPr>
            <w:tcW w:w="1736" w:type="dxa"/>
          </w:tcPr>
          <w:p w14:paraId="6D833CDF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июль 2020</w:t>
            </w:r>
          </w:p>
        </w:tc>
        <w:tc>
          <w:tcPr>
            <w:tcW w:w="3178" w:type="dxa"/>
          </w:tcPr>
          <w:p w14:paraId="5EC33A96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</w:t>
            </w:r>
          </w:p>
          <w:p w14:paraId="02AB64D6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14:paraId="0028DB2B" w14:textId="77777777" w:rsidTr="009B3087">
        <w:trPr>
          <w:trHeight w:val="96"/>
        </w:trPr>
        <w:tc>
          <w:tcPr>
            <w:tcW w:w="709" w:type="dxa"/>
          </w:tcPr>
          <w:p w14:paraId="5DDF60CD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</w:tcPr>
          <w:p w14:paraId="5D917634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Проведение мониторинга и анализа профсоюзного членства в первичных профсоюзных организациях 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с целью выявления динамики:</w:t>
            </w:r>
          </w:p>
          <w:p w14:paraId="30708401" w14:textId="77777777" w:rsidR="00022B62" w:rsidRPr="00022B62" w:rsidRDefault="00022B62" w:rsidP="009B3087">
            <w:pPr>
              <w:ind w:firstLine="709"/>
              <w:jc w:val="both"/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для организаций с охватом профчленством 50-80% от числа работников – 4 раза в год;</w:t>
            </w:r>
          </w:p>
          <w:p w14:paraId="6784EF68" w14:textId="77777777" w:rsidR="00022B62" w:rsidRPr="00022B62" w:rsidRDefault="00022B62" w:rsidP="009B3087">
            <w:pPr>
              <w:ind w:firstLine="709"/>
              <w:jc w:val="both"/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1E148D6" w14:textId="77777777" w:rsidR="00022B62" w:rsidRPr="00022B62" w:rsidRDefault="00022B62" w:rsidP="009B3087">
            <w:pPr>
              <w:ind w:firstLine="709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 xml:space="preserve">для организаций с охватом профчленством более 80% от числа работников – 2 раза в год </w:t>
            </w:r>
          </w:p>
        </w:tc>
        <w:tc>
          <w:tcPr>
            <w:tcW w:w="1736" w:type="dxa"/>
          </w:tcPr>
          <w:p w14:paraId="6AB434B2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14:paraId="1E5693B7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14:paraId="7A6DA167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14:paraId="5AD5E906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14:paraId="5B5967B7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</w:p>
          <w:p w14:paraId="0FECBDD6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март, июнь, октябрь, декабрь</w:t>
            </w:r>
          </w:p>
          <w:p w14:paraId="083B72DE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BB263FF" w14:textId="77777777" w:rsidR="00022B62" w:rsidRPr="00022B62" w:rsidRDefault="00022B62" w:rsidP="009B3087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октябрь, декабрь</w:t>
            </w:r>
          </w:p>
          <w:p w14:paraId="35B31411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</w:tcPr>
          <w:p w14:paraId="32158F57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Президиум горкома Профсоюза, председатели ППО, Черникова В.М. – специалист горкома Профсоюза</w:t>
            </w:r>
          </w:p>
        </w:tc>
      </w:tr>
      <w:tr w:rsidR="009B3087" w:rsidRPr="00022B62" w14:paraId="3A1EF687" w14:textId="77777777" w:rsidTr="009B3087">
        <w:trPr>
          <w:trHeight w:val="96"/>
        </w:trPr>
        <w:tc>
          <w:tcPr>
            <w:tcW w:w="709" w:type="dxa"/>
          </w:tcPr>
          <w:p w14:paraId="3A6CBCF0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14:paraId="7899257E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Ведение электронного учета членов профсоюза</w:t>
            </w:r>
          </w:p>
        </w:tc>
        <w:tc>
          <w:tcPr>
            <w:tcW w:w="1736" w:type="dxa"/>
          </w:tcPr>
          <w:p w14:paraId="264046FD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0AF02743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 Черникова В.М. – специалист горкома Профсоюза</w:t>
            </w:r>
          </w:p>
        </w:tc>
      </w:tr>
      <w:tr w:rsidR="009B3087" w:rsidRPr="00022B62" w14:paraId="6F1ACE5E" w14:textId="77777777" w:rsidTr="009B3087">
        <w:trPr>
          <w:trHeight w:val="96"/>
        </w:trPr>
        <w:tc>
          <w:tcPr>
            <w:tcW w:w="709" w:type="dxa"/>
          </w:tcPr>
          <w:p w14:paraId="50E473EE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14:paraId="674057F6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Проведение мониторинга и анализа членства руководителей, заместителей руководителя учреждений образования в Профсоюзе</w:t>
            </w:r>
          </w:p>
        </w:tc>
        <w:tc>
          <w:tcPr>
            <w:tcW w:w="1736" w:type="dxa"/>
          </w:tcPr>
          <w:p w14:paraId="2A7B64CA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3178" w:type="dxa"/>
          </w:tcPr>
          <w:p w14:paraId="5AD66CDA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Президиум горкома Профсоюза, председатели ППО, Черникова В.М. – специалист горкома Профсоюза</w:t>
            </w:r>
          </w:p>
        </w:tc>
      </w:tr>
      <w:tr w:rsidR="009B3087" w:rsidRPr="00022B62" w14:paraId="4FAE1DD2" w14:textId="77777777" w:rsidTr="009B3087">
        <w:trPr>
          <w:trHeight w:val="96"/>
        </w:trPr>
        <w:tc>
          <w:tcPr>
            <w:tcW w:w="709" w:type="dxa"/>
          </w:tcPr>
          <w:p w14:paraId="726BF0EB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14:paraId="3206627B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Актуализация методических рекомендаций по организационной работе, разработка методических материалов для первичных профсоюзных организаций </w:t>
            </w: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 повышению качества мотивационной работы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36" w:type="dxa"/>
          </w:tcPr>
          <w:p w14:paraId="39FCCCF2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3178" w:type="dxa"/>
          </w:tcPr>
          <w:p w14:paraId="324F2599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</w:t>
            </w:r>
          </w:p>
          <w:p w14:paraId="21623593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14:paraId="5749C4EC" w14:textId="77777777" w:rsidTr="009B3087">
        <w:trPr>
          <w:trHeight w:val="96"/>
        </w:trPr>
        <w:tc>
          <w:tcPr>
            <w:tcW w:w="709" w:type="dxa"/>
          </w:tcPr>
          <w:p w14:paraId="65BADDD3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</w:tcPr>
          <w:p w14:paraId="4CDCCE01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Актуализация паспортов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первичных организаций Профсоюза</w:t>
            </w:r>
          </w:p>
        </w:tc>
        <w:tc>
          <w:tcPr>
            <w:tcW w:w="1736" w:type="dxa"/>
          </w:tcPr>
          <w:p w14:paraId="4DD7DAD9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ноябрь 2020</w:t>
            </w:r>
          </w:p>
        </w:tc>
        <w:tc>
          <w:tcPr>
            <w:tcW w:w="3178" w:type="dxa"/>
          </w:tcPr>
          <w:p w14:paraId="6CF3928B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председатели ППО</w:t>
            </w:r>
          </w:p>
        </w:tc>
      </w:tr>
      <w:tr w:rsidR="009B3087" w:rsidRPr="00022B62" w14:paraId="727E457F" w14:textId="77777777" w:rsidTr="009B3087">
        <w:trPr>
          <w:trHeight w:val="96"/>
        </w:trPr>
        <w:tc>
          <w:tcPr>
            <w:tcW w:w="709" w:type="dxa"/>
          </w:tcPr>
          <w:p w14:paraId="44147743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</w:tcPr>
          <w:p w14:paraId="603023E6" w14:textId="77777777" w:rsidR="00022B62" w:rsidRPr="00022B62" w:rsidRDefault="00022B62" w:rsidP="009B3087">
            <w:pPr>
              <w:suppressAutoHyphens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Обновление сведений о профсоюзном резерве,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организация работы по его обучению. </w:t>
            </w:r>
          </w:p>
        </w:tc>
        <w:tc>
          <w:tcPr>
            <w:tcW w:w="1736" w:type="dxa"/>
          </w:tcPr>
          <w:p w14:paraId="31DE113D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3178" w:type="dxa"/>
          </w:tcPr>
          <w:p w14:paraId="2F480D1B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7A2B8445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9B3087" w:rsidRPr="00022B62" w14:paraId="12D8CDAA" w14:textId="77777777" w:rsidTr="009B3087">
        <w:trPr>
          <w:trHeight w:val="96"/>
        </w:trPr>
        <w:tc>
          <w:tcPr>
            <w:tcW w:w="709" w:type="dxa"/>
          </w:tcPr>
          <w:p w14:paraId="713D11B2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</w:tcPr>
          <w:p w14:paraId="4EDCBD8B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Контроль за отражением в планах </w:t>
            </w:r>
            <w:proofErr w:type="gramStart"/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работы первичных организаций Профсоюза вопросов мотивационной работы</w:t>
            </w:r>
            <w:proofErr w:type="gramEnd"/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6" w:type="dxa"/>
          </w:tcPr>
          <w:p w14:paraId="05605C49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3178" w:type="dxa"/>
          </w:tcPr>
          <w:p w14:paraId="5CC10761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7444EA2E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Сеидов Р.Г. – председатель городского Молодежного совета, председатели ППО</w:t>
            </w:r>
          </w:p>
        </w:tc>
      </w:tr>
      <w:tr w:rsidR="009B3087" w:rsidRPr="00022B62" w14:paraId="5CF9C316" w14:textId="77777777" w:rsidTr="009B3087">
        <w:trPr>
          <w:trHeight w:val="96"/>
        </w:trPr>
        <w:tc>
          <w:tcPr>
            <w:tcW w:w="709" w:type="dxa"/>
          </w:tcPr>
          <w:p w14:paraId="2256BC44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</w:tcPr>
          <w:p w14:paraId="74813772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Изучение опыта работы по мотивации </w:t>
            </w:r>
            <w:proofErr w:type="spellStart"/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профчленства</w:t>
            </w:r>
            <w:proofErr w:type="spellEnd"/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первичных профсоюзных организаций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 с положительной динамикой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с целью обобщения и распространения позитивного опыта работы 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на заседаниях президиума горкома Профсоюза, на семинарах, совещаниях председателей ППО. </w:t>
            </w:r>
          </w:p>
        </w:tc>
        <w:tc>
          <w:tcPr>
            <w:tcW w:w="1736" w:type="dxa"/>
          </w:tcPr>
          <w:p w14:paraId="1C38F9D7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3178" w:type="dxa"/>
          </w:tcPr>
          <w:p w14:paraId="50D57676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282E600A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члены президиума горкома Профсоюза,</w:t>
            </w:r>
          </w:p>
          <w:p w14:paraId="16272AF0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аппарат горкома Профсоюза, </w:t>
            </w:r>
          </w:p>
          <w:p w14:paraId="77A701B7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председатели ППО </w:t>
            </w:r>
          </w:p>
        </w:tc>
      </w:tr>
      <w:tr w:rsidR="009B3087" w:rsidRPr="00022B62" w14:paraId="6345F232" w14:textId="77777777" w:rsidTr="009B3087">
        <w:trPr>
          <w:trHeight w:val="96"/>
        </w:trPr>
        <w:tc>
          <w:tcPr>
            <w:tcW w:w="709" w:type="dxa"/>
          </w:tcPr>
          <w:p w14:paraId="74BE1BB3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</w:tcPr>
          <w:p w14:paraId="3C3993C5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Заслушивание на заседаниях президиума горкома Профсоюза, семинарах, совещаниях председателей ППО информации председателей ППО с низким охватом профсоюзным членством с целью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анализа причин складывающейся ситуации и мер, принимаемых для вовлечения работников в Профсоюз.</w:t>
            </w:r>
          </w:p>
        </w:tc>
        <w:tc>
          <w:tcPr>
            <w:tcW w:w="1736" w:type="dxa"/>
          </w:tcPr>
          <w:p w14:paraId="07E6BC12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3178" w:type="dxa"/>
          </w:tcPr>
          <w:p w14:paraId="39C9A74D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0824079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члены президиума горкома Профсоюза,</w:t>
            </w:r>
          </w:p>
          <w:p w14:paraId="69451FA6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аппарат горкома Профсоюза, </w:t>
            </w:r>
          </w:p>
          <w:p w14:paraId="1BDC08A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председатели ППО </w:t>
            </w:r>
          </w:p>
        </w:tc>
      </w:tr>
      <w:tr w:rsidR="009B3087" w:rsidRPr="00022B62" w14:paraId="7266E8F4" w14:textId="77777777" w:rsidTr="009B3087">
        <w:trPr>
          <w:trHeight w:val="96"/>
        </w:trPr>
        <w:tc>
          <w:tcPr>
            <w:tcW w:w="709" w:type="dxa"/>
          </w:tcPr>
          <w:p w14:paraId="0D695317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</w:tcPr>
          <w:p w14:paraId="1CA5548D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Закрепление за первичными профсоюзными организациями с низким уровнем профсоюзного членства кураторов из состава президиума горкома Профсоюза и специалистов аппарата Курской городской организации Профсоюза.</w:t>
            </w:r>
          </w:p>
        </w:tc>
        <w:tc>
          <w:tcPr>
            <w:tcW w:w="1736" w:type="dxa"/>
          </w:tcPr>
          <w:p w14:paraId="0DA96BBC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  <w:p w14:paraId="3796BBDA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</w:tcPr>
          <w:p w14:paraId="2CB168A6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2D08629A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члены президиума горкома Профсоюза,</w:t>
            </w:r>
          </w:p>
          <w:p w14:paraId="35BB6D8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аппарат горкома Профсоюза. </w:t>
            </w:r>
          </w:p>
        </w:tc>
      </w:tr>
      <w:tr w:rsidR="009B3087" w:rsidRPr="00022B62" w14:paraId="64BA8434" w14:textId="77777777" w:rsidTr="009B3087">
        <w:trPr>
          <w:trHeight w:val="96"/>
        </w:trPr>
        <w:tc>
          <w:tcPr>
            <w:tcW w:w="709" w:type="dxa"/>
          </w:tcPr>
          <w:p w14:paraId="7103C8F5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</w:tcPr>
          <w:p w14:paraId="394143A2" w14:textId="77777777" w:rsidR="00022B62" w:rsidRPr="00022B62" w:rsidRDefault="00022B62" w:rsidP="009B3087">
            <w:pPr>
              <w:widowControl w:val="0"/>
              <w:tabs>
                <w:tab w:val="left" w:pos="2453"/>
                <w:tab w:val="left" w:pos="3917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Создание постоянно действующей </w:t>
            </w:r>
            <w:bookmarkStart w:id="13" w:name="_Hlk46420764"/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рабочей группы из членов Президиума горкома Профсоюза, специалистов</w:t>
            </w:r>
          </w:p>
          <w:p w14:paraId="17CC7598" w14:textId="77777777" w:rsidR="00022B62" w:rsidRPr="00022B62" w:rsidRDefault="00022B62" w:rsidP="009B3087">
            <w:pPr>
              <w:widowControl w:val="0"/>
              <w:tabs>
                <w:tab w:val="left" w:pos="1906"/>
                <w:tab w:val="left" w:pos="3283"/>
                <w:tab w:val="left" w:pos="4253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аппарата Курской городской организации Профсоюза для проведения целевых организационных кампаний, акций по мотивации</w:t>
            </w:r>
          </w:p>
          <w:p w14:paraId="19C81699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профсоюзного членства и созданию новых первичных профсоюзных организаций в образовательных учреждениях города Курска.</w:t>
            </w:r>
            <w:bookmarkEnd w:id="13"/>
          </w:p>
        </w:tc>
        <w:tc>
          <w:tcPr>
            <w:tcW w:w="1736" w:type="dxa"/>
          </w:tcPr>
          <w:p w14:paraId="2C179EE9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3178" w:type="dxa"/>
          </w:tcPr>
          <w:p w14:paraId="21381462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7F72AEDE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  <w:p w14:paraId="6DAB6E7C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14:paraId="79899B09" w14:textId="77777777" w:rsidTr="009B3087">
        <w:trPr>
          <w:trHeight w:val="96"/>
        </w:trPr>
        <w:tc>
          <w:tcPr>
            <w:tcW w:w="709" w:type="dxa"/>
          </w:tcPr>
          <w:p w14:paraId="626EB427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536" w:type="dxa"/>
          </w:tcPr>
          <w:p w14:paraId="4C022046" w14:textId="77777777" w:rsidR="00022B62" w:rsidRPr="00022B62" w:rsidRDefault="00022B62" w:rsidP="009B3087">
            <w:pPr>
              <w:widowControl w:val="0"/>
              <w:tabs>
                <w:tab w:val="left" w:pos="2453"/>
                <w:tab w:val="left" w:pos="3917"/>
              </w:tabs>
              <w:suppressAutoHyphens w:val="0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Работа председателей ППО, профактива Курской городской организации Профсоюза в </w:t>
            </w:r>
            <w:r w:rsidRPr="00022B62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коллективах образовательных организаций,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разъяснение задач Профсоюза, изучение проблем работников, принятие мер для их решения.</w:t>
            </w:r>
          </w:p>
        </w:tc>
        <w:tc>
          <w:tcPr>
            <w:tcW w:w="1736" w:type="dxa"/>
          </w:tcPr>
          <w:p w14:paraId="089CEAAF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  <w:p w14:paraId="06E3F978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</w:tcPr>
          <w:p w14:paraId="72E6256A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023655E3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</w:tc>
      </w:tr>
      <w:tr w:rsidR="009B3087" w:rsidRPr="00022B62" w14:paraId="0E13D831" w14:textId="77777777" w:rsidTr="009B3087">
        <w:trPr>
          <w:trHeight w:val="96"/>
        </w:trPr>
        <w:tc>
          <w:tcPr>
            <w:tcW w:w="709" w:type="dxa"/>
          </w:tcPr>
          <w:p w14:paraId="2F0DA39B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6" w:type="dxa"/>
          </w:tcPr>
          <w:p w14:paraId="394A3AF7" w14:textId="77777777"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Работа профсоюзных комитетов ППО по вовлечению в состав организации новых членов:</w:t>
            </w:r>
          </w:p>
          <w:p w14:paraId="6FC4DE69" w14:textId="77777777"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определение контингента работников образовательной организации, требующих повышенного внимания при проведении компании по вовлечению в Профсоюз;</w:t>
            </w:r>
          </w:p>
          <w:p w14:paraId="6E954353" w14:textId="77777777"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применение комплекса мер по совершенствованию информационной работы, с целью повышения качества мотивации;</w:t>
            </w:r>
          </w:p>
          <w:p w14:paraId="6F44B79E" w14:textId="77777777"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- своевременная постановка на профсоюзный учет вновь </w:t>
            </w:r>
            <w:proofErr w:type="gramStart"/>
            <w:r w:rsidRPr="00022B62">
              <w:rPr>
                <w:rFonts w:cs="Times New Roman"/>
                <w:sz w:val="28"/>
                <w:szCs w:val="28"/>
                <w:lang w:eastAsia="ru-RU"/>
              </w:rPr>
              <w:t>принятых</w:t>
            </w:r>
            <w:proofErr w:type="gramEnd"/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на работу;</w:t>
            </w:r>
          </w:p>
          <w:p w14:paraId="3A451AF7" w14:textId="77777777"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включение в планы работ первичных профсоюзных организаций вопросов организационно-массовой работы;</w:t>
            </w:r>
          </w:p>
          <w:p w14:paraId="0828453C" w14:textId="77777777" w:rsidR="00022B62" w:rsidRPr="00022B62" w:rsidRDefault="00022B62" w:rsidP="009B3087">
            <w:pPr>
              <w:suppressAutoHyphens w:val="0"/>
              <w:ind w:left="-11" w:firstLine="11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активное участие во всех акциях по защите прав и интересов работников отрасли;</w:t>
            </w:r>
          </w:p>
          <w:p w14:paraId="0BF4B790" w14:textId="77777777" w:rsidR="00022B62" w:rsidRPr="00022B62" w:rsidRDefault="00022B62" w:rsidP="009B3087">
            <w:pPr>
              <w:widowControl w:val="0"/>
              <w:tabs>
                <w:tab w:val="left" w:pos="2453"/>
                <w:tab w:val="left" w:pos="3917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использование коллективных договоров в качестве важнейшего инструмента по защите интересов членов Профсоюза.</w:t>
            </w:r>
          </w:p>
        </w:tc>
        <w:tc>
          <w:tcPr>
            <w:tcW w:w="1736" w:type="dxa"/>
          </w:tcPr>
          <w:p w14:paraId="4632BB98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в течение всего периода реализации Программы</w:t>
            </w:r>
          </w:p>
          <w:p w14:paraId="23539D79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</w:tcPr>
          <w:p w14:paraId="59CCE9F8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2538C615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</w:tc>
      </w:tr>
      <w:tr w:rsidR="009B3087" w:rsidRPr="00022B62" w14:paraId="31098D1A" w14:textId="77777777" w:rsidTr="009B3087">
        <w:trPr>
          <w:trHeight w:val="96"/>
        </w:trPr>
        <w:tc>
          <w:tcPr>
            <w:tcW w:w="709" w:type="dxa"/>
          </w:tcPr>
          <w:p w14:paraId="2A598AFF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</w:tcPr>
          <w:p w14:paraId="48361F25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Организация работы по созданию новых первичных профсоюзных организаций в открывающихся образовательных учреждениях, расположенных на территории города Курска</w:t>
            </w:r>
          </w:p>
        </w:tc>
        <w:tc>
          <w:tcPr>
            <w:tcW w:w="1736" w:type="dxa"/>
          </w:tcPr>
          <w:p w14:paraId="5F55A55B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178" w:type="dxa"/>
          </w:tcPr>
          <w:p w14:paraId="73B588DE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члены президиума горкома Профсоюза,</w:t>
            </w:r>
          </w:p>
          <w:p w14:paraId="1650B3AC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</w:tc>
      </w:tr>
      <w:tr w:rsidR="009B3087" w:rsidRPr="00022B62" w14:paraId="1978194B" w14:textId="77777777" w:rsidTr="009B3087">
        <w:trPr>
          <w:trHeight w:val="96"/>
        </w:trPr>
        <w:tc>
          <w:tcPr>
            <w:tcW w:w="709" w:type="dxa"/>
          </w:tcPr>
          <w:p w14:paraId="5676DA16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6" w:type="dxa"/>
          </w:tcPr>
          <w:p w14:paraId="28996E50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Проведение выездных заседаний президиума горкома Профсоюза</w:t>
            </w:r>
          </w:p>
        </w:tc>
        <w:tc>
          <w:tcPr>
            <w:tcW w:w="1736" w:type="dxa"/>
          </w:tcPr>
          <w:p w14:paraId="2129B141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proofErr w:type="gramStart"/>
            <w:r w:rsidRPr="00022B62">
              <w:rPr>
                <w:rFonts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годовых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планов работы горкома Профсоюза</w:t>
            </w:r>
          </w:p>
        </w:tc>
        <w:tc>
          <w:tcPr>
            <w:tcW w:w="3178" w:type="dxa"/>
          </w:tcPr>
          <w:p w14:paraId="5781DB4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Боева М.В. – председатель Курской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городской организации Профсоюза, члены президиума горкома Профсоюза,</w:t>
            </w:r>
          </w:p>
          <w:p w14:paraId="2BC75797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Профсоюза.</w:t>
            </w:r>
          </w:p>
        </w:tc>
      </w:tr>
      <w:tr w:rsidR="009B3087" w:rsidRPr="00022B62" w14:paraId="259F4E61" w14:textId="77777777" w:rsidTr="009B3087">
        <w:trPr>
          <w:trHeight w:val="96"/>
        </w:trPr>
        <w:tc>
          <w:tcPr>
            <w:tcW w:w="709" w:type="dxa"/>
          </w:tcPr>
          <w:p w14:paraId="2F6F1921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536" w:type="dxa"/>
          </w:tcPr>
          <w:p w14:paraId="5423DA62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Организация работы внештатных правовых инспекторов труда и внештатных технических инспекторов труда по информированию профактива, работодателей, социальных партнеров об актуальных изменениях трудового и социального законодательства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.</w:t>
            </w: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14:paraId="7E7DC1CE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3178" w:type="dxa"/>
          </w:tcPr>
          <w:p w14:paraId="398104BB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Кобцева О.В., Шаталова Л.А., Дремова А.А. – внештатные правовые инспекторы труда, Зубова Е.И., Корогодина Е.Н.. Шумаков С.В. - внештатные правовые инспекторы труда горкома Профсоюза</w:t>
            </w:r>
          </w:p>
        </w:tc>
      </w:tr>
      <w:tr w:rsidR="009B3087" w:rsidRPr="00022B62" w14:paraId="1E146718" w14:textId="77777777" w:rsidTr="009B3087">
        <w:trPr>
          <w:trHeight w:val="4413"/>
        </w:trPr>
        <w:tc>
          <w:tcPr>
            <w:tcW w:w="709" w:type="dxa"/>
          </w:tcPr>
          <w:p w14:paraId="6B8EADE9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6" w:type="dxa"/>
          </w:tcPr>
          <w:p w14:paraId="5BB2B935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 xml:space="preserve">Повышение эффективности обучения различных категорий профактива, совершенствование форм и методов обучения. Разработка и организация специальных занятий и мероприятий по повышению мотивации </w:t>
            </w:r>
            <w:proofErr w:type="spellStart"/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профчленства</w:t>
            </w:r>
            <w:proofErr w:type="spellEnd"/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, развитию лидерских и организаторских способностей.</w:t>
            </w:r>
          </w:p>
          <w:p w14:paraId="7277FFF1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Увеличение доли средств в </w:t>
            </w:r>
            <w:proofErr w:type="spellStart"/>
            <w:r w:rsidRPr="00022B62">
              <w:rPr>
                <w:rFonts w:cs="Times New Roman"/>
                <w:sz w:val="28"/>
                <w:szCs w:val="28"/>
                <w:lang w:eastAsia="ru-RU"/>
              </w:rPr>
              <w:t>профбюджетах</w:t>
            </w:r>
            <w:proofErr w:type="spellEnd"/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 горкома Профсоюза и первичных организаций Профсоюза на проведение обучения профсоюзных кадров и актива до 6%.</w:t>
            </w:r>
          </w:p>
        </w:tc>
        <w:tc>
          <w:tcPr>
            <w:tcW w:w="1736" w:type="dxa"/>
          </w:tcPr>
          <w:p w14:paraId="00A2AAA7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7B7983E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 аппарат горкома Профсоюза,</w:t>
            </w:r>
          </w:p>
          <w:p w14:paraId="7FC75BA9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  <w:tr w:rsidR="009B3087" w:rsidRPr="00022B62" w14:paraId="495AD155" w14:textId="77777777" w:rsidTr="009B3087">
        <w:trPr>
          <w:trHeight w:val="96"/>
        </w:trPr>
        <w:tc>
          <w:tcPr>
            <w:tcW w:w="709" w:type="dxa"/>
          </w:tcPr>
          <w:p w14:paraId="0FC3D193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6" w:type="dxa"/>
          </w:tcPr>
          <w:p w14:paraId="664B9D50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Включение дополнительных льгот и гарантий, распространяющихся на членов Профсоюза, в Территориальное отраслевое соглашение, коллективные договоры образовательных учреждений.</w:t>
            </w:r>
          </w:p>
        </w:tc>
        <w:tc>
          <w:tcPr>
            <w:tcW w:w="1736" w:type="dxa"/>
          </w:tcPr>
          <w:p w14:paraId="7DDEE6A4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6B4326F3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0A3A1E69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72AD456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7C4DA25D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14:paraId="3A81599A" w14:textId="77777777" w:rsidTr="009B3087">
        <w:trPr>
          <w:trHeight w:val="96"/>
        </w:trPr>
        <w:tc>
          <w:tcPr>
            <w:tcW w:w="709" w:type="dxa"/>
          </w:tcPr>
          <w:p w14:paraId="3C1D73FC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6" w:type="dxa"/>
          </w:tcPr>
          <w:p w14:paraId="50F756AC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Совершенствование адресной и корпоративной поддержки членам Профсоюза за счет введения новых направлений деятельности по социальной защите, включающих организацию потребительского 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кредитования, бонусных программ в рамках проекта Профсоюза </w:t>
            </w:r>
            <w:r w:rsidRPr="00022B62">
              <w:rPr>
                <w:rFonts w:cs="Times New Roman"/>
                <w:sz w:val="28"/>
                <w:szCs w:val="28"/>
                <w:lang w:val="en-US" w:eastAsia="ru-RU"/>
              </w:rPr>
              <w:t>PROFCARDS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, льготного санаторно-курортного оздоровления, дополнительных видов страхования, негосударственного пенсионного обеспечения, дисконтных программ и пр.</w:t>
            </w:r>
          </w:p>
        </w:tc>
        <w:tc>
          <w:tcPr>
            <w:tcW w:w="1736" w:type="dxa"/>
          </w:tcPr>
          <w:p w14:paraId="3BC4F34E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178" w:type="dxa"/>
          </w:tcPr>
          <w:p w14:paraId="0DB6C39E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377B346E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0C972400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председатели ППО,</w:t>
            </w:r>
          </w:p>
          <w:p w14:paraId="1D4CC4C8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2525E9A6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14:paraId="36A711E2" w14:textId="77777777" w:rsidTr="009B3087">
        <w:trPr>
          <w:trHeight w:val="96"/>
        </w:trPr>
        <w:tc>
          <w:tcPr>
            <w:tcW w:w="709" w:type="dxa"/>
          </w:tcPr>
          <w:p w14:paraId="0F5729B0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536" w:type="dxa"/>
          </w:tcPr>
          <w:p w14:paraId="1DE6F605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Проведение городских конкурсов среди первичных профсоюзных организаций:</w:t>
            </w:r>
          </w:p>
          <w:p w14:paraId="4078D052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«Лучшая первичная профсоюзная организация по мотивации профсоюзного членства»;</w:t>
            </w:r>
          </w:p>
          <w:p w14:paraId="75DC9D99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«Лучшая первичная профсоюзная организация по проведению электронного учета членов профсоюза»;</w:t>
            </w:r>
          </w:p>
          <w:p w14:paraId="2B96DF2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- «Лучший профсоюзный лидер ППО»; </w:t>
            </w:r>
          </w:p>
          <w:p w14:paraId="55FCD76E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«Лучший социальный партнер»;</w:t>
            </w:r>
          </w:p>
          <w:p w14:paraId="5FE16A21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«Лучший коллективный договор»;</w:t>
            </w:r>
          </w:p>
          <w:p w14:paraId="65B165A7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«Лучший Совет молодых педагогов»;</w:t>
            </w:r>
          </w:p>
          <w:p w14:paraId="6195A68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«Лучший профсоюзный уголок»;</w:t>
            </w:r>
          </w:p>
          <w:p w14:paraId="4523B58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- «Лучшая профсоюзная страница на сайте образовательного учреждения </w:t>
            </w:r>
          </w:p>
          <w:p w14:paraId="05F90139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г. Курска»;</w:t>
            </w:r>
          </w:p>
          <w:p w14:paraId="3CB0AC1E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- «Лучший уполномоченный по охране труда Профсоюза»</w:t>
            </w:r>
          </w:p>
        </w:tc>
        <w:tc>
          <w:tcPr>
            <w:tcW w:w="1736" w:type="dxa"/>
          </w:tcPr>
          <w:p w14:paraId="60C7CE84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не менее 2 конкурсов в год</w:t>
            </w:r>
          </w:p>
        </w:tc>
        <w:tc>
          <w:tcPr>
            <w:tcW w:w="3178" w:type="dxa"/>
          </w:tcPr>
          <w:p w14:paraId="6C4A9310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03F8C959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7A510A75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120B3460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52E502BE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14:paraId="4A62C1A1" w14:textId="77777777" w:rsidTr="009B3087">
        <w:trPr>
          <w:trHeight w:val="96"/>
        </w:trPr>
        <w:tc>
          <w:tcPr>
            <w:tcW w:w="709" w:type="dxa"/>
          </w:tcPr>
          <w:p w14:paraId="4265E34B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6" w:type="dxa"/>
          </w:tcPr>
          <w:p w14:paraId="59CD8611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Участие в организации и проведении конкурсов профессионального мастерства </w:t>
            </w:r>
          </w:p>
        </w:tc>
        <w:tc>
          <w:tcPr>
            <w:tcW w:w="1736" w:type="dxa"/>
          </w:tcPr>
          <w:p w14:paraId="3C9D2181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ежегодно, по совместным планам комитета образования города Курска</w:t>
            </w:r>
          </w:p>
        </w:tc>
        <w:tc>
          <w:tcPr>
            <w:tcW w:w="3178" w:type="dxa"/>
          </w:tcPr>
          <w:p w14:paraId="731B17D8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716EAC55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3DD62440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5B399054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Молодежный совет</w:t>
            </w:r>
          </w:p>
        </w:tc>
      </w:tr>
      <w:tr w:rsidR="009B3087" w:rsidRPr="00022B62" w14:paraId="0B40C839" w14:textId="77777777" w:rsidTr="009B3087">
        <w:trPr>
          <w:trHeight w:val="96"/>
        </w:trPr>
        <w:tc>
          <w:tcPr>
            <w:tcW w:w="709" w:type="dxa"/>
          </w:tcPr>
          <w:p w14:paraId="49AB1288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36" w:type="dxa"/>
          </w:tcPr>
          <w:p w14:paraId="42F2CB77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Участие в организации и проведении Дня учителя, Дня работника дошкольного образования</w:t>
            </w:r>
          </w:p>
        </w:tc>
        <w:tc>
          <w:tcPr>
            <w:tcW w:w="1736" w:type="dxa"/>
          </w:tcPr>
          <w:p w14:paraId="777468D2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Ежегодно, по совместным планам комитета образования города Курска</w:t>
            </w:r>
          </w:p>
        </w:tc>
        <w:tc>
          <w:tcPr>
            <w:tcW w:w="3178" w:type="dxa"/>
          </w:tcPr>
          <w:p w14:paraId="47E64343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67AF4EA8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4B6983C2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29F08591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Молодежный совет</w:t>
            </w:r>
          </w:p>
        </w:tc>
      </w:tr>
      <w:tr w:rsidR="009B3087" w:rsidRPr="00022B62" w14:paraId="5B2458DB" w14:textId="77777777" w:rsidTr="009B3087">
        <w:trPr>
          <w:trHeight w:val="96"/>
        </w:trPr>
        <w:tc>
          <w:tcPr>
            <w:tcW w:w="709" w:type="dxa"/>
          </w:tcPr>
          <w:p w14:paraId="4F4DDD31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536" w:type="dxa"/>
          </w:tcPr>
          <w:p w14:paraId="792B7A43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Участие в проведении Августовских конференций, семинаров-совещаний</w:t>
            </w:r>
          </w:p>
        </w:tc>
        <w:tc>
          <w:tcPr>
            <w:tcW w:w="1736" w:type="dxa"/>
          </w:tcPr>
          <w:p w14:paraId="13FE57E6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Ежегодно, по совместным планам комитета образования города Курска</w:t>
            </w:r>
          </w:p>
        </w:tc>
        <w:tc>
          <w:tcPr>
            <w:tcW w:w="3178" w:type="dxa"/>
          </w:tcPr>
          <w:p w14:paraId="1F7EDA43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60880FA9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5ECD9FA2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1171F082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Молодежный совет</w:t>
            </w:r>
          </w:p>
        </w:tc>
      </w:tr>
      <w:tr w:rsidR="009B3087" w:rsidRPr="00022B62" w14:paraId="4283FBC7" w14:textId="77777777" w:rsidTr="009B3087">
        <w:trPr>
          <w:trHeight w:val="96"/>
        </w:trPr>
        <w:tc>
          <w:tcPr>
            <w:tcW w:w="709" w:type="dxa"/>
          </w:tcPr>
          <w:p w14:paraId="1C71BB27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36" w:type="dxa"/>
          </w:tcPr>
          <w:p w14:paraId="522588BB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Рейтингование эффективности работы первичных профсоюзных организаций.</w:t>
            </w:r>
          </w:p>
        </w:tc>
        <w:tc>
          <w:tcPr>
            <w:tcW w:w="1736" w:type="dxa"/>
          </w:tcPr>
          <w:p w14:paraId="04FB454E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ежегодно до 1 февраля</w:t>
            </w:r>
          </w:p>
        </w:tc>
        <w:tc>
          <w:tcPr>
            <w:tcW w:w="3178" w:type="dxa"/>
          </w:tcPr>
          <w:p w14:paraId="369E6CD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Боева М.В. – председатель Курской городской организации Профсоюза,</w:t>
            </w:r>
          </w:p>
          <w:p w14:paraId="76C36EF1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 Черникова В.М. – специалист горкома Профсоюза</w:t>
            </w:r>
          </w:p>
        </w:tc>
      </w:tr>
      <w:tr w:rsidR="009B3087" w:rsidRPr="00022B62" w14:paraId="47CF767F" w14:textId="77777777" w:rsidTr="009B3087">
        <w:trPr>
          <w:trHeight w:val="96"/>
        </w:trPr>
        <w:tc>
          <w:tcPr>
            <w:tcW w:w="709" w:type="dxa"/>
          </w:tcPr>
          <w:p w14:paraId="5C5ECE3E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36" w:type="dxa"/>
          </w:tcPr>
          <w:p w14:paraId="3C1B0F45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Создание Публичных отчетов всеми первичными профсоюзными организациями с обязательным доведением в доступной форме до социальных партнеров, регулярное   использование их в течение года. </w:t>
            </w:r>
          </w:p>
        </w:tc>
        <w:tc>
          <w:tcPr>
            <w:tcW w:w="1736" w:type="dxa"/>
          </w:tcPr>
          <w:p w14:paraId="75258F5F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178" w:type="dxa"/>
          </w:tcPr>
          <w:p w14:paraId="3CFA3064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651F2FFD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7880D792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01DAF401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14:paraId="155DEA78" w14:textId="77777777" w:rsidTr="009B3087">
        <w:trPr>
          <w:trHeight w:val="96"/>
        </w:trPr>
        <w:tc>
          <w:tcPr>
            <w:tcW w:w="709" w:type="dxa"/>
          </w:tcPr>
          <w:p w14:paraId="7D01BF73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36" w:type="dxa"/>
          </w:tcPr>
          <w:p w14:paraId="471AA366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 xml:space="preserve">Поощрение профсоюзных кадров и актива, добившихся заметного увеличения или стабильно высоких результатов численности членов Профсоюза в первичных профсоюзных организациях. </w:t>
            </w:r>
          </w:p>
        </w:tc>
        <w:tc>
          <w:tcPr>
            <w:tcW w:w="1736" w:type="dxa"/>
          </w:tcPr>
          <w:p w14:paraId="63FB6D39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3F9A167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президиум горкома Профсоюза</w:t>
            </w:r>
          </w:p>
        </w:tc>
      </w:tr>
      <w:tr w:rsidR="009B3087" w:rsidRPr="00022B62" w14:paraId="09C73C5A" w14:textId="77777777" w:rsidTr="009B3087">
        <w:trPr>
          <w:trHeight w:val="96"/>
        </w:trPr>
        <w:tc>
          <w:tcPr>
            <w:tcW w:w="709" w:type="dxa"/>
          </w:tcPr>
          <w:p w14:paraId="4EF8B963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36" w:type="dxa"/>
          </w:tcPr>
          <w:p w14:paraId="36ECE2DB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Завершение работы по обновлению сайта Курской городской организации Профсоюза, страничек ППО на сайтах образовательных учреждений с регулярной наполняемостью актуальной информацией, представительству в социальных сетях; развитие сети внештатных корреспондентов.</w:t>
            </w:r>
          </w:p>
        </w:tc>
        <w:tc>
          <w:tcPr>
            <w:tcW w:w="1736" w:type="dxa"/>
          </w:tcPr>
          <w:p w14:paraId="38C7C7DF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до конца 2021 года</w:t>
            </w:r>
          </w:p>
        </w:tc>
        <w:tc>
          <w:tcPr>
            <w:tcW w:w="3178" w:type="dxa"/>
          </w:tcPr>
          <w:p w14:paraId="634B8775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63987E5A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6C341D48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Молодежный совет</w:t>
            </w:r>
          </w:p>
          <w:p w14:paraId="26544426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9B3087" w:rsidRPr="00022B62" w14:paraId="7CBA9865" w14:textId="77777777" w:rsidTr="009B3087">
        <w:trPr>
          <w:trHeight w:val="96"/>
        </w:trPr>
        <w:tc>
          <w:tcPr>
            <w:tcW w:w="709" w:type="dxa"/>
          </w:tcPr>
          <w:p w14:paraId="3B62F44E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36" w:type="dxa"/>
          </w:tcPr>
          <w:p w14:paraId="5E43233C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Публикация в средствах массовой информации материалов, положительно влияющих на имидж Профсоюза, пропагандирующих профсоюзное членство</w:t>
            </w:r>
          </w:p>
        </w:tc>
        <w:tc>
          <w:tcPr>
            <w:tcW w:w="1736" w:type="dxa"/>
          </w:tcPr>
          <w:p w14:paraId="50AB98E6" w14:textId="77777777" w:rsidR="00022B62" w:rsidRPr="00022B62" w:rsidRDefault="00022B62" w:rsidP="009B3087">
            <w:pPr>
              <w:widowControl w:val="0"/>
              <w:jc w:val="both"/>
              <w:rPr>
                <w:rFonts w:eastAsia="Arial Unicode MS" w:cs="Times New Roman"/>
                <w:sz w:val="28"/>
                <w:szCs w:val="28"/>
                <w:lang w:eastAsia="ru-RU"/>
              </w:rPr>
            </w:pPr>
            <w:r w:rsidRPr="00022B62">
              <w:rPr>
                <w:rFonts w:eastAsia="Arial Unicode MS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78" w:type="dxa"/>
          </w:tcPr>
          <w:p w14:paraId="6215A32B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аппарат горкома Профсоюза,</w:t>
            </w:r>
          </w:p>
          <w:p w14:paraId="73218CDF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ППО,</w:t>
            </w:r>
          </w:p>
          <w:p w14:paraId="69264890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Молодежный совет</w:t>
            </w:r>
          </w:p>
        </w:tc>
      </w:tr>
      <w:tr w:rsidR="009B3087" w:rsidRPr="00022B62" w14:paraId="76BCE6AF" w14:textId="77777777" w:rsidTr="009B3087">
        <w:trPr>
          <w:trHeight w:val="1676"/>
        </w:trPr>
        <w:tc>
          <w:tcPr>
            <w:tcW w:w="709" w:type="dxa"/>
          </w:tcPr>
          <w:p w14:paraId="1D7563F6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4536" w:type="dxa"/>
          </w:tcPr>
          <w:p w14:paraId="3B88A537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>Рассмотрение хода выполнения Программы на Пленумах Курской городской организации Профсоюза, заседаниях президиума горкома Профсоюза, заседаниях профкома и собраниях первичных организаций Профсоюза.</w:t>
            </w:r>
          </w:p>
        </w:tc>
        <w:tc>
          <w:tcPr>
            <w:tcW w:w="1736" w:type="dxa"/>
          </w:tcPr>
          <w:p w14:paraId="04370873" w14:textId="77777777" w:rsidR="00022B62" w:rsidRPr="00022B62" w:rsidRDefault="00022B62" w:rsidP="009B3087">
            <w:pPr>
              <w:widowControl w:val="0"/>
              <w:jc w:val="both"/>
              <w:rPr>
                <w:rFonts w:cs="Times New Roman"/>
                <w:bCs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по полугодиям </w:t>
            </w:r>
          </w:p>
        </w:tc>
        <w:tc>
          <w:tcPr>
            <w:tcW w:w="3178" w:type="dxa"/>
          </w:tcPr>
          <w:p w14:paraId="4E4BD29B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Выборные </w:t>
            </w:r>
            <w:proofErr w:type="spellStart"/>
            <w:proofErr w:type="gramStart"/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>коллегиаль-ные</w:t>
            </w:r>
            <w:proofErr w:type="spellEnd"/>
            <w:proofErr w:type="gramEnd"/>
            <w:r w:rsidRPr="00022B62"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органы Курской городской организации  Профсоюза, первичных профсоюзных организаций</w:t>
            </w:r>
            <w:r w:rsidRPr="00022B62">
              <w:rPr>
                <w:rFonts w:cs="Times New Roman"/>
                <w:sz w:val="28"/>
                <w:szCs w:val="28"/>
                <w:lang w:eastAsia="ru-RU"/>
              </w:rPr>
              <w:t>,</w:t>
            </w:r>
          </w:p>
          <w:p w14:paraId="4DDB724E" w14:textId="77777777" w:rsidR="00022B62" w:rsidRPr="00022B62" w:rsidRDefault="00022B62" w:rsidP="009B3087">
            <w:pPr>
              <w:suppressAutoHyphens w:val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22B62">
              <w:rPr>
                <w:rFonts w:cs="Times New Roman"/>
                <w:sz w:val="28"/>
                <w:szCs w:val="28"/>
                <w:lang w:eastAsia="ru-RU"/>
              </w:rPr>
              <w:t>председатели ППО</w:t>
            </w:r>
          </w:p>
        </w:tc>
      </w:tr>
    </w:tbl>
    <w:p w14:paraId="47EACB4C" w14:textId="77777777" w:rsidR="00022B62" w:rsidRPr="00022B62" w:rsidRDefault="00022B62" w:rsidP="00022B62">
      <w:pPr>
        <w:suppressAutoHyphens w:val="0"/>
        <w:jc w:val="both"/>
        <w:rPr>
          <w:rFonts w:cs="Times New Roman"/>
          <w:b/>
          <w:sz w:val="28"/>
          <w:szCs w:val="28"/>
          <w:lang w:eastAsia="ru-RU"/>
        </w:rPr>
      </w:pPr>
    </w:p>
    <w:p w14:paraId="158608E4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ru-RU"/>
        </w:rPr>
      </w:pPr>
      <w:r w:rsidRPr="00022B62">
        <w:rPr>
          <w:rFonts w:cs="Times New Roman"/>
          <w:b/>
          <w:sz w:val="28"/>
          <w:szCs w:val="28"/>
          <w:lang w:eastAsia="ru-RU"/>
        </w:rPr>
        <w:t xml:space="preserve">Раздел </w:t>
      </w:r>
      <w:r w:rsidRPr="00022B62">
        <w:rPr>
          <w:rFonts w:cs="Times New Roman"/>
          <w:b/>
          <w:sz w:val="28"/>
          <w:szCs w:val="28"/>
          <w:lang w:val="en-US" w:eastAsia="ru-RU"/>
        </w:rPr>
        <w:t>V</w:t>
      </w:r>
      <w:r w:rsidRPr="00022B62">
        <w:rPr>
          <w:rFonts w:cs="Times New Roman"/>
          <w:b/>
          <w:sz w:val="28"/>
          <w:szCs w:val="28"/>
          <w:lang w:eastAsia="ru-RU"/>
        </w:rPr>
        <w:t>. Основные технологии реализации Программы:</w:t>
      </w:r>
    </w:p>
    <w:p w14:paraId="520FC3FB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индивидуальная мотивационная работа с работниками сферы образования – потенциальными членами Профсоюза (собеседование, агитация, печатный материал, вовлечение в деятельность организации Профсоюза и т.д.);</w:t>
      </w:r>
    </w:p>
    <w:p w14:paraId="41DE5404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адресная работа с членами Профсоюза, профактивом (традиционные и инновационные формы поддержки, морального и материального стимулирования, оказание юридической помощи, вовлечение в активную работу, создание условий для саморазвития и самореализации);</w:t>
      </w:r>
    </w:p>
    <w:p w14:paraId="094A0382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коллективная мотивационная работа (социальный паспорт, акции по приему в Профсоюз, профсоюзные собрания с единой повесткой дня, в том числе в период отчетно-выборных кампаний, выступления по актуальным вопросам на массовых мероприятиях коллективов, в том числе совместно с социальными партнерами, социально значимые проекты в интересах членов Профсоюза, организованный досуг, профсоюзное конкурсное движение);</w:t>
      </w:r>
    </w:p>
    <w:p w14:paraId="777554D6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правовое просвещение членов Профсоюза, социальных партнеров (буклеты, листовки, информационные листки об изменениях в трудовом и отраслевом законодательстве, о правах, льготах и гарантиях работников);</w:t>
      </w:r>
    </w:p>
    <w:p w14:paraId="6B4481F0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инновационные формы поддержки членов Профсоюза и членов их семей (электронный профсоюзный билет и мобильное приложение </w:t>
      </w:r>
      <w:r w:rsidRPr="00022B62">
        <w:rPr>
          <w:rFonts w:cs="Times New Roman"/>
          <w:sz w:val="28"/>
          <w:szCs w:val="28"/>
          <w:lang w:val="en-US" w:eastAsia="ru-RU"/>
        </w:rPr>
        <w:t>PROFCARDS</w:t>
      </w:r>
      <w:r w:rsidRPr="00022B62">
        <w:rPr>
          <w:rFonts w:cs="Times New Roman"/>
          <w:sz w:val="28"/>
          <w:szCs w:val="28"/>
          <w:lang w:eastAsia="ru-RU"/>
        </w:rPr>
        <w:t>, система профсоюзных дисконтов, организованное оздоровление и отдых, оказание материальной помощи из средств фонда «Солидарность», льготное кредитование через работу кооператива «Образование», развитие возможностей дополнительного страхования и корпоративной пенсионной системы);</w:t>
      </w:r>
    </w:p>
    <w:p w14:paraId="3E39B91E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022B62">
        <w:rPr>
          <w:rFonts w:cs="Times New Roman"/>
          <w:sz w:val="28"/>
          <w:szCs w:val="28"/>
          <w:lang w:eastAsia="ru-RU"/>
        </w:rPr>
        <w:t>- конструктивный диалог с социальными партнерами (неформальная деятельность комиссий по регулированию социально-трудовых отношений; представительство интересов членов Профсоюза в советах и комиссиях, формируемых органами местного самоуправления, а также в коллегиальных органах управления в образовательных организациях; инициирование, участие в разработке и экспертизе нормативных правовых и локальных нормативных актов, касающихся социально-трудовой сферы и сферы образования;</w:t>
      </w:r>
      <w:proofErr w:type="gramEnd"/>
      <w:r w:rsidRPr="00022B62">
        <w:rPr>
          <w:rFonts w:cs="Times New Roman"/>
          <w:sz w:val="28"/>
          <w:szCs w:val="28"/>
          <w:lang w:eastAsia="ru-RU"/>
        </w:rPr>
        <w:t xml:space="preserve"> коллективные переговоры по заключению коллективных договоров и соглашений; совместные проекты социальной направленности, по мотивации к развитию профессионального и личностного роста, конкурсы, корпоративные мероприятия, адресная поддержка членов Профсоюза и т.д.);</w:t>
      </w:r>
    </w:p>
    <w:p w14:paraId="477F8126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</w:t>
      </w:r>
      <w:r w:rsidRPr="00022B62">
        <w:rPr>
          <w:rFonts w:cs="Times New Roman"/>
          <w:sz w:val="28"/>
          <w:szCs w:val="26"/>
          <w:lang w:eastAsia="ru-RU"/>
        </w:rPr>
        <w:t>максимальное использование возможности внесения в территориальное отраслевое соглашение, коллективные договоры дополнительных гарантий и мер поддержки для членов Профсоюза</w:t>
      </w:r>
      <w:r w:rsidRPr="00022B62">
        <w:rPr>
          <w:rFonts w:cs="Times New Roman"/>
          <w:sz w:val="28"/>
          <w:szCs w:val="28"/>
          <w:lang w:eastAsia="ru-RU"/>
        </w:rPr>
        <w:t>;</w:t>
      </w:r>
    </w:p>
    <w:p w14:paraId="018A7310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6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lastRenderedPageBreak/>
        <w:t>- обеспечение учета мнения (согласования) выборного профсоюзного органа при принятии любых решений, так или иначе затрагивающих трудовые права работников на всех уровнях;</w:t>
      </w:r>
    </w:p>
    <w:p w14:paraId="376CE1A3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профсоюзный </w:t>
      </w:r>
      <w:proofErr w:type="gramStart"/>
      <w:r w:rsidRPr="00022B62">
        <w:rPr>
          <w:rFonts w:cs="Times New Roman"/>
          <w:sz w:val="28"/>
          <w:szCs w:val="28"/>
          <w:lang w:eastAsia="ru-RU"/>
        </w:rPr>
        <w:t>контроль за</w:t>
      </w:r>
      <w:proofErr w:type="gramEnd"/>
      <w:r w:rsidRPr="00022B62">
        <w:rPr>
          <w:rFonts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выполнением коллективных договоров и соглашений;</w:t>
      </w:r>
    </w:p>
    <w:p w14:paraId="6719063A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система обучения профсоюзных кадров, актива, резерва, направленная на повышение правовой, финансовой, информационной и цифровой грамотности; </w:t>
      </w:r>
    </w:p>
    <w:p w14:paraId="4610C679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оперативное информирование членов Профсоюза, социальных партнеров о деятельности организаций Профсоюза, использование площадок социальных партнеров для позиционирования Профсоюза, как организации в интересах членов Профсоюза;</w:t>
      </w:r>
    </w:p>
    <w:p w14:paraId="0C9ADCE9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постоянное четкое лаконичное оказание правовой и прочей помощи по актуальным вопросам (информационные листки, буклеты, личные сообщения в любой форме доступными средствами, совместные мероприятия по информированию и обсуждению имеющихся проблем и прочее);</w:t>
      </w:r>
    </w:p>
    <w:p w14:paraId="2C199F07" w14:textId="77777777" w:rsidR="00022B62" w:rsidRPr="00022B62" w:rsidRDefault="00022B62" w:rsidP="009B3087">
      <w:pPr>
        <w:shd w:val="clear" w:color="auto" w:fill="FFFFFF"/>
        <w:suppressAutoHyphens w:val="0"/>
        <w:ind w:firstLine="708"/>
        <w:contextualSpacing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022B62">
        <w:rPr>
          <w:rFonts w:eastAsia="Calibri" w:cs="Times New Roman"/>
          <w:sz w:val="28"/>
          <w:szCs w:val="28"/>
          <w:lang w:eastAsia="en-US"/>
        </w:rPr>
        <w:t xml:space="preserve">- использование официальной символики при проведении всех профсоюзных мероприятий, изготовление и распространение информационных, агитационных, сувенирных </w:t>
      </w:r>
      <w:proofErr w:type="spellStart"/>
      <w:r w:rsidRPr="00022B62">
        <w:rPr>
          <w:rFonts w:eastAsia="Calibri" w:cs="Times New Roman"/>
          <w:sz w:val="28"/>
          <w:szCs w:val="28"/>
          <w:lang w:eastAsia="en-US"/>
        </w:rPr>
        <w:t>имиджевых</w:t>
      </w:r>
      <w:proofErr w:type="spellEnd"/>
      <w:r w:rsidRPr="00022B62">
        <w:rPr>
          <w:rFonts w:eastAsia="Calibri" w:cs="Times New Roman"/>
          <w:sz w:val="28"/>
          <w:szCs w:val="28"/>
          <w:lang w:eastAsia="en-US"/>
        </w:rPr>
        <w:t xml:space="preserve"> материалов с официальной профсоюзной символикой;</w:t>
      </w:r>
    </w:p>
    <w:p w14:paraId="6DF694D9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взаимодействие с политическими партиями, общественно-политическими движениями, профсоюзами и их объединениями, другими некоммерческими организациями, представителями экспертного и научного сообществ в целях усиления поддержки государственной системы образования, сохранения и возможного повышения уровня социальных гарантий работникам, успешного решения проблем в сфере образования и укрепления позиций Профсоюза;</w:t>
      </w:r>
    </w:p>
    <w:p w14:paraId="27B949B6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022B62">
        <w:rPr>
          <w:rFonts w:cs="Times New Roman"/>
          <w:sz w:val="28"/>
          <w:szCs w:val="28"/>
          <w:lang w:eastAsia="ru-RU"/>
        </w:rPr>
        <w:t xml:space="preserve">- анализ социально-трудовой и образовательных сфер, включая проведение мониторингов и опросов, социологических исследований, в том числе в целях совершенствования кадровой политики и законодательства в сфере образования, системы социальной поддержки и разработки предложений по сохранению и возможному расширению комплекса государственных гарантий различным категориям членов Профсоюза; </w:t>
      </w:r>
      <w:proofErr w:type="gramEnd"/>
    </w:p>
    <w:p w14:paraId="0A4D8EC8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участие в урегулировании индивидуальных и коллективных трудовых споров, защита прав и интересов членов Профсоюза в суде;</w:t>
      </w:r>
    </w:p>
    <w:p w14:paraId="5C6B42F4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коллективные действия Профсоюза, поддержка общероссийских и всемирных акций солидарности в борьбе за социально-трудовые права работников.</w:t>
      </w:r>
    </w:p>
    <w:p w14:paraId="19F4829A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ru-RU"/>
        </w:rPr>
      </w:pPr>
    </w:p>
    <w:p w14:paraId="5443205E" w14:textId="77777777" w:rsidR="00022B62" w:rsidRPr="00022B62" w:rsidRDefault="00022B62" w:rsidP="009B3087">
      <w:pPr>
        <w:suppressAutoHyphens w:val="0"/>
        <w:spacing w:line="276" w:lineRule="auto"/>
        <w:ind w:firstLine="708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022B62">
        <w:rPr>
          <w:rFonts w:eastAsia="Calibri" w:cs="Times New Roman"/>
          <w:b/>
          <w:sz w:val="28"/>
          <w:szCs w:val="28"/>
          <w:lang w:eastAsia="en-US"/>
        </w:rPr>
        <w:t xml:space="preserve">Раздел </w:t>
      </w:r>
      <w:r w:rsidRPr="00022B62">
        <w:rPr>
          <w:rFonts w:eastAsia="Calibri" w:cs="Times New Roman"/>
          <w:b/>
          <w:sz w:val="28"/>
          <w:szCs w:val="28"/>
          <w:lang w:val="en-US" w:eastAsia="en-US"/>
        </w:rPr>
        <w:t>VI</w:t>
      </w:r>
      <w:r w:rsidRPr="00022B62">
        <w:rPr>
          <w:rFonts w:eastAsia="Calibri" w:cs="Times New Roman"/>
          <w:b/>
          <w:sz w:val="28"/>
          <w:szCs w:val="28"/>
          <w:lang w:eastAsia="en-US"/>
        </w:rPr>
        <w:t>. Критерии оценки эффективности реализации Программы</w:t>
      </w:r>
    </w:p>
    <w:p w14:paraId="2E3D887F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увеличение количества членов Профсоюза и охвата профчленством в Курской городской организации Профсоюза, количества первичных профсоюзных организаций в учреждениях сферы образования города Курска, в которых пока нет членов Профсоюза;</w:t>
      </w:r>
    </w:p>
    <w:p w14:paraId="09AA3B85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наличие качественных коллективных договоров в организациях сферы образования города, соответствующих региональной и территориальной нормативной правовой базе, а также увеличение в них количества и значимости дополнительных льгот и гарантий работникам, членам Профсоюза;</w:t>
      </w:r>
    </w:p>
    <w:p w14:paraId="62BA0673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распространение положительного опыта работы профактива в вопросах представительства и защиты социально-трудовых прав и интересов членов Профсоюза, мотивации </w:t>
      </w:r>
      <w:proofErr w:type="spellStart"/>
      <w:r w:rsidRPr="00022B62">
        <w:rPr>
          <w:rFonts w:cs="Times New Roman"/>
          <w:sz w:val="28"/>
          <w:szCs w:val="28"/>
          <w:lang w:eastAsia="ru-RU"/>
        </w:rPr>
        <w:t>профчленства</w:t>
      </w:r>
      <w:proofErr w:type="spellEnd"/>
      <w:r w:rsidRPr="00022B62">
        <w:rPr>
          <w:rFonts w:cs="Times New Roman"/>
          <w:sz w:val="28"/>
          <w:szCs w:val="28"/>
          <w:lang w:eastAsia="ru-RU"/>
        </w:rPr>
        <w:t xml:space="preserve"> (регулярное рассмотрение на заседаниях </w:t>
      </w:r>
      <w:r w:rsidRPr="00022B62">
        <w:rPr>
          <w:rFonts w:cs="Times New Roman"/>
          <w:sz w:val="28"/>
          <w:szCs w:val="28"/>
          <w:lang w:eastAsia="ru-RU"/>
        </w:rPr>
        <w:lastRenderedPageBreak/>
        <w:t xml:space="preserve">выборных коллегиальных органов, обобщение в форме буклетов, листовок, видеороликов); </w:t>
      </w:r>
    </w:p>
    <w:p w14:paraId="15965F45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информирование профактива, работодателей, социальных партнеров об изменениях в законодательной базе на регулярной основе (организация электронной рассылки, размещение на сайте документов, комментариев, </w:t>
      </w:r>
      <w:proofErr w:type="spellStart"/>
      <w:r w:rsidRPr="00022B62">
        <w:rPr>
          <w:rFonts w:cs="Times New Roman"/>
          <w:sz w:val="28"/>
          <w:szCs w:val="28"/>
          <w:lang w:eastAsia="ru-RU"/>
        </w:rPr>
        <w:t>видеообзоров</w:t>
      </w:r>
      <w:proofErr w:type="spellEnd"/>
      <w:r w:rsidRPr="00022B62">
        <w:rPr>
          <w:rFonts w:cs="Times New Roman"/>
          <w:sz w:val="28"/>
          <w:szCs w:val="28"/>
          <w:lang w:eastAsia="ru-RU"/>
        </w:rPr>
        <w:t xml:space="preserve"> по актуальным вопросам и прочее);</w:t>
      </w:r>
    </w:p>
    <w:p w14:paraId="44D18659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увеличение количества и повышение качества социально направленных проектов, мероприятий, в том числе реализуемых совместно с работодателями и социальными партнерами, в интересах членов Профсоюза;</w:t>
      </w:r>
    </w:p>
    <w:p w14:paraId="351BEB96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увеличение количества эффективно работающих Молодежных советов в Курской городской организации Профсоюза и первичных организациях Профсоюза, количества молодых профсоюзных активистов, охвата профчленством среди работников отрасли образования в возрасте до 35 лет;</w:t>
      </w:r>
    </w:p>
    <w:p w14:paraId="0B299883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022B62">
        <w:rPr>
          <w:rFonts w:cs="Times New Roman"/>
          <w:sz w:val="28"/>
          <w:szCs w:val="28"/>
          <w:lang w:eastAsia="ru-RU"/>
        </w:rPr>
        <w:t xml:space="preserve">- создание единого профсоюзного образовательного пространства, комплексной лаконичной системы обучения всех категорий </w:t>
      </w:r>
      <w:proofErr w:type="spellStart"/>
      <w:r w:rsidRPr="00022B62">
        <w:rPr>
          <w:rFonts w:cs="Times New Roman"/>
          <w:sz w:val="28"/>
          <w:szCs w:val="28"/>
          <w:lang w:eastAsia="ru-RU"/>
        </w:rPr>
        <w:t>профкадров</w:t>
      </w:r>
      <w:proofErr w:type="spellEnd"/>
      <w:r w:rsidRPr="00022B62">
        <w:rPr>
          <w:rFonts w:cs="Times New Roman"/>
          <w:sz w:val="28"/>
          <w:szCs w:val="28"/>
          <w:lang w:eastAsia="ru-RU"/>
        </w:rPr>
        <w:t xml:space="preserve"> и актива в эффективных формах на актуальные темы (разработка пособий, методических рекомендаций, </w:t>
      </w:r>
      <w:proofErr w:type="spellStart"/>
      <w:r w:rsidRPr="00022B62">
        <w:rPr>
          <w:rFonts w:cs="Times New Roman"/>
          <w:sz w:val="28"/>
          <w:szCs w:val="28"/>
          <w:lang w:eastAsia="ru-RU"/>
        </w:rPr>
        <w:t>видеозанятий</w:t>
      </w:r>
      <w:proofErr w:type="spellEnd"/>
      <w:r w:rsidRPr="00022B62">
        <w:rPr>
          <w:rFonts w:cs="Times New Roman"/>
          <w:sz w:val="28"/>
          <w:szCs w:val="28"/>
          <w:lang w:eastAsia="ru-RU"/>
        </w:rPr>
        <w:t xml:space="preserve">, образовательных рубрик на сайте Курской городской организации Профсоюза, электронных Школ профсоюзного актива, выездных семинаров и др.), 100% охват системой профсоюзного обучения всех категорий </w:t>
      </w:r>
      <w:proofErr w:type="spellStart"/>
      <w:r w:rsidRPr="00022B62">
        <w:rPr>
          <w:rFonts w:cs="Times New Roman"/>
          <w:sz w:val="28"/>
          <w:szCs w:val="28"/>
          <w:lang w:eastAsia="ru-RU"/>
        </w:rPr>
        <w:t>профкадров</w:t>
      </w:r>
      <w:proofErr w:type="spellEnd"/>
      <w:r w:rsidRPr="00022B62">
        <w:rPr>
          <w:rFonts w:cs="Times New Roman"/>
          <w:sz w:val="28"/>
          <w:szCs w:val="28"/>
          <w:lang w:eastAsia="ru-RU"/>
        </w:rPr>
        <w:t xml:space="preserve"> и актива;</w:t>
      </w:r>
      <w:proofErr w:type="gramEnd"/>
    </w:p>
    <w:p w14:paraId="55CC83D9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поддержание в актуальном состоянии базы кадрового резерва, включение его в систему профсоюзного обучения;</w:t>
      </w:r>
    </w:p>
    <w:p w14:paraId="21EB06C2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>- увеличение и повышение качества мероприятий, направленных на творческую и личностную самореализацию членов Профсоюза;</w:t>
      </w:r>
    </w:p>
    <w:p w14:paraId="506EFBAB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расширение целевой аудитории </w:t>
      </w:r>
      <w:r w:rsidRPr="00022B62">
        <w:rPr>
          <w:rFonts w:cs="Times New Roman"/>
          <w:sz w:val="28"/>
          <w:szCs w:val="28"/>
          <w:lang w:val="en-US" w:eastAsia="ru-RU"/>
        </w:rPr>
        <w:t>PR</w:t>
      </w:r>
      <w:r w:rsidRPr="00022B62">
        <w:rPr>
          <w:rFonts w:cs="Times New Roman"/>
          <w:sz w:val="28"/>
          <w:szCs w:val="28"/>
          <w:lang w:eastAsia="ru-RU"/>
        </w:rPr>
        <w:t xml:space="preserve">-сопровождение деятельности профсоюзных организаций всех уровней, завершение работы по созданию качественных сайтов (страничек на сайтах учреждений) всех первичных организаций Профсоюза и курской городской организации Профсоюза; </w:t>
      </w:r>
    </w:p>
    <w:p w14:paraId="4CB9BBFE" w14:textId="77777777" w:rsidR="00022B62" w:rsidRPr="00022B62" w:rsidRDefault="00022B62" w:rsidP="009B3087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22B62">
        <w:rPr>
          <w:rFonts w:cs="Times New Roman"/>
          <w:sz w:val="28"/>
          <w:szCs w:val="28"/>
          <w:lang w:eastAsia="ru-RU"/>
        </w:rPr>
        <w:t xml:space="preserve">- завершение работы по переходу на единый электронный профсоюзный билет, электронный реестр членов Профсоюза и автоматизированный сбор статистических данных, переводу автономного бумажного и/или электронного учета членов Профсоюза на электронный учет в АИС «Единый реестр Общероссийского Профсоюза образования», изучению и использованию возможностей мобильного приложения </w:t>
      </w:r>
      <w:r w:rsidRPr="00022B62">
        <w:rPr>
          <w:rFonts w:cs="Times New Roman"/>
          <w:sz w:val="28"/>
          <w:szCs w:val="28"/>
          <w:lang w:val="en-US" w:eastAsia="ru-RU"/>
        </w:rPr>
        <w:t>PROFCARDS</w:t>
      </w:r>
      <w:r w:rsidRPr="00022B62">
        <w:rPr>
          <w:rFonts w:cs="Times New Roman"/>
          <w:sz w:val="28"/>
          <w:szCs w:val="28"/>
          <w:lang w:eastAsia="ru-RU"/>
        </w:rPr>
        <w:t>.</w:t>
      </w:r>
    </w:p>
    <w:p w14:paraId="6D601757" w14:textId="77777777" w:rsidR="00022B62" w:rsidRDefault="00022B62" w:rsidP="00022B62">
      <w:pPr>
        <w:jc w:val="both"/>
        <w:rPr>
          <w:rFonts w:cs="Times New Roman"/>
        </w:rPr>
      </w:pPr>
    </w:p>
    <w:sectPr w:rsidR="00022B62" w:rsidSect="0074006E">
      <w:head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7E335" w14:textId="77777777" w:rsidR="00C43D07" w:rsidRDefault="00C43D07">
      <w:r>
        <w:separator/>
      </w:r>
    </w:p>
  </w:endnote>
  <w:endnote w:type="continuationSeparator" w:id="0">
    <w:p w14:paraId="15ABABD6" w14:textId="77777777" w:rsidR="00C43D07" w:rsidRDefault="00C4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5C7DA" w14:textId="77777777" w:rsidR="00C43D07" w:rsidRDefault="00C43D07">
      <w:r>
        <w:separator/>
      </w:r>
    </w:p>
  </w:footnote>
  <w:footnote w:type="continuationSeparator" w:id="0">
    <w:p w14:paraId="69B746E5" w14:textId="77777777" w:rsidR="00C43D07" w:rsidRDefault="00C43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890DD" w14:textId="77777777" w:rsidR="00B61335" w:rsidRDefault="0074006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F9AA8C0" wp14:editId="1B48ADF6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67289" w14:textId="77777777" w:rsidR="00B61335" w:rsidRDefault="00C43D07">
                          <w:pPr>
                            <w:pStyle w:val="af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G4wAIAAKwFAAAOAAAAZHJzL2Uyb0RvYy54bWysVM1u1DAQviPxDpbvaZKtN91EzaJ2s0FI&#10;5UcqPIA3cTYWiR3ZbrMFceDOK/AOHDhw4xW2b8TY2Wy3rZAQkIM1scffzDfzeU6fbdoGXTOluRQp&#10;Do8CjJgoZMnFOsXv3ubeDCNtqChpIwVL8Q3T+Nn86ZPTvkvYRNayKZlCACJ00ncpro3pEt/XRc1a&#10;qo9kxwQcVlK11MCvWvuloj2gt40/CYLI76UqOyULpjXsZsMhnjv8qmKFeV1VmhnUpBhyM25Vbl3Z&#10;1Z+f0mStaFfzYpcG/YssWsoFBN1DZdRQdKX4I6iWF0pqWZmjQra+rCpeMMcB2ITBAzaXNe2Y4wLF&#10;0d2+TPr/wRavrt8oxMsUE4wEbaFF26/bb9vv25/bH7efb78gYmvUdzoB18sOnM3mXG6g146v7i5k&#10;8V4jIRc1FWt2ppTsa0ZLyDG0N/2DqwOOtiCr/qUsIRi9MtIBbSrV2gJCSRCgQ69u9v1hG4MKG3IS&#10;HUdTjAo4CiNCwLYRaDJe7pQ2z5lskTVSrKD9DpxeX2gzuI4uNpaQOW8a2KdJI+5tAOawA6Hhqj2z&#10;SbiOfoyDeDlbzohHJtHSI0GWeWf5gnhRHp5Ms+NsscjCTzZuSJKalyUTNsyorpD8Wfd2Oh90sdeX&#10;lg0vLZxNSav1atEodE1B3bn7dgU5cPPvp+HqBVweUAonJDifxF4ezU48kpOpF58EMy8I4/M4CkhM&#10;svw+pQsu2L9TQn2K4+lkOmjpt9wC9z3mRpOWG5gfDW9TPNs70cQqcClK11pDeTPYB6Ww6d+VAto9&#10;Ntrp1Up0EKvZrDaAYkW8kuUNKFdJUBbIE4YeGLVUHzDqYYCkWMCEw6h5IUD7dtaMhhqN1WhQUcDF&#10;FBuMBnNhhpl01Sm+rgF3fF1n8D5y7rR7l8PuVcFIcBR248vOnMN/53U3ZOe/AAAA//8DAFBLAwQU&#10;AAYACAAAACEAgRva7t0AAAALAQAADwAAAGRycy9kb3ducmV2LnhtbEyPwU7DMBBE70j8g7VI3KgN&#10;lKSkcSpUiQs3WoTEzY23cVR7Hdlumvw97gmOo316M1tvJmfZiCH2niQ8LgQwpNbrnjoJX/v3hxWw&#10;mBRpZT2hhBkjbJrbm1pV2l/oE8dd6liWUKyUBJPSUHEeW4NOxYUfkPLt6INTKcfQcR3UJcud5U9C&#10;FNypnnKDUQNuDban3dlJKKdvj0PELf4cxzaYfl7Zj1nK+7vpbQ0s4ZT+YLjOz9OhyZsO/kw6Mpuz&#10;WJZFZrNNLIFdCVGUL8AOEl6LZ+BNzf//0PwCAAD//wMAUEsBAi0AFAAGAAgAAAAhALaDOJL+AAAA&#10;4QEAABMAAAAAAAAAAAAAAAAAAAAAAFtDb250ZW50X1R5cGVzXS54bWxQSwECLQAUAAYACAAAACEA&#10;OP0h/9YAAACUAQAACwAAAAAAAAAAAAAAAAAvAQAAX3JlbHMvLnJlbHNQSwECLQAUAAYACAAAACEA&#10;wxvhuMACAACsBQAADgAAAAAAAAAAAAAAAAAuAgAAZHJzL2Uyb0RvYy54bWxQSwECLQAUAAYACAAA&#10;ACEAgRva7t0AAAALAQAADwAAAAAAAAAAAAAAAAAaBQAAZHJzL2Rvd25yZXYueG1sUEsFBgAAAAAE&#10;AAQA8wAAACQGAAAAAA==&#10;" filled="f" stroked="f">
              <v:textbox style="mso-fit-shape-to-text:t" inset="0,0,0,0">
                <w:txbxContent>
                  <w:p w14:paraId="4E467289" w14:textId="77777777" w:rsidR="00B61335" w:rsidRDefault="00C43D07">
                    <w:pPr>
                      <w:pStyle w:val="af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5B2"/>
    <w:multiLevelType w:val="multilevel"/>
    <w:tmpl w:val="F0CC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F4241"/>
    <w:multiLevelType w:val="hybridMultilevel"/>
    <w:tmpl w:val="094E57B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0E266A01"/>
    <w:multiLevelType w:val="multilevel"/>
    <w:tmpl w:val="CD66688C"/>
    <w:lvl w:ilvl="0">
      <w:start w:val="2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03612"/>
    <w:multiLevelType w:val="hybridMultilevel"/>
    <w:tmpl w:val="5470C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276C3"/>
    <w:multiLevelType w:val="hybridMultilevel"/>
    <w:tmpl w:val="B7CA5892"/>
    <w:lvl w:ilvl="0" w:tplc="F32EB3F4">
      <w:start w:val="1"/>
      <w:numFmt w:val="bullet"/>
      <w:lvlText w:val="‒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C3D6B"/>
    <w:multiLevelType w:val="multilevel"/>
    <w:tmpl w:val="5B984AE4"/>
    <w:lvl w:ilvl="0">
      <w:start w:val="5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690EAD"/>
    <w:multiLevelType w:val="hybridMultilevel"/>
    <w:tmpl w:val="9558E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92963D9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096E1F"/>
    <w:multiLevelType w:val="multilevel"/>
    <w:tmpl w:val="B4769E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90A15"/>
    <w:multiLevelType w:val="hybridMultilevel"/>
    <w:tmpl w:val="F8FC8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62E3704"/>
    <w:multiLevelType w:val="multilevel"/>
    <w:tmpl w:val="09CE6F38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892CDE"/>
    <w:multiLevelType w:val="hybridMultilevel"/>
    <w:tmpl w:val="FCE211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144881"/>
    <w:multiLevelType w:val="hybridMultilevel"/>
    <w:tmpl w:val="8C983DCA"/>
    <w:lvl w:ilvl="0" w:tplc="0419000F">
      <w:start w:val="1"/>
      <w:numFmt w:val="decimal"/>
      <w:lvlText w:val="%1."/>
      <w:lvlJc w:val="left"/>
      <w:pPr>
        <w:ind w:left="2025" w:hanging="360"/>
      </w:p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5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041D41"/>
    <w:multiLevelType w:val="hybridMultilevel"/>
    <w:tmpl w:val="F4724A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2CA10D0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2E804D0"/>
    <w:multiLevelType w:val="hybridMultilevel"/>
    <w:tmpl w:val="15DA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C40B8A"/>
    <w:multiLevelType w:val="multilevel"/>
    <w:tmpl w:val="CE761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2"/>
  </w:num>
  <w:num w:numId="4">
    <w:abstractNumId w:val="23"/>
  </w:num>
  <w:num w:numId="5">
    <w:abstractNumId w:val="35"/>
  </w:num>
  <w:num w:numId="6">
    <w:abstractNumId w:val="33"/>
  </w:num>
  <w:num w:numId="7">
    <w:abstractNumId w:val="15"/>
  </w:num>
  <w:num w:numId="8">
    <w:abstractNumId w:val="2"/>
  </w:num>
  <w:num w:numId="9">
    <w:abstractNumId w:val="12"/>
  </w:num>
  <w:num w:numId="10">
    <w:abstractNumId w:val="13"/>
  </w:num>
  <w:num w:numId="11">
    <w:abstractNumId w:val="5"/>
  </w:num>
  <w:num w:numId="12">
    <w:abstractNumId w:val="14"/>
  </w:num>
  <w:num w:numId="13">
    <w:abstractNumId w:val="8"/>
  </w:num>
  <w:num w:numId="14">
    <w:abstractNumId w:val="7"/>
  </w:num>
  <w:num w:numId="15">
    <w:abstractNumId w:val="16"/>
  </w:num>
  <w:num w:numId="16">
    <w:abstractNumId w:val="6"/>
  </w:num>
  <w:num w:numId="17">
    <w:abstractNumId w:val="41"/>
  </w:num>
  <w:num w:numId="18">
    <w:abstractNumId w:val="10"/>
  </w:num>
  <w:num w:numId="19">
    <w:abstractNumId w:val="18"/>
  </w:num>
  <w:num w:numId="20">
    <w:abstractNumId w:val="2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29"/>
  </w:num>
  <w:num w:numId="25">
    <w:abstractNumId w:val="19"/>
  </w:num>
  <w:num w:numId="26">
    <w:abstractNumId w:val="28"/>
  </w:num>
  <w:num w:numId="27">
    <w:abstractNumId w:val="0"/>
  </w:num>
  <w:num w:numId="28">
    <w:abstractNumId w:val="39"/>
  </w:num>
  <w:num w:numId="29">
    <w:abstractNumId w:val="9"/>
  </w:num>
  <w:num w:numId="30">
    <w:abstractNumId w:val="37"/>
  </w:num>
  <w:num w:numId="31">
    <w:abstractNumId w:val="21"/>
  </w:num>
  <w:num w:numId="32">
    <w:abstractNumId w:val="26"/>
  </w:num>
  <w:num w:numId="33">
    <w:abstractNumId w:val="24"/>
  </w:num>
  <w:num w:numId="34">
    <w:abstractNumId w:val="3"/>
  </w:num>
  <w:num w:numId="35">
    <w:abstractNumId w:val="30"/>
  </w:num>
  <w:num w:numId="36">
    <w:abstractNumId w:val="36"/>
  </w:num>
  <w:num w:numId="37">
    <w:abstractNumId w:val="40"/>
  </w:num>
  <w:num w:numId="38">
    <w:abstractNumId w:val="25"/>
  </w:num>
  <w:num w:numId="39">
    <w:abstractNumId w:val="32"/>
  </w:num>
  <w:num w:numId="40">
    <w:abstractNumId w:val="11"/>
  </w:num>
  <w:num w:numId="41">
    <w:abstractNumId w:val="3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AC"/>
    <w:rsid w:val="0000384C"/>
    <w:rsid w:val="00004412"/>
    <w:rsid w:val="00005750"/>
    <w:rsid w:val="0000638D"/>
    <w:rsid w:val="000169F7"/>
    <w:rsid w:val="00017AE6"/>
    <w:rsid w:val="00022B62"/>
    <w:rsid w:val="00027F9E"/>
    <w:rsid w:val="0003419A"/>
    <w:rsid w:val="0004741E"/>
    <w:rsid w:val="00047DEE"/>
    <w:rsid w:val="00057F14"/>
    <w:rsid w:val="000703CC"/>
    <w:rsid w:val="00073B5D"/>
    <w:rsid w:val="00091B8A"/>
    <w:rsid w:val="000A167E"/>
    <w:rsid w:val="000C5D24"/>
    <w:rsid w:val="000D6738"/>
    <w:rsid w:val="000E05EC"/>
    <w:rsid w:val="00110717"/>
    <w:rsid w:val="00125F51"/>
    <w:rsid w:val="001332F2"/>
    <w:rsid w:val="001362AC"/>
    <w:rsid w:val="001402DB"/>
    <w:rsid w:val="001665C1"/>
    <w:rsid w:val="00173ABC"/>
    <w:rsid w:val="0018188A"/>
    <w:rsid w:val="001905A4"/>
    <w:rsid w:val="001A0B01"/>
    <w:rsid w:val="001A59BD"/>
    <w:rsid w:val="001B3A02"/>
    <w:rsid w:val="001E01FE"/>
    <w:rsid w:val="001E49CF"/>
    <w:rsid w:val="0020378C"/>
    <w:rsid w:val="00203BB2"/>
    <w:rsid w:val="00211F15"/>
    <w:rsid w:val="00221A2D"/>
    <w:rsid w:val="00221D30"/>
    <w:rsid w:val="002269CD"/>
    <w:rsid w:val="0023282D"/>
    <w:rsid w:val="00234030"/>
    <w:rsid w:val="00245E69"/>
    <w:rsid w:val="002461CF"/>
    <w:rsid w:val="00260561"/>
    <w:rsid w:val="00261CAF"/>
    <w:rsid w:val="00265380"/>
    <w:rsid w:val="002A0728"/>
    <w:rsid w:val="002B54D9"/>
    <w:rsid w:val="002D173E"/>
    <w:rsid w:val="002D7536"/>
    <w:rsid w:val="002D77A1"/>
    <w:rsid w:val="002E2103"/>
    <w:rsid w:val="002E3A45"/>
    <w:rsid w:val="002E5035"/>
    <w:rsid w:val="0030020A"/>
    <w:rsid w:val="003011A7"/>
    <w:rsid w:val="0031451E"/>
    <w:rsid w:val="003171D2"/>
    <w:rsid w:val="003306F2"/>
    <w:rsid w:val="00345A41"/>
    <w:rsid w:val="00352B1F"/>
    <w:rsid w:val="00363903"/>
    <w:rsid w:val="00380F27"/>
    <w:rsid w:val="00382755"/>
    <w:rsid w:val="00382B37"/>
    <w:rsid w:val="003B69F8"/>
    <w:rsid w:val="003C5F61"/>
    <w:rsid w:val="003D0E0C"/>
    <w:rsid w:val="003D1A8A"/>
    <w:rsid w:val="003D5FDA"/>
    <w:rsid w:val="003E0330"/>
    <w:rsid w:val="00410D5E"/>
    <w:rsid w:val="0041148E"/>
    <w:rsid w:val="00435B08"/>
    <w:rsid w:val="00436E0A"/>
    <w:rsid w:val="004375BA"/>
    <w:rsid w:val="004410CA"/>
    <w:rsid w:val="00450E78"/>
    <w:rsid w:val="004554D0"/>
    <w:rsid w:val="004565D6"/>
    <w:rsid w:val="00457026"/>
    <w:rsid w:val="0046388A"/>
    <w:rsid w:val="004656F5"/>
    <w:rsid w:val="00471EFD"/>
    <w:rsid w:val="0049317E"/>
    <w:rsid w:val="00494179"/>
    <w:rsid w:val="004A2BA6"/>
    <w:rsid w:val="004A53B5"/>
    <w:rsid w:val="004B4A22"/>
    <w:rsid w:val="004E3364"/>
    <w:rsid w:val="00503A95"/>
    <w:rsid w:val="00504EE9"/>
    <w:rsid w:val="005223F4"/>
    <w:rsid w:val="00525B4A"/>
    <w:rsid w:val="00533882"/>
    <w:rsid w:val="00554C86"/>
    <w:rsid w:val="00562E0A"/>
    <w:rsid w:val="00565B2F"/>
    <w:rsid w:val="00582710"/>
    <w:rsid w:val="00583550"/>
    <w:rsid w:val="0059513C"/>
    <w:rsid w:val="005A3808"/>
    <w:rsid w:val="005C182C"/>
    <w:rsid w:val="005D0851"/>
    <w:rsid w:val="005D39C9"/>
    <w:rsid w:val="005D65B3"/>
    <w:rsid w:val="005E1874"/>
    <w:rsid w:val="005E1B3B"/>
    <w:rsid w:val="005F2F2B"/>
    <w:rsid w:val="00602353"/>
    <w:rsid w:val="00605311"/>
    <w:rsid w:val="00605CC5"/>
    <w:rsid w:val="0060740C"/>
    <w:rsid w:val="00626951"/>
    <w:rsid w:val="00632AEF"/>
    <w:rsid w:val="00652D06"/>
    <w:rsid w:val="0065314C"/>
    <w:rsid w:val="0065597D"/>
    <w:rsid w:val="006734FD"/>
    <w:rsid w:val="00676B06"/>
    <w:rsid w:val="006905E3"/>
    <w:rsid w:val="00693B73"/>
    <w:rsid w:val="006A41DF"/>
    <w:rsid w:val="006B3793"/>
    <w:rsid w:val="006B70C5"/>
    <w:rsid w:val="006D45E0"/>
    <w:rsid w:val="006E1B40"/>
    <w:rsid w:val="006E6DB6"/>
    <w:rsid w:val="006F0F38"/>
    <w:rsid w:val="00705C8C"/>
    <w:rsid w:val="00707497"/>
    <w:rsid w:val="00714358"/>
    <w:rsid w:val="00737767"/>
    <w:rsid w:val="0074006E"/>
    <w:rsid w:val="00742301"/>
    <w:rsid w:val="007555C7"/>
    <w:rsid w:val="007559B6"/>
    <w:rsid w:val="00756892"/>
    <w:rsid w:val="0076121B"/>
    <w:rsid w:val="007900FD"/>
    <w:rsid w:val="00793082"/>
    <w:rsid w:val="0079789E"/>
    <w:rsid w:val="007A3EF8"/>
    <w:rsid w:val="007A4CB2"/>
    <w:rsid w:val="007B2DD2"/>
    <w:rsid w:val="007B32F9"/>
    <w:rsid w:val="007C0CEF"/>
    <w:rsid w:val="007D6EEE"/>
    <w:rsid w:val="007E3D2C"/>
    <w:rsid w:val="007F052D"/>
    <w:rsid w:val="0081061C"/>
    <w:rsid w:val="00811229"/>
    <w:rsid w:val="00820ABB"/>
    <w:rsid w:val="00826F4A"/>
    <w:rsid w:val="00852FEF"/>
    <w:rsid w:val="0085534F"/>
    <w:rsid w:val="00863B68"/>
    <w:rsid w:val="008664F2"/>
    <w:rsid w:val="00882893"/>
    <w:rsid w:val="00890B0A"/>
    <w:rsid w:val="0089258F"/>
    <w:rsid w:val="008934EA"/>
    <w:rsid w:val="00895241"/>
    <w:rsid w:val="008B014C"/>
    <w:rsid w:val="008C405D"/>
    <w:rsid w:val="008D37C4"/>
    <w:rsid w:val="008E0873"/>
    <w:rsid w:val="00906BBD"/>
    <w:rsid w:val="0091508B"/>
    <w:rsid w:val="00931661"/>
    <w:rsid w:val="00932C7A"/>
    <w:rsid w:val="00932DDE"/>
    <w:rsid w:val="00934E69"/>
    <w:rsid w:val="009573C2"/>
    <w:rsid w:val="00966B09"/>
    <w:rsid w:val="009750A6"/>
    <w:rsid w:val="00975C28"/>
    <w:rsid w:val="00981000"/>
    <w:rsid w:val="009855A1"/>
    <w:rsid w:val="009919B1"/>
    <w:rsid w:val="009A091F"/>
    <w:rsid w:val="009A7123"/>
    <w:rsid w:val="009A77DB"/>
    <w:rsid w:val="009B3087"/>
    <w:rsid w:val="009B3748"/>
    <w:rsid w:val="009B3F2F"/>
    <w:rsid w:val="009C20CC"/>
    <w:rsid w:val="009D32AA"/>
    <w:rsid w:val="009D5E42"/>
    <w:rsid w:val="009F28FC"/>
    <w:rsid w:val="009F53B7"/>
    <w:rsid w:val="00A222F8"/>
    <w:rsid w:val="00A27989"/>
    <w:rsid w:val="00A53A01"/>
    <w:rsid w:val="00A65DF2"/>
    <w:rsid w:val="00A67801"/>
    <w:rsid w:val="00A70C7E"/>
    <w:rsid w:val="00A70C9C"/>
    <w:rsid w:val="00A74108"/>
    <w:rsid w:val="00A8242A"/>
    <w:rsid w:val="00A87BB5"/>
    <w:rsid w:val="00A943F5"/>
    <w:rsid w:val="00AA1E71"/>
    <w:rsid w:val="00AA6240"/>
    <w:rsid w:val="00AA7AF2"/>
    <w:rsid w:val="00AD7613"/>
    <w:rsid w:val="00AE5E25"/>
    <w:rsid w:val="00AE7ECE"/>
    <w:rsid w:val="00AF16D9"/>
    <w:rsid w:val="00AF4536"/>
    <w:rsid w:val="00AF5DDC"/>
    <w:rsid w:val="00AF6C96"/>
    <w:rsid w:val="00B0661A"/>
    <w:rsid w:val="00B36A8F"/>
    <w:rsid w:val="00B41651"/>
    <w:rsid w:val="00B52ADD"/>
    <w:rsid w:val="00B602F7"/>
    <w:rsid w:val="00B70175"/>
    <w:rsid w:val="00B72120"/>
    <w:rsid w:val="00B84E5B"/>
    <w:rsid w:val="00B96A05"/>
    <w:rsid w:val="00BA0545"/>
    <w:rsid w:val="00BB6C0C"/>
    <w:rsid w:val="00BC29C3"/>
    <w:rsid w:val="00BC53DA"/>
    <w:rsid w:val="00BD7B5E"/>
    <w:rsid w:val="00BE197D"/>
    <w:rsid w:val="00BE51CE"/>
    <w:rsid w:val="00BF3786"/>
    <w:rsid w:val="00C029F8"/>
    <w:rsid w:val="00C04155"/>
    <w:rsid w:val="00C1218A"/>
    <w:rsid w:val="00C13716"/>
    <w:rsid w:val="00C24089"/>
    <w:rsid w:val="00C248C0"/>
    <w:rsid w:val="00C43D07"/>
    <w:rsid w:val="00C46D29"/>
    <w:rsid w:val="00C5040E"/>
    <w:rsid w:val="00C6104B"/>
    <w:rsid w:val="00C64426"/>
    <w:rsid w:val="00C65255"/>
    <w:rsid w:val="00C74F5E"/>
    <w:rsid w:val="00C767DF"/>
    <w:rsid w:val="00C77AF4"/>
    <w:rsid w:val="00C85F29"/>
    <w:rsid w:val="00CA5E83"/>
    <w:rsid w:val="00CA7721"/>
    <w:rsid w:val="00CB310F"/>
    <w:rsid w:val="00CC4769"/>
    <w:rsid w:val="00CD551E"/>
    <w:rsid w:val="00CE200F"/>
    <w:rsid w:val="00CE292C"/>
    <w:rsid w:val="00CE2D2C"/>
    <w:rsid w:val="00CF0372"/>
    <w:rsid w:val="00CF5114"/>
    <w:rsid w:val="00D008C6"/>
    <w:rsid w:val="00D02233"/>
    <w:rsid w:val="00D02CC6"/>
    <w:rsid w:val="00D07567"/>
    <w:rsid w:val="00D15157"/>
    <w:rsid w:val="00D21371"/>
    <w:rsid w:val="00D31AA7"/>
    <w:rsid w:val="00D36C17"/>
    <w:rsid w:val="00D45684"/>
    <w:rsid w:val="00D63795"/>
    <w:rsid w:val="00D66D04"/>
    <w:rsid w:val="00D67AAA"/>
    <w:rsid w:val="00D70D38"/>
    <w:rsid w:val="00D7340F"/>
    <w:rsid w:val="00D74132"/>
    <w:rsid w:val="00D74B0B"/>
    <w:rsid w:val="00D751F3"/>
    <w:rsid w:val="00D8551E"/>
    <w:rsid w:val="00D96099"/>
    <w:rsid w:val="00DC03B8"/>
    <w:rsid w:val="00DC697F"/>
    <w:rsid w:val="00DD0DF6"/>
    <w:rsid w:val="00DE66EF"/>
    <w:rsid w:val="00E04476"/>
    <w:rsid w:val="00E12CD8"/>
    <w:rsid w:val="00E13C37"/>
    <w:rsid w:val="00E30C95"/>
    <w:rsid w:val="00E33232"/>
    <w:rsid w:val="00E3448B"/>
    <w:rsid w:val="00E371F2"/>
    <w:rsid w:val="00E37795"/>
    <w:rsid w:val="00E400B3"/>
    <w:rsid w:val="00E4409C"/>
    <w:rsid w:val="00E5412C"/>
    <w:rsid w:val="00E54E6A"/>
    <w:rsid w:val="00E71C19"/>
    <w:rsid w:val="00E721E2"/>
    <w:rsid w:val="00E83C89"/>
    <w:rsid w:val="00E92B8D"/>
    <w:rsid w:val="00EA76B2"/>
    <w:rsid w:val="00ED1B97"/>
    <w:rsid w:val="00ED30DF"/>
    <w:rsid w:val="00EE2529"/>
    <w:rsid w:val="00EE3566"/>
    <w:rsid w:val="00EE5A9D"/>
    <w:rsid w:val="00EF555E"/>
    <w:rsid w:val="00F036B0"/>
    <w:rsid w:val="00F04C30"/>
    <w:rsid w:val="00F13752"/>
    <w:rsid w:val="00F21BE5"/>
    <w:rsid w:val="00F24E95"/>
    <w:rsid w:val="00F308AC"/>
    <w:rsid w:val="00F33329"/>
    <w:rsid w:val="00F40EE3"/>
    <w:rsid w:val="00F42042"/>
    <w:rsid w:val="00F65069"/>
    <w:rsid w:val="00F67FF1"/>
    <w:rsid w:val="00F80738"/>
    <w:rsid w:val="00F82C73"/>
    <w:rsid w:val="00F9790E"/>
    <w:rsid w:val="00FA5C0D"/>
    <w:rsid w:val="00FB4C5C"/>
    <w:rsid w:val="00FB5DC1"/>
    <w:rsid w:val="00FC4F35"/>
    <w:rsid w:val="00FE1BAC"/>
    <w:rsid w:val="00FE4F67"/>
    <w:rsid w:val="00FF2E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1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Название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95pt">
    <w:name w:val="Основной текст + 9;5 pt"/>
    <w:rsid w:val="001818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18188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table" w:customStyle="1" w:styleId="13">
    <w:name w:val="Сетка таблицы1"/>
    <w:basedOn w:val="a1"/>
    <w:next w:val="a3"/>
    <w:uiPriority w:val="59"/>
    <w:rsid w:val="00022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Название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95pt">
    <w:name w:val="Основной текст + 9;5 pt"/>
    <w:rsid w:val="001818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18188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table" w:customStyle="1" w:styleId="13">
    <w:name w:val="Сетка таблицы1"/>
    <w:basedOn w:val="a1"/>
    <w:next w:val="a3"/>
    <w:uiPriority w:val="59"/>
    <w:rsid w:val="00022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7733-4A04-4CBC-B4A0-E2729F23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15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117</cp:revision>
  <cp:lastPrinted>2020-06-04T11:42:00Z</cp:lastPrinted>
  <dcterms:created xsi:type="dcterms:W3CDTF">2018-04-28T11:52:00Z</dcterms:created>
  <dcterms:modified xsi:type="dcterms:W3CDTF">2020-08-20T07:50:00Z</dcterms:modified>
</cp:coreProperties>
</file>