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4CDD0" w14:textId="77777777" w:rsidR="00266972" w:rsidRPr="009246FB" w:rsidRDefault="00266972" w:rsidP="002916A0">
      <w:pPr>
        <w:tabs>
          <w:tab w:val="left" w:pos="5812"/>
        </w:tabs>
        <w:jc w:val="center"/>
        <w:rPr>
          <w:b/>
          <w:sz w:val="28"/>
        </w:rPr>
      </w:pPr>
      <w:r w:rsidRPr="009246FB">
        <w:rPr>
          <w:b/>
          <w:sz w:val="28"/>
        </w:rPr>
        <w:t xml:space="preserve">Пояснительная записка к отчету </w:t>
      </w:r>
      <w:r w:rsidR="000B7D24">
        <w:rPr>
          <w:b/>
          <w:sz w:val="28"/>
        </w:rPr>
        <w:t>о правозащитной работе</w:t>
      </w:r>
    </w:p>
    <w:p w14:paraId="7B93466C" w14:textId="67927949" w:rsidR="00266972" w:rsidRPr="009246FB" w:rsidRDefault="00266972" w:rsidP="002916A0">
      <w:pPr>
        <w:tabs>
          <w:tab w:val="left" w:pos="5812"/>
        </w:tabs>
        <w:jc w:val="center"/>
        <w:rPr>
          <w:b/>
          <w:sz w:val="28"/>
        </w:rPr>
      </w:pPr>
      <w:r w:rsidRPr="009246FB">
        <w:rPr>
          <w:b/>
          <w:sz w:val="28"/>
        </w:rPr>
        <w:t xml:space="preserve">Курской городской организации </w:t>
      </w:r>
      <w:r w:rsidR="001678B2">
        <w:rPr>
          <w:b/>
          <w:sz w:val="28"/>
        </w:rPr>
        <w:t xml:space="preserve">Общероссийского </w:t>
      </w:r>
      <w:r w:rsidRPr="009246FB">
        <w:rPr>
          <w:b/>
          <w:sz w:val="28"/>
        </w:rPr>
        <w:t>Профсоюза</w:t>
      </w:r>
      <w:r w:rsidR="001678B2">
        <w:rPr>
          <w:b/>
          <w:sz w:val="28"/>
        </w:rPr>
        <w:t xml:space="preserve"> образования </w:t>
      </w:r>
      <w:r w:rsidR="000B7D24">
        <w:rPr>
          <w:b/>
          <w:sz w:val="28"/>
        </w:rPr>
        <w:t>з</w:t>
      </w:r>
      <w:r w:rsidRPr="009246FB">
        <w:rPr>
          <w:b/>
          <w:sz w:val="28"/>
        </w:rPr>
        <w:t>а 20</w:t>
      </w:r>
      <w:r w:rsidR="00D569AF">
        <w:rPr>
          <w:b/>
          <w:sz w:val="28"/>
        </w:rPr>
        <w:t>2</w:t>
      </w:r>
      <w:r w:rsidR="005B3F80">
        <w:rPr>
          <w:b/>
          <w:sz w:val="28"/>
        </w:rPr>
        <w:t>1</w:t>
      </w:r>
      <w:r w:rsidR="000B7D24">
        <w:rPr>
          <w:b/>
          <w:sz w:val="28"/>
        </w:rPr>
        <w:t xml:space="preserve"> год</w:t>
      </w:r>
    </w:p>
    <w:p w14:paraId="5C01A83A" w14:textId="77777777" w:rsidR="009246FB" w:rsidRDefault="009246FB" w:rsidP="002916A0">
      <w:pPr>
        <w:tabs>
          <w:tab w:val="left" w:pos="5812"/>
        </w:tabs>
        <w:jc w:val="center"/>
        <w:rPr>
          <w:sz w:val="28"/>
        </w:rPr>
      </w:pPr>
    </w:p>
    <w:p w14:paraId="469F90D0" w14:textId="5E9323C9" w:rsidR="007447F9" w:rsidRDefault="00052EF6" w:rsidP="009246FB">
      <w:pPr>
        <w:pStyle w:val="a3"/>
        <w:ind w:left="0" w:firstLine="567"/>
        <w:jc w:val="both"/>
        <w:rPr>
          <w:sz w:val="28"/>
        </w:rPr>
      </w:pPr>
      <w:r>
        <w:rPr>
          <w:sz w:val="28"/>
        </w:rPr>
        <w:t>В</w:t>
      </w:r>
      <w:r w:rsidR="000B7D24">
        <w:rPr>
          <w:sz w:val="28"/>
        </w:rPr>
        <w:t xml:space="preserve"> 20</w:t>
      </w:r>
      <w:r w:rsidR="00D569AF">
        <w:rPr>
          <w:sz w:val="28"/>
        </w:rPr>
        <w:t>2</w:t>
      </w:r>
      <w:r w:rsidR="0057126B">
        <w:rPr>
          <w:sz w:val="28"/>
        </w:rPr>
        <w:t>1</w:t>
      </w:r>
      <w:r w:rsidR="000B7D24">
        <w:rPr>
          <w:sz w:val="28"/>
        </w:rPr>
        <w:t xml:space="preserve"> год</w:t>
      </w:r>
      <w:r>
        <w:rPr>
          <w:sz w:val="28"/>
        </w:rPr>
        <w:t>у</w:t>
      </w:r>
      <w:r w:rsidR="000B7D24">
        <w:rPr>
          <w:sz w:val="28"/>
        </w:rPr>
        <w:t xml:space="preserve"> проведено </w:t>
      </w:r>
      <w:r w:rsidR="00FF3056">
        <w:rPr>
          <w:b/>
          <w:sz w:val="28"/>
        </w:rPr>
        <w:t>16</w:t>
      </w:r>
      <w:r w:rsidR="0005284D">
        <w:rPr>
          <w:b/>
          <w:sz w:val="28"/>
        </w:rPr>
        <w:t>8</w:t>
      </w:r>
      <w:r w:rsidR="000B7D24">
        <w:rPr>
          <w:sz w:val="28"/>
        </w:rPr>
        <w:t xml:space="preserve"> провер</w:t>
      </w:r>
      <w:r w:rsidR="00895BCF">
        <w:rPr>
          <w:sz w:val="28"/>
        </w:rPr>
        <w:t>о</w:t>
      </w:r>
      <w:r>
        <w:rPr>
          <w:sz w:val="28"/>
        </w:rPr>
        <w:t>к</w:t>
      </w:r>
      <w:r w:rsidR="000B7D24">
        <w:rPr>
          <w:sz w:val="28"/>
        </w:rPr>
        <w:t xml:space="preserve"> по вопросам трудового законодательства и других актов, содержащих нормы трудового права. Проверки осуществлялись в течение учебного года и во время приемки </w:t>
      </w:r>
      <w:r w:rsidR="000C09BF">
        <w:rPr>
          <w:sz w:val="28"/>
        </w:rPr>
        <w:t xml:space="preserve">готовности </w:t>
      </w:r>
      <w:r w:rsidR="00B030A9">
        <w:rPr>
          <w:sz w:val="28"/>
        </w:rPr>
        <w:t>образовательных организаций</w:t>
      </w:r>
      <w:r w:rsidR="000B7D24">
        <w:rPr>
          <w:sz w:val="28"/>
        </w:rPr>
        <w:t xml:space="preserve"> к новому учебному году </w:t>
      </w:r>
      <w:r w:rsidR="003146E3">
        <w:rPr>
          <w:sz w:val="28"/>
        </w:rPr>
        <w:t>в ию</w:t>
      </w:r>
      <w:r w:rsidR="001678B2">
        <w:rPr>
          <w:sz w:val="28"/>
        </w:rPr>
        <w:t>н</w:t>
      </w:r>
      <w:r w:rsidR="003146E3">
        <w:rPr>
          <w:sz w:val="28"/>
        </w:rPr>
        <w:t>е</w:t>
      </w:r>
      <w:r w:rsidR="001678B2">
        <w:rPr>
          <w:sz w:val="28"/>
        </w:rPr>
        <w:t>, а</w:t>
      </w:r>
      <w:r w:rsidR="003146E3">
        <w:rPr>
          <w:sz w:val="28"/>
        </w:rPr>
        <w:t>вгусте 20</w:t>
      </w:r>
      <w:r>
        <w:rPr>
          <w:sz w:val="28"/>
        </w:rPr>
        <w:t>2</w:t>
      </w:r>
      <w:r w:rsidR="0057126B">
        <w:rPr>
          <w:sz w:val="28"/>
        </w:rPr>
        <w:t>1</w:t>
      </w:r>
      <w:r w:rsidR="003146E3">
        <w:rPr>
          <w:sz w:val="28"/>
        </w:rPr>
        <w:t xml:space="preserve"> года. </w:t>
      </w:r>
    </w:p>
    <w:p w14:paraId="57E4A2AA" w14:textId="77777777" w:rsidR="001678B2" w:rsidRDefault="007447F9" w:rsidP="001678B2">
      <w:pPr>
        <w:pStyle w:val="a3"/>
        <w:ind w:left="0" w:firstLine="567"/>
        <w:jc w:val="both"/>
        <w:rPr>
          <w:sz w:val="28"/>
        </w:rPr>
      </w:pPr>
      <w:r>
        <w:rPr>
          <w:sz w:val="28"/>
        </w:rPr>
        <w:t>Всего за 20</w:t>
      </w:r>
      <w:r w:rsidR="00052EF6">
        <w:rPr>
          <w:sz w:val="28"/>
        </w:rPr>
        <w:t>2</w:t>
      </w:r>
      <w:r w:rsidR="0057126B">
        <w:rPr>
          <w:sz w:val="28"/>
        </w:rPr>
        <w:t>1</w:t>
      </w:r>
      <w:r>
        <w:rPr>
          <w:sz w:val="28"/>
        </w:rPr>
        <w:t xml:space="preserve"> год осуществлено </w:t>
      </w:r>
      <w:r w:rsidR="008E06B5">
        <w:rPr>
          <w:b/>
          <w:sz w:val="28"/>
        </w:rPr>
        <w:t>69</w:t>
      </w:r>
      <w:r w:rsidR="000137CA">
        <w:rPr>
          <w:sz w:val="28"/>
        </w:rPr>
        <w:t xml:space="preserve"> </w:t>
      </w:r>
      <w:r>
        <w:rPr>
          <w:sz w:val="28"/>
        </w:rPr>
        <w:t>провер</w:t>
      </w:r>
      <w:r w:rsidR="00B030A9">
        <w:rPr>
          <w:sz w:val="28"/>
        </w:rPr>
        <w:t>о</w:t>
      </w:r>
      <w:r w:rsidR="00CC70DE">
        <w:rPr>
          <w:sz w:val="28"/>
        </w:rPr>
        <w:t>к</w:t>
      </w:r>
      <w:r w:rsidR="00D84161">
        <w:rPr>
          <w:sz w:val="28"/>
        </w:rPr>
        <w:t xml:space="preserve"> в школах, </w:t>
      </w:r>
      <w:r w:rsidR="00B434B5">
        <w:rPr>
          <w:b/>
          <w:sz w:val="28"/>
        </w:rPr>
        <w:t xml:space="preserve">91 </w:t>
      </w:r>
      <w:r w:rsidR="00D84161">
        <w:rPr>
          <w:sz w:val="28"/>
        </w:rPr>
        <w:t>проверк</w:t>
      </w:r>
      <w:r w:rsidR="00B434B5">
        <w:rPr>
          <w:sz w:val="28"/>
        </w:rPr>
        <w:t>а</w:t>
      </w:r>
      <w:r w:rsidR="00D84161">
        <w:rPr>
          <w:sz w:val="28"/>
        </w:rPr>
        <w:t xml:space="preserve"> в дошкольных образовательных учреждениях, </w:t>
      </w:r>
      <w:r w:rsidR="008E06B5" w:rsidRPr="008E06B5">
        <w:rPr>
          <w:b/>
          <w:bCs/>
          <w:sz w:val="28"/>
        </w:rPr>
        <w:t>8</w:t>
      </w:r>
      <w:r w:rsidR="000137CA">
        <w:rPr>
          <w:b/>
          <w:sz w:val="28"/>
        </w:rPr>
        <w:t xml:space="preserve"> </w:t>
      </w:r>
      <w:r w:rsidR="00D84161">
        <w:rPr>
          <w:sz w:val="28"/>
        </w:rPr>
        <w:t xml:space="preserve">проверок в учреждениях дополнительного образования. </w:t>
      </w:r>
    </w:p>
    <w:p w14:paraId="31B855E1" w14:textId="351533BD" w:rsidR="00D84161" w:rsidRPr="00C10E1F" w:rsidRDefault="00D84161" w:rsidP="001678B2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</w:rPr>
        <w:t xml:space="preserve">Все проверки исполнения трудового законодательства </w:t>
      </w:r>
      <w:proofErr w:type="gramStart"/>
      <w:r>
        <w:rPr>
          <w:sz w:val="28"/>
        </w:rPr>
        <w:t xml:space="preserve">осуществлялись </w:t>
      </w:r>
      <w:r w:rsidR="00895BCF">
        <w:rPr>
          <w:sz w:val="28"/>
        </w:rPr>
        <w:t xml:space="preserve"> </w:t>
      </w:r>
      <w:r w:rsidR="001678B2">
        <w:rPr>
          <w:sz w:val="28"/>
        </w:rPr>
        <w:t>совместно</w:t>
      </w:r>
      <w:proofErr w:type="gramEnd"/>
      <w:r w:rsidR="001678B2">
        <w:rPr>
          <w:sz w:val="28"/>
        </w:rPr>
        <w:t xml:space="preserve"> с внештатными </w:t>
      </w:r>
      <w:r>
        <w:rPr>
          <w:sz w:val="28"/>
        </w:rPr>
        <w:t xml:space="preserve">правовыми инспекторами </w:t>
      </w:r>
      <w:r w:rsidR="001678B2">
        <w:rPr>
          <w:sz w:val="28"/>
        </w:rPr>
        <w:t xml:space="preserve">труда </w:t>
      </w:r>
      <w:r w:rsidR="00895BCF">
        <w:rPr>
          <w:sz w:val="28"/>
        </w:rPr>
        <w:t xml:space="preserve">Курского </w:t>
      </w:r>
      <w:r>
        <w:rPr>
          <w:sz w:val="28"/>
        </w:rPr>
        <w:t xml:space="preserve">горкома профсоюза </w:t>
      </w:r>
      <w:r w:rsidR="001678B2">
        <w:rPr>
          <w:sz w:val="28"/>
        </w:rPr>
        <w:t>и</w:t>
      </w:r>
      <w:r>
        <w:rPr>
          <w:sz w:val="28"/>
        </w:rPr>
        <w:t xml:space="preserve"> </w:t>
      </w:r>
      <w:r w:rsidR="001678B2">
        <w:rPr>
          <w:sz w:val="28"/>
        </w:rPr>
        <w:t>п</w:t>
      </w:r>
      <w:r w:rsidR="00C10E1F">
        <w:rPr>
          <w:sz w:val="28"/>
          <w:szCs w:val="28"/>
        </w:rPr>
        <w:t xml:space="preserve">редседателем Курской городской организации Общероссийского </w:t>
      </w:r>
      <w:r w:rsidR="00C10E1F" w:rsidRPr="00C10E1F">
        <w:rPr>
          <w:sz w:val="28"/>
          <w:szCs w:val="28"/>
        </w:rPr>
        <w:t>Профсоюза образования</w:t>
      </w:r>
      <w:r w:rsidRPr="00C10E1F">
        <w:rPr>
          <w:sz w:val="28"/>
        </w:rPr>
        <w:t xml:space="preserve">. </w:t>
      </w:r>
    </w:p>
    <w:p w14:paraId="68F82DCB" w14:textId="47116426" w:rsidR="00895BCF" w:rsidRDefault="00C17295" w:rsidP="00C17295">
      <w:pPr>
        <w:tabs>
          <w:tab w:val="left" w:pos="4284"/>
        </w:tabs>
        <w:jc w:val="both"/>
        <w:rPr>
          <w:color w:val="333333"/>
          <w:sz w:val="28"/>
          <w:szCs w:val="28"/>
        </w:rPr>
      </w:pPr>
      <w:r>
        <w:rPr>
          <w:rFonts w:eastAsia="Calibri"/>
          <w:color w:val="333333"/>
          <w:sz w:val="28"/>
          <w:szCs w:val="28"/>
          <w:lang w:eastAsia="zh-CN"/>
        </w:rPr>
        <w:t xml:space="preserve">        </w:t>
      </w:r>
      <w:r w:rsidR="00DA6070" w:rsidRPr="00DA6070">
        <w:rPr>
          <w:rFonts w:eastAsia="Calibri"/>
          <w:color w:val="333333"/>
          <w:sz w:val="28"/>
          <w:szCs w:val="28"/>
          <w:lang w:eastAsia="zh-CN"/>
        </w:rPr>
        <w:t xml:space="preserve">В соответствии с постановлением </w:t>
      </w:r>
      <w:r w:rsidR="00DA6070" w:rsidRPr="00DA6070">
        <w:rPr>
          <w:rFonts w:eastAsia="Calibri"/>
          <w:bCs/>
          <w:color w:val="000000"/>
          <w:sz w:val="28"/>
          <w:szCs w:val="28"/>
          <w:lang w:eastAsia="zh-CN"/>
        </w:rPr>
        <w:t xml:space="preserve">Курского обкома профсоюза от </w:t>
      </w:r>
      <w:r w:rsidR="00DA6070" w:rsidRPr="00DA6070">
        <w:rPr>
          <w:rFonts w:eastAsia="Calibri"/>
          <w:sz w:val="28"/>
          <w:szCs w:val="28"/>
          <w:lang w:eastAsia="zh-CN"/>
        </w:rPr>
        <w:t xml:space="preserve">10 сентября 2021 г. </w:t>
      </w:r>
      <w:r w:rsidR="00DA6070" w:rsidRPr="00DA6070">
        <w:rPr>
          <w:rFonts w:eastAsia="Calibri"/>
          <w:bCs/>
          <w:color w:val="000000"/>
          <w:sz w:val="28"/>
          <w:szCs w:val="28"/>
          <w:lang w:eastAsia="zh-CN"/>
        </w:rPr>
        <w:t xml:space="preserve">№ </w:t>
      </w:r>
      <w:r w:rsidR="00DA6070" w:rsidRPr="00DA6070">
        <w:rPr>
          <w:rFonts w:eastAsia="Calibri"/>
          <w:sz w:val="28"/>
          <w:szCs w:val="28"/>
          <w:lang w:eastAsia="zh-CN"/>
        </w:rPr>
        <w:t>10-05</w:t>
      </w:r>
      <w:r w:rsidR="00DA6070" w:rsidRPr="00DA6070">
        <w:rPr>
          <w:rFonts w:eastAsia="Calibri"/>
          <w:bCs/>
          <w:color w:val="000000"/>
          <w:sz w:val="28"/>
          <w:szCs w:val="28"/>
          <w:lang w:eastAsia="zh-CN"/>
        </w:rPr>
        <w:t xml:space="preserve"> </w:t>
      </w:r>
      <w:r w:rsidR="00DA6070" w:rsidRPr="00DA6070">
        <w:rPr>
          <w:rFonts w:eastAsia="Calibri"/>
          <w:color w:val="333333"/>
          <w:sz w:val="28"/>
          <w:szCs w:val="28"/>
          <w:lang w:eastAsia="zh-CN"/>
        </w:rPr>
        <w:t xml:space="preserve">и постановлением </w:t>
      </w:r>
      <w:r w:rsidR="00DA6070" w:rsidRPr="00DA6070">
        <w:rPr>
          <w:rFonts w:eastAsia="Calibri"/>
          <w:sz w:val="28"/>
          <w:szCs w:val="28"/>
          <w:lang w:eastAsia="zh-CN"/>
        </w:rPr>
        <w:t>президиума Курского горкома профсоюза от 14 октября 2021г. № 20-1</w:t>
      </w:r>
      <w:r w:rsidR="00DA6070" w:rsidRPr="00DA6070">
        <w:rPr>
          <w:rFonts w:eastAsia="Calibri"/>
          <w:color w:val="333333"/>
          <w:sz w:val="28"/>
          <w:szCs w:val="28"/>
          <w:lang w:eastAsia="zh-CN"/>
        </w:rPr>
        <w:t xml:space="preserve"> в период </w:t>
      </w:r>
      <w:r w:rsidR="00DA6070" w:rsidRPr="001678B2">
        <w:rPr>
          <w:rFonts w:eastAsia="Calibri"/>
          <w:bCs/>
          <w:sz w:val="28"/>
          <w:szCs w:val="28"/>
          <w:lang w:eastAsia="zh-CN"/>
        </w:rPr>
        <w:t>с 21 октября по 19 ноября</w:t>
      </w:r>
      <w:r w:rsidR="00DA6070" w:rsidRPr="00DA6070">
        <w:rPr>
          <w:rFonts w:eastAsia="Calibri"/>
          <w:b/>
          <w:sz w:val="28"/>
          <w:szCs w:val="28"/>
          <w:lang w:eastAsia="zh-CN"/>
        </w:rPr>
        <w:t xml:space="preserve"> </w:t>
      </w:r>
      <w:r w:rsidR="00DA6070" w:rsidRPr="001678B2">
        <w:rPr>
          <w:rFonts w:eastAsia="Calibri"/>
          <w:bCs/>
          <w:sz w:val="28"/>
          <w:szCs w:val="28"/>
          <w:lang w:eastAsia="zh-CN"/>
        </w:rPr>
        <w:t>2021 года</w:t>
      </w:r>
      <w:r w:rsidR="00DA6070" w:rsidRPr="00DA6070">
        <w:rPr>
          <w:rFonts w:eastAsia="Calibri"/>
          <w:bCs/>
          <w:color w:val="000000"/>
          <w:sz w:val="28"/>
          <w:szCs w:val="28"/>
          <w:lang w:eastAsia="zh-CN"/>
        </w:rPr>
        <w:t xml:space="preserve"> </w:t>
      </w:r>
      <w:r w:rsidR="00DA6070" w:rsidRPr="00DA6070">
        <w:rPr>
          <w:rFonts w:eastAsia="Calibri"/>
          <w:color w:val="333333"/>
          <w:sz w:val="28"/>
          <w:szCs w:val="28"/>
          <w:lang w:eastAsia="zh-CN"/>
        </w:rPr>
        <w:t xml:space="preserve">была проведена региональная тематическая проверка </w:t>
      </w:r>
      <w:r w:rsidRPr="00B41FDD">
        <w:rPr>
          <w:rStyle w:val="a8"/>
          <w:color w:val="333333"/>
          <w:sz w:val="26"/>
          <w:szCs w:val="26"/>
        </w:rPr>
        <w:t xml:space="preserve">по теме: </w:t>
      </w:r>
      <w:r w:rsidRPr="00C17295">
        <w:rPr>
          <w:bCs/>
          <w:sz w:val="28"/>
          <w:szCs w:val="28"/>
        </w:rPr>
        <w:t>«Соблюдение порядка аттестации педагогических работников на соответствие занимаемой должности в образовательных организациях Курской области»</w:t>
      </w:r>
      <w:r>
        <w:rPr>
          <w:bCs/>
          <w:sz w:val="28"/>
          <w:szCs w:val="28"/>
        </w:rPr>
        <w:t xml:space="preserve"> </w:t>
      </w:r>
      <w:r w:rsidR="00DA6070" w:rsidRPr="00DA6070">
        <w:rPr>
          <w:rFonts w:eastAsia="Calibri"/>
          <w:color w:val="333333"/>
          <w:sz w:val="28"/>
          <w:szCs w:val="28"/>
          <w:lang w:eastAsia="zh-CN"/>
        </w:rPr>
        <w:t>(далее –</w:t>
      </w:r>
      <w:r w:rsidR="00DA6070" w:rsidRPr="00DA6070">
        <w:rPr>
          <w:rFonts w:ascii="Calibri" w:eastAsia="Calibri" w:hAnsi="Calibri"/>
          <w:color w:val="333333"/>
          <w:sz w:val="28"/>
          <w:szCs w:val="28"/>
          <w:lang w:eastAsia="zh-CN"/>
        </w:rPr>
        <w:t xml:space="preserve"> </w:t>
      </w:r>
      <w:r w:rsidR="00DA6070" w:rsidRPr="00DA6070">
        <w:rPr>
          <w:rFonts w:eastAsia="Calibri"/>
          <w:color w:val="333333"/>
          <w:sz w:val="28"/>
          <w:szCs w:val="28"/>
          <w:lang w:eastAsia="zh-CN"/>
        </w:rPr>
        <w:t>РТП-2021)</w:t>
      </w:r>
      <w:r w:rsidR="00DA6070">
        <w:rPr>
          <w:rFonts w:eastAsia="Calibri"/>
          <w:color w:val="333333"/>
          <w:sz w:val="28"/>
          <w:szCs w:val="28"/>
          <w:lang w:eastAsia="zh-CN"/>
        </w:rPr>
        <w:t xml:space="preserve"> </w:t>
      </w:r>
      <w:r w:rsidR="00895BCF" w:rsidRPr="006C018F">
        <w:rPr>
          <w:color w:val="333333"/>
          <w:sz w:val="28"/>
          <w:szCs w:val="28"/>
        </w:rPr>
        <w:t xml:space="preserve">в </w:t>
      </w:r>
      <w:r w:rsidR="00895BCF">
        <w:rPr>
          <w:color w:val="333333"/>
          <w:sz w:val="28"/>
          <w:szCs w:val="28"/>
        </w:rPr>
        <w:t>образовательных организациях города Курска</w:t>
      </w:r>
      <w:r w:rsidR="00895BCF" w:rsidRPr="006C018F">
        <w:rPr>
          <w:color w:val="333333"/>
          <w:sz w:val="28"/>
          <w:szCs w:val="28"/>
        </w:rPr>
        <w:t>:</w:t>
      </w:r>
    </w:p>
    <w:p w14:paraId="7D99FEB5" w14:textId="77777777" w:rsidR="00DA6070" w:rsidRPr="00DA6070" w:rsidRDefault="00DA6070" w:rsidP="00DA6070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DA6070">
        <w:rPr>
          <w:rFonts w:eastAsia="Calibri"/>
          <w:sz w:val="28"/>
          <w:szCs w:val="28"/>
          <w:lang w:eastAsia="zh-CN"/>
        </w:rPr>
        <w:t>МБОУ «Средняя общеобразовательная школа № 2»</w:t>
      </w:r>
    </w:p>
    <w:p w14:paraId="17CD576C" w14:textId="77777777" w:rsidR="00DA6070" w:rsidRPr="00DA6070" w:rsidRDefault="00DA6070" w:rsidP="00DA6070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DA6070">
        <w:rPr>
          <w:rFonts w:eastAsia="Calibri"/>
          <w:sz w:val="28"/>
          <w:szCs w:val="28"/>
          <w:lang w:eastAsia="zh-CN"/>
        </w:rPr>
        <w:t>МБОУ «Средняя общеобразовательная школа № 11»</w:t>
      </w:r>
    </w:p>
    <w:p w14:paraId="3B9F92D7" w14:textId="77777777" w:rsidR="00DA6070" w:rsidRPr="00DA6070" w:rsidRDefault="00DA6070" w:rsidP="00DA6070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DA6070">
        <w:rPr>
          <w:rFonts w:eastAsia="Calibri"/>
          <w:sz w:val="28"/>
          <w:szCs w:val="28"/>
          <w:lang w:eastAsia="zh-CN"/>
        </w:rPr>
        <w:t>МБОУ «Средняя общеобразовательная школа № 13»</w:t>
      </w:r>
    </w:p>
    <w:p w14:paraId="73D11C51" w14:textId="77777777" w:rsidR="00DA6070" w:rsidRPr="00DA6070" w:rsidRDefault="00DA6070" w:rsidP="00DA6070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DA6070">
        <w:rPr>
          <w:rFonts w:eastAsia="Calibri"/>
          <w:sz w:val="28"/>
          <w:szCs w:val="28"/>
          <w:lang w:eastAsia="zh-CN"/>
        </w:rPr>
        <w:t>МБОУ «Средняя общеобразовательная школа № 20»</w:t>
      </w:r>
    </w:p>
    <w:p w14:paraId="383843F1" w14:textId="77777777" w:rsidR="00DA6070" w:rsidRPr="00DA6070" w:rsidRDefault="00DA6070" w:rsidP="00DA6070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DA6070">
        <w:rPr>
          <w:rFonts w:eastAsia="Calibri"/>
          <w:sz w:val="28"/>
          <w:szCs w:val="28"/>
          <w:lang w:eastAsia="zh-CN"/>
        </w:rPr>
        <w:t>МБОУ «Средняя общеобразовательная школа № 22»</w:t>
      </w:r>
    </w:p>
    <w:p w14:paraId="61933968" w14:textId="77777777" w:rsidR="00DA6070" w:rsidRPr="00DA6070" w:rsidRDefault="00DA6070" w:rsidP="00DA6070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DA6070">
        <w:rPr>
          <w:rFonts w:eastAsia="Calibri"/>
          <w:sz w:val="28"/>
          <w:szCs w:val="28"/>
          <w:lang w:eastAsia="zh-CN"/>
        </w:rPr>
        <w:t>МБОУ «Средняя школа № 29 им. И.Н. Зикеева»</w:t>
      </w:r>
    </w:p>
    <w:p w14:paraId="680E4836" w14:textId="77777777" w:rsidR="00DA6070" w:rsidRPr="00DA6070" w:rsidRDefault="00DA6070" w:rsidP="00DA6070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DA6070">
        <w:rPr>
          <w:rFonts w:eastAsia="Calibri"/>
          <w:sz w:val="28"/>
          <w:szCs w:val="28"/>
          <w:lang w:eastAsia="zh-CN"/>
        </w:rPr>
        <w:t>МБДОУ «Детский сад комбинированного вида № 1»</w:t>
      </w:r>
    </w:p>
    <w:p w14:paraId="06F51C02" w14:textId="77777777" w:rsidR="00DA6070" w:rsidRPr="00DA6070" w:rsidRDefault="00DA6070" w:rsidP="00DA6070">
      <w:pPr>
        <w:jc w:val="both"/>
        <w:rPr>
          <w:rFonts w:eastAsia="Calibri"/>
          <w:sz w:val="28"/>
          <w:szCs w:val="28"/>
          <w:lang w:eastAsia="zh-CN"/>
        </w:rPr>
      </w:pPr>
      <w:r w:rsidRPr="00DA6070">
        <w:rPr>
          <w:rFonts w:eastAsia="Calibri"/>
          <w:sz w:val="28"/>
          <w:szCs w:val="28"/>
          <w:lang w:eastAsia="zh-CN"/>
        </w:rPr>
        <w:t xml:space="preserve">          МБДОУ «Детский сад комбинированного вида № 3»</w:t>
      </w:r>
    </w:p>
    <w:p w14:paraId="04402AC8" w14:textId="77777777" w:rsidR="00DA6070" w:rsidRPr="00DA6070" w:rsidRDefault="00DA6070" w:rsidP="00DA6070">
      <w:pPr>
        <w:jc w:val="both"/>
        <w:rPr>
          <w:rFonts w:eastAsia="Calibri"/>
          <w:sz w:val="28"/>
          <w:szCs w:val="28"/>
          <w:lang w:eastAsia="zh-CN"/>
        </w:rPr>
      </w:pPr>
      <w:r w:rsidRPr="00DA6070">
        <w:rPr>
          <w:rFonts w:eastAsia="Calibri"/>
          <w:sz w:val="28"/>
          <w:szCs w:val="28"/>
          <w:lang w:eastAsia="zh-CN"/>
        </w:rPr>
        <w:t xml:space="preserve">          МБДОУ «Детский сад комбинированного вида № 24»</w:t>
      </w:r>
    </w:p>
    <w:p w14:paraId="2CB5FB05" w14:textId="77777777" w:rsidR="00DA6070" w:rsidRPr="00DA6070" w:rsidRDefault="00DA6070" w:rsidP="00DA6070">
      <w:pPr>
        <w:jc w:val="both"/>
        <w:rPr>
          <w:rFonts w:eastAsia="Calibri"/>
          <w:sz w:val="28"/>
          <w:szCs w:val="28"/>
          <w:lang w:eastAsia="zh-CN"/>
        </w:rPr>
      </w:pPr>
      <w:r w:rsidRPr="00DA6070">
        <w:rPr>
          <w:rFonts w:eastAsia="Calibri"/>
          <w:sz w:val="28"/>
          <w:szCs w:val="28"/>
          <w:lang w:eastAsia="zh-CN"/>
        </w:rPr>
        <w:t xml:space="preserve">          МБДОУ «Детский сад комбинированного вида № 33»</w:t>
      </w:r>
    </w:p>
    <w:p w14:paraId="5C6BC9C7" w14:textId="77777777" w:rsidR="00DA6070" w:rsidRPr="00DA6070" w:rsidRDefault="00DA6070" w:rsidP="00DA6070">
      <w:pPr>
        <w:jc w:val="both"/>
        <w:rPr>
          <w:rFonts w:eastAsia="Calibri"/>
          <w:sz w:val="28"/>
          <w:szCs w:val="28"/>
          <w:lang w:eastAsia="zh-CN"/>
        </w:rPr>
      </w:pPr>
      <w:r w:rsidRPr="00DA6070">
        <w:rPr>
          <w:rFonts w:eastAsia="Calibri"/>
          <w:sz w:val="28"/>
          <w:szCs w:val="28"/>
          <w:lang w:eastAsia="zh-CN"/>
        </w:rPr>
        <w:t xml:space="preserve">          МБДОУ «Детский сад комбинированного вида № 70»</w:t>
      </w:r>
    </w:p>
    <w:p w14:paraId="2E28C4C4" w14:textId="77777777" w:rsidR="00DA6070" w:rsidRPr="00DA6070" w:rsidRDefault="00DA6070" w:rsidP="00DA6070">
      <w:pPr>
        <w:jc w:val="both"/>
        <w:rPr>
          <w:rFonts w:eastAsia="Calibri"/>
          <w:sz w:val="28"/>
          <w:szCs w:val="28"/>
          <w:lang w:eastAsia="zh-CN"/>
        </w:rPr>
      </w:pPr>
      <w:r w:rsidRPr="00DA6070">
        <w:rPr>
          <w:rFonts w:eastAsia="Calibri"/>
          <w:sz w:val="28"/>
          <w:szCs w:val="28"/>
          <w:lang w:eastAsia="zh-CN"/>
        </w:rPr>
        <w:t xml:space="preserve">          МБДОУ «Детский сад комбинированного вида № 72»</w:t>
      </w:r>
    </w:p>
    <w:p w14:paraId="6D115523" w14:textId="77777777" w:rsidR="00DA6070" w:rsidRPr="00DA6070" w:rsidRDefault="00DA6070" w:rsidP="00DA6070">
      <w:pPr>
        <w:jc w:val="both"/>
        <w:rPr>
          <w:rFonts w:eastAsia="Calibri"/>
          <w:sz w:val="28"/>
          <w:szCs w:val="28"/>
          <w:lang w:eastAsia="zh-CN"/>
        </w:rPr>
      </w:pPr>
      <w:r w:rsidRPr="00DA6070">
        <w:rPr>
          <w:rFonts w:eastAsia="Calibri"/>
          <w:sz w:val="28"/>
          <w:szCs w:val="28"/>
          <w:lang w:eastAsia="zh-CN"/>
        </w:rPr>
        <w:t xml:space="preserve">          МБУ ДО «Центр детского творчества»</w:t>
      </w:r>
    </w:p>
    <w:p w14:paraId="4CFC19EC" w14:textId="77777777" w:rsidR="00DA6070" w:rsidRPr="00DA6070" w:rsidRDefault="00DA6070" w:rsidP="00DA6070">
      <w:pPr>
        <w:jc w:val="both"/>
        <w:rPr>
          <w:rFonts w:eastAsia="Calibri"/>
          <w:sz w:val="28"/>
          <w:szCs w:val="28"/>
          <w:lang w:eastAsia="zh-CN"/>
        </w:rPr>
      </w:pPr>
      <w:r w:rsidRPr="00DA6070">
        <w:rPr>
          <w:rFonts w:eastAsia="Calibri"/>
          <w:sz w:val="28"/>
          <w:szCs w:val="28"/>
          <w:lang w:eastAsia="zh-CN"/>
        </w:rPr>
        <w:t xml:space="preserve">          МБУ ДО «Дворец пионеров и школьников»</w:t>
      </w:r>
    </w:p>
    <w:p w14:paraId="7E7B5676" w14:textId="77777777" w:rsidR="00DA6070" w:rsidRPr="00DA6070" w:rsidRDefault="00DA6070" w:rsidP="00DA6070">
      <w:pPr>
        <w:jc w:val="both"/>
        <w:rPr>
          <w:rFonts w:eastAsia="Calibri"/>
          <w:sz w:val="28"/>
          <w:szCs w:val="28"/>
          <w:lang w:eastAsia="zh-CN"/>
        </w:rPr>
      </w:pPr>
      <w:r w:rsidRPr="00DA6070">
        <w:rPr>
          <w:rFonts w:eastAsia="Calibri"/>
          <w:sz w:val="28"/>
          <w:szCs w:val="28"/>
          <w:lang w:eastAsia="zh-CN"/>
        </w:rPr>
        <w:t xml:space="preserve">           ОБОУ «Лицей – интернат № 1» г. Курска</w:t>
      </w:r>
    </w:p>
    <w:p w14:paraId="5CB0E400" w14:textId="77777777" w:rsidR="00DA6070" w:rsidRPr="00DA6070" w:rsidRDefault="00DA6070" w:rsidP="00DA6070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DA6070">
        <w:rPr>
          <w:rFonts w:eastAsia="Calibri"/>
          <w:sz w:val="28"/>
          <w:szCs w:val="28"/>
          <w:lang w:eastAsia="zh-CN"/>
        </w:rPr>
        <w:t>ОБОУ «Школа – интернат № 3» г. Курска</w:t>
      </w:r>
    </w:p>
    <w:p w14:paraId="12AE10A2" w14:textId="478A6FC1" w:rsidR="007D4B52" w:rsidRPr="000137CA" w:rsidRDefault="005C2CCF" w:rsidP="007D4B52">
      <w:pPr>
        <w:pStyle w:val="a3"/>
        <w:ind w:left="0" w:firstLine="567"/>
        <w:jc w:val="both"/>
        <w:rPr>
          <w:b/>
          <w:i/>
          <w:sz w:val="28"/>
        </w:rPr>
      </w:pPr>
      <w:r w:rsidRPr="00400269">
        <w:rPr>
          <w:b/>
          <w:bCs/>
          <w:sz w:val="28"/>
          <w:szCs w:val="28"/>
        </w:rPr>
        <w:t>В ходе провер</w:t>
      </w:r>
      <w:r>
        <w:rPr>
          <w:b/>
          <w:bCs/>
          <w:sz w:val="28"/>
          <w:szCs w:val="28"/>
        </w:rPr>
        <w:t>о</w:t>
      </w:r>
      <w:r w:rsidRPr="00400269">
        <w:rPr>
          <w:b/>
          <w:bCs/>
          <w:sz w:val="28"/>
          <w:szCs w:val="28"/>
        </w:rPr>
        <w:t>к установлено следующее</w:t>
      </w:r>
      <w:r w:rsidR="007D4B52" w:rsidRPr="000137CA">
        <w:rPr>
          <w:b/>
          <w:i/>
          <w:sz w:val="28"/>
        </w:rPr>
        <w:t>:</w:t>
      </w:r>
    </w:p>
    <w:p w14:paraId="5B72BD79" w14:textId="4828F853" w:rsidR="00AD0019" w:rsidRDefault="00AD0019" w:rsidP="00895BCF">
      <w:pPr>
        <w:ind w:firstLine="709"/>
        <w:jc w:val="both"/>
        <w:rPr>
          <w:color w:val="333333"/>
          <w:sz w:val="28"/>
          <w:szCs w:val="28"/>
        </w:rPr>
      </w:pPr>
      <w:r w:rsidRPr="00400269">
        <w:rPr>
          <w:color w:val="000000"/>
          <w:sz w:val="28"/>
          <w:szCs w:val="28"/>
        </w:rPr>
        <w:t>Аттестация педагогических работников</w:t>
      </w:r>
      <w:r w:rsidR="003D0E5B">
        <w:rPr>
          <w:color w:val="000000"/>
          <w:sz w:val="28"/>
          <w:szCs w:val="28"/>
        </w:rPr>
        <w:t xml:space="preserve"> проверенных </w:t>
      </w:r>
      <w:r w:rsidRPr="00400269">
        <w:rPr>
          <w:color w:val="000000"/>
          <w:sz w:val="28"/>
          <w:szCs w:val="28"/>
        </w:rPr>
        <w:t>образовательных организаций осуществляется в соответствии с действующим законодательством</w:t>
      </w:r>
      <w:r>
        <w:rPr>
          <w:color w:val="000000"/>
          <w:sz w:val="28"/>
          <w:szCs w:val="28"/>
        </w:rPr>
        <w:t>,</w:t>
      </w:r>
      <w:r w:rsidRPr="00400269">
        <w:rPr>
          <w:color w:val="000000"/>
          <w:sz w:val="28"/>
          <w:szCs w:val="28"/>
        </w:rPr>
        <w:t xml:space="preserve"> нормативными документами</w:t>
      </w:r>
      <w:r>
        <w:rPr>
          <w:color w:val="000000"/>
          <w:sz w:val="28"/>
          <w:szCs w:val="28"/>
        </w:rPr>
        <w:t>.</w:t>
      </w:r>
      <w:r w:rsidRPr="00336019">
        <w:rPr>
          <w:color w:val="333333"/>
          <w:sz w:val="28"/>
          <w:szCs w:val="28"/>
        </w:rPr>
        <w:t xml:space="preserve"> </w:t>
      </w:r>
    </w:p>
    <w:p w14:paraId="5B7AAD2E" w14:textId="77777777" w:rsidR="00393E62" w:rsidRDefault="00666A3C" w:rsidP="00967B24">
      <w:pPr>
        <w:ind w:firstLine="709"/>
        <w:jc w:val="both"/>
        <w:rPr>
          <w:sz w:val="28"/>
          <w:szCs w:val="28"/>
        </w:rPr>
      </w:pPr>
      <w:r w:rsidRPr="00400269">
        <w:rPr>
          <w:sz w:val="28"/>
          <w:szCs w:val="28"/>
        </w:rPr>
        <w:lastRenderedPageBreak/>
        <w:t>Во всех образовательных организациях</w:t>
      </w:r>
      <w:r>
        <w:rPr>
          <w:sz w:val="28"/>
          <w:szCs w:val="28"/>
        </w:rPr>
        <w:t xml:space="preserve"> созданы </w:t>
      </w:r>
      <w:r w:rsidRPr="00400269">
        <w:rPr>
          <w:b/>
          <w:bCs/>
          <w:sz w:val="28"/>
          <w:szCs w:val="28"/>
        </w:rPr>
        <w:t>аттестационные комиссии</w:t>
      </w:r>
      <w:r>
        <w:rPr>
          <w:b/>
          <w:bCs/>
          <w:sz w:val="28"/>
          <w:szCs w:val="28"/>
        </w:rPr>
        <w:t>,</w:t>
      </w:r>
      <w:r w:rsidRPr="00400269">
        <w:rPr>
          <w:sz w:val="28"/>
          <w:szCs w:val="28"/>
        </w:rPr>
        <w:t xml:space="preserve"> ведется предусмотренная Порядком документация, содержащая сведения о необходимости и сроках проведения аттестации, отражающая работу аттестационных комиссий и её результаты. </w:t>
      </w:r>
    </w:p>
    <w:p w14:paraId="1ADC49DE" w14:textId="69D996CA" w:rsidR="00666A3C" w:rsidRDefault="00666A3C" w:rsidP="00967B24">
      <w:pPr>
        <w:ind w:firstLine="709"/>
        <w:jc w:val="both"/>
        <w:rPr>
          <w:color w:val="333333"/>
          <w:sz w:val="28"/>
          <w:szCs w:val="28"/>
        </w:rPr>
      </w:pPr>
      <w:r w:rsidRPr="00400269">
        <w:rPr>
          <w:sz w:val="28"/>
          <w:szCs w:val="28"/>
        </w:rPr>
        <w:t>В абсолютном большинстве образовательных учреждений аттестуемые педагогические работники по результатам аттестации аттестационными комиссиями признаны соответствующими занимаемым ими должностям</w:t>
      </w:r>
    </w:p>
    <w:p w14:paraId="4E3F725E" w14:textId="77777777" w:rsidR="002004C0" w:rsidRPr="00400269" w:rsidRDefault="002004C0" w:rsidP="00967B24">
      <w:pPr>
        <w:pStyle w:val="ConsPlusNormal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400269">
        <w:rPr>
          <w:rFonts w:ascii="Times New Roman" w:eastAsia="Times New Roman" w:hAnsi="Times New Roman"/>
          <w:sz w:val="28"/>
          <w:szCs w:val="28"/>
        </w:rPr>
        <w:t>Вместе с тем, по итогам проверки обнаружились недостатки, допущенные при ведении документации, а в некоторых случаях - в ходе проведения процедуры аттестации.</w:t>
      </w:r>
    </w:p>
    <w:p w14:paraId="6397A700" w14:textId="77777777" w:rsidR="00F92C28" w:rsidRDefault="007B3784" w:rsidP="00967B24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соответствии с </w:t>
      </w:r>
      <w:r w:rsidRPr="00400269">
        <w:rPr>
          <w:sz w:val="28"/>
          <w:szCs w:val="28"/>
          <w:shd w:val="clear" w:color="auto" w:fill="FFFFFF"/>
        </w:rPr>
        <w:t>Порядком проведения аттестации педагогических работников организаций, осуществляющих образовательную деятельность, утвержденным при</w:t>
      </w:r>
      <w:r w:rsidRPr="00400269">
        <w:rPr>
          <w:sz w:val="28"/>
          <w:szCs w:val="28"/>
        </w:rPr>
        <w:t>казом Минобрнауки России</w:t>
      </w:r>
      <w:r w:rsidRPr="00400269">
        <w:rPr>
          <w:sz w:val="28"/>
          <w:szCs w:val="28"/>
          <w:shd w:val="clear" w:color="auto" w:fill="FFFFFF"/>
        </w:rPr>
        <w:t> от 07.04.2014 № </w:t>
      </w:r>
      <w:proofErr w:type="gramStart"/>
      <w:r w:rsidRPr="00400269">
        <w:rPr>
          <w:sz w:val="28"/>
          <w:szCs w:val="28"/>
          <w:shd w:val="clear" w:color="auto" w:fill="FFFFFF"/>
        </w:rPr>
        <w:t>276  (</w:t>
      </w:r>
      <w:proofErr w:type="gramEnd"/>
      <w:r w:rsidRPr="00400269">
        <w:rPr>
          <w:sz w:val="28"/>
          <w:szCs w:val="28"/>
        </w:rPr>
        <w:t>раздел II)</w:t>
      </w:r>
      <w:r w:rsidR="00DB36F1" w:rsidRPr="00DB36F1">
        <w:t xml:space="preserve"> </w:t>
      </w:r>
      <w:r w:rsidR="00DB36F1" w:rsidRPr="00DB36F1">
        <w:rPr>
          <w:sz w:val="28"/>
          <w:szCs w:val="28"/>
        </w:rPr>
        <w:t>Аттестационная комиссия организации создается распорядительным актом работодателя в составе председателя комиссии, заместителя председателя, секретаря и членов комиссии</w:t>
      </w:r>
      <w:r w:rsidR="00E912CC">
        <w:rPr>
          <w:sz w:val="28"/>
          <w:szCs w:val="28"/>
        </w:rPr>
        <w:t>.</w:t>
      </w:r>
      <w:r w:rsidR="00E912CC" w:rsidRPr="00E912CC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="00E912CC" w:rsidRPr="00400269">
        <w:rPr>
          <w:i/>
          <w:color w:val="000000"/>
          <w:sz w:val="28"/>
          <w:szCs w:val="28"/>
          <w:shd w:val="clear" w:color="auto" w:fill="FFFFFF"/>
        </w:rPr>
        <w:t>В</w:t>
      </w:r>
      <w:r w:rsidR="00E912CC" w:rsidRPr="00400269">
        <w:rPr>
          <w:sz w:val="28"/>
          <w:szCs w:val="28"/>
        </w:rPr>
        <w:t xml:space="preserve"> начале учебного года издается приказ о создании аттестационной комиссии, в некоторых учреждениях аттестационная комиссия создается на несколько лет, а в связи с кадровыми изменениями в приказ вносятся изменения и дополнения.</w:t>
      </w:r>
      <w:r w:rsidR="00F92C28" w:rsidRPr="00F92C28">
        <w:rPr>
          <w:sz w:val="28"/>
          <w:szCs w:val="28"/>
        </w:rPr>
        <w:t xml:space="preserve"> </w:t>
      </w:r>
    </w:p>
    <w:p w14:paraId="06DACE31" w14:textId="2670C62A" w:rsidR="00F92C28" w:rsidRPr="00400269" w:rsidRDefault="00F92C28" w:rsidP="00967B24">
      <w:pPr>
        <w:ind w:firstLine="709"/>
        <w:jc w:val="both"/>
        <w:rPr>
          <w:sz w:val="28"/>
          <w:szCs w:val="28"/>
        </w:rPr>
      </w:pPr>
      <w:r w:rsidRPr="00400269">
        <w:rPr>
          <w:sz w:val="28"/>
          <w:szCs w:val="28"/>
        </w:rPr>
        <w:t>Однако в МБДОУ «Детский сад комбинированного вида № 72» решение изменить состав аттестационной комиссии записано в протоколе заседания аттестационной комиссии (протокол от 11.02.2020 № 1). Это неправомерно</w:t>
      </w:r>
      <w:r w:rsidR="00A14888">
        <w:rPr>
          <w:sz w:val="28"/>
          <w:szCs w:val="28"/>
        </w:rPr>
        <w:t>,</w:t>
      </w:r>
      <w:r w:rsidR="00421B54">
        <w:rPr>
          <w:sz w:val="28"/>
          <w:szCs w:val="28"/>
        </w:rPr>
        <w:t xml:space="preserve"> в связи с чем</w:t>
      </w:r>
      <w:r w:rsidR="00A14888">
        <w:rPr>
          <w:sz w:val="28"/>
          <w:szCs w:val="28"/>
        </w:rPr>
        <w:t xml:space="preserve"> дано</w:t>
      </w:r>
      <w:r w:rsidR="003C12B6">
        <w:rPr>
          <w:sz w:val="28"/>
          <w:szCs w:val="28"/>
        </w:rPr>
        <w:t xml:space="preserve">   разъяснение о том, что </w:t>
      </w:r>
      <w:r w:rsidR="00765C6E" w:rsidRPr="00400269">
        <w:rPr>
          <w:sz w:val="28"/>
          <w:szCs w:val="28"/>
        </w:rPr>
        <w:t>изменения и дополнения</w:t>
      </w:r>
      <w:r w:rsidR="00765C6E">
        <w:rPr>
          <w:sz w:val="28"/>
          <w:szCs w:val="28"/>
        </w:rPr>
        <w:t xml:space="preserve"> в приказ работодателя вносятся путем издания соответствующего приказа.</w:t>
      </w:r>
    </w:p>
    <w:p w14:paraId="7C804237" w14:textId="54304F23" w:rsidR="00DB7102" w:rsidRPr="000616AE" w:rsidRDefault="00DB7102" w:rsidP="0028395E">
      <w:pPr>
        <w:suppressAutoHyphens/>
        <w:ind w:firstLine="709"/>
        <w:jc w:val="both"/>
        <w:rPr>
          <w:sz w:val="28"/>
          <w:szCs w:val="28"/>
        </w:rPr>
      </w:pPr>
      <w:r w:rsidRPr="00400269">
        <w:rPr>
          <w:rFonts w:eastAsia="SimSun"/>
          <w:kern w:val="1"/>
          <w:sz w:val="28"/>
          <w:szCs w:val="28"/>
        </w:rPr>
        <w:t xml:space="preserve">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организации, как предусматривает п.16 Порядка, но в ходе проверки выяснилось, что в </w:t>
      </w:r>
      <w:r>
        <w:rPr>
          <w:sz w:val="28"/>
          <w:szCs w:val="28"/>
        </w:rPr>
        <w:t>ОКОУ</w:t>
      </w:r>
      <w:r w:rsidRPr="00400269">
        <w:rPr>
          <w:sz w:val="28"/>
          <w:szCs w:val="28"/>
        </w:rPr>
        <w:t xml:space="preserve"> "Школа-интернат для детей с ограниченными возможностями здоровья № 3" г. Курска такое требование не соблюдается.</w:t>
      </w:r>
      <w:r>
        <w:rPr>
          <w:sz w:val="28"/>
          <w:szCs w:val="28"/>
        </w:rPr>
        <w:t xml:space="preserve"> </w:t>
      </w:r>
      <w:r>
        <w:rPr>
          <w:rFonts w:eastAsia="SimSun"/>
          <w:kern w:val="1"/>
          <w:sz w:val="28"/>
          <w:szCs w:val="28"/>
        </w:rPr>
        <w:t>П</w:t>
      </w:r>
      <w:r w:rsidRPr="00400269">
        <w:rPr>
          <w:rFonts w:eastAsia="SimSun"/>
          <w:kern w:val="1"/>
          <w:sz w:val="28"/>
          <w:szCs w:val="28"/>
        </w:rPr>
        <w:t xml:space="preserve">редставитель </w:t>
      </w:r>
      <w:r>
        <w:rPr>
          <w:rFonts w:eastAsia="SimSun"/>
          <w:kern w:val="1"/>
          <w:sz w:val="28"/>
          <w:szCs w:val="28"/>
        </w:rPr>
        <w:t>профкома не включен в состав аттестационной комиссии.</w:t>
      </w:r>
      <w:r w:rsidR="0028395E" w:rsidRPr="0028395E">
        <w:rPr>
          <w:sz w:val="28"/>
          <w:szCs w:val="20"/>
        </w:rPr>
        <w:t xml:space="preserve"> </w:t>
      </w:r>
      <w:r w:rsidR="0028395E">
        <w:rPr>
          <w:sz w:val="28"/>
          <w:szCs w:val="20"/>
        </w:rPr>
        <w:t xml:space="preserve">Рекомендовано изменить (дополнить) состав </w:t>
      </w:r>
      <w:r w:rsidR="0028395E" w:rsidRPr="00400269">
        <w:rPr>
          <w:rFonts w:eastAsia="SimSun"/>
          <w:kern w:val="1"/>
          <w:sz w:val="28"/>
          <w:szCs w:val="28"/>
        </w:rPr>
        <w:t>аттестационной комиссии</w:t>
      </w:r>
      <w:r w:rsidR="0028395E">
        <w:rPr>
          <w:rFonts w:eastAsia="SimSun"/>
          <w:kern w:val="1"/>
          <w:sz w:val="28"/>
          <w:szCs w:val="28"/>
        </w:rPr>
        <w:t>, включив в её состав</w:t>
      </w:r>
      <w:r w:rsidR="000616AE" w:rsidRPr="000616AE">
        <w:t xml:space="preserve"> </w:t>
      </w:r>
      <w:r w:rsidR="000616AE" w:rsidRPr="000616AE">
        <w:rPr>
          <w:sz w:val="28"/>
          <w:szCs w:val="28"/>
        </w:rPr>
        <w:t>представител</w:t>
      </w:r>
      <w:r w:rsidR="000616AE">
        <w:rPr>
          <w:sz w:val="28"/>
          <w:szCs w:val="28"/>
        </w:rPr>
        <w:t>я</w:t>
      </w:r>
      <w:r w:rsidR="000616AE" w:rsidRPr="000616AE">
        <w:rPr>
          <w:sz w:val="28"/>
          <w:szCs w:val="28"/>
        </w:rPr>
        <w:t xml:space="preserve"> выборного органа соответствующей первичной профсоюзной организации</w:t>
      </w:r>
      <w:r w:rsidR="00FA56FC">
        <w:rPr>
          <w:sz w:val="28"/>
          <w:szCs w:val="28"/>
        </w:rPr>
        <w:t>.</w:t>
      </w:r>
    </w:p>
    <w:p w14:paraId="4ACDFB40" w14:textId="22F0D4AC" w:rsidR="00B433A7" w:rsidRDefault="00B433A7" w:rsidP="00B433A7">
      <w:pPr>
        <w:ind w:firstLine="709"/>
        <w:jc w:val="both"/>
        <w:rPr>
          <w:sz w:val="28"/>
          <w:szCs w:val="28"/>
          <w:lang w:eastAsia="en-US"/>
        </w:rPr>
      </w:pPr>
      <w:r w:rsidRPr="00400269">
        <w:rPr>
          <w:sz w:val="28"/>
          <w:szCs w:val="28"/>
        </w:rPr>
        <w:t>В некоторых учреждениях руководитель организации является председателем аттестационной комиссии (МБДОУ «Детский сад комбинированного вида № 33»</w:t>
      </w:r>
      <w:r w:rsidRPr="00400269">
        <w:rPr>
          <w:bCs/>
          <w:sz w:val="28"/>
          <w:szCs w:val="28"/>
        </w:rPr>
        <w:t>,</w:t>
      </w:r>
      <w:r w:rsidRPr="00400269">
        <w:rPr>
          <w:b/>
          <w:sz w:val="28"/>
          <w:szCs w:val="28"/>
        </w:rPr>
        <w:t xml:space="preserve"> </w:t>
      </w:r>
      <w:r w:rsidRPr="00400269">
        <w:rPr>
          <w:sz w:val="28"/>
          <w:szCs w:val="28"/>
        </w:rPr>
        <w:t>МБОУ «Средняя общеобразовательная школа № 13», МБОУ «Средняя общеобразовательная школа № 20», МБДОУ «Детский сад комбинированного вида № 3», МБДОУ «Детский сад комбинированного вида № 72» (до 2020 г. в состав комиссии входил заведующий).</w:t>
      </w:r>
      <w:r w:rsidR="00B57197" w:rsidRPr="00B57197">
        <w:rPr>
          <w:sz w:val="28"/>
          <w:szCs w:val="28"/>
        </w:rPr>
        <w:t xml:space="preserve"> </w:t>
      </w:r>
      <w:r w:rsidR="00B57197" w:rsidRPr="00400269">
        <w:rPr>
          <w:sz w:val="28"/>
          <w:szCs w:val="28"/>
        </w:rPr>
        <w:t xml:space="preserve">Порядком на это не установлен запрет. Но согласно Разъяснениям, подготовленным Департаментом государственной политики в сфере общего образования Министерства образования и науки Российской Федерации и Профсоюзом работников народного образования и науки </w:t>
      </w:r>
      <w:r w:rsidR="00B57197" w:rsidRPr="00400269">
        <w:rPr>
          <w:sz w:val="28"/>
          <w:szCs w:val="28"/>
        </w:rPr>
        <w:lastRenderedPageBreak/>
        <w:t xml:space="preserve">Российской Федерации о 03.12.2014 № 08-1933/505 (далее – Разъяснения), входить в состав </w:t>
      </w:r>
      <w:bookmarkStart w:id="0" w:name="_Hlk93391201"/>
      <w:r w:rsidR="00B57197" w:rsidRPr="00400269">
        <w:rPr>
          <w:sz w:val="28"/>
          <w:szCs w:val="28"/>
        </w:rPr>
        <w:t xml:space="preserve">аттестационной </w:t>
      </w:r>
      <w:bookmarkEnd w:id="0"/>
      <w:r w:rsidR="00B57197" w:rsidRPr="00400269">
        <w:rPr>
          <w:sz w:val="28"/>
          <w:szCs w:val="28"/>
        </w:rPr>
        <w:t xml:space="preserve">комиссии, а также являться ее председателем руководителю организации нецелесообразно, так как он </w:t>
      </w:r>
      <w:r w:rsidR="00B57197" w:rsidRPr="00400269">
        <w:rPr>
          <w:sz w:val="28"/>
          <w:szCs w:val="28"/>
          <w:lang w:eastAsia="en-US"/>
        </w:rPr>
        <w:t>является представителем работодателя</w:t>
      </w:r>
      <w:r w:rsidR="008603A2">
        <w:rPr>
          <w:sz w:val="28"/>
          <w:szCs w:val="28"/>
          <w:lang w:eastAsia="en-US"/>
        </w:rPr>
        <w:t xml:space="preserve">. </w:t>
      </w:r>
    </w:p>
    <w:p w14:paraId="0C1B98DD" w14:textId="417D5884" w:rsidR="008603A2" w:rsidRPr="00400269" w:rsidRDefault="008603A2" w:rsidP="00B433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Рекомендовано не включать в состав </w:t>
      </w:r>
      <w:r w:rsidRPr="00400269">
        <w:rPr>
          <w:sz w:val="28"/>
          <w:szCs w:val="28"/>
        </w:rPr>
        <w:t xml:space="preserve">аттестационной </w:t>
      </w:r>
      <w:r>
        <w:rPr>
          <w:sz w:val="28"/>
          <w:szCs w:val="28"/>
          <w:lang w:eastAsia="en-US"/>
        </w:rPr>
        <w:t>комиссии руководителя образовательного учреждения.</w:t>
      </w:r>
    </w:p>
    <w:p w14:paraId="037D85AB" w14:textId="608979AA" w:rsidR="00FC102A" w:rsidRPr="00C17295" w:rsidRDefault="00FC102A" w:rsidP="00FC102A">
      <w:pPr>
        <w:pStyle w:val="ConsPlusNormal"/>
        <w:ind w:firstLine="540"/>
        <w:jc w:val="both"/>
        <w:rPr>
          <w:rFonts w:ascii="Times New Roman" w:eastAsia="SimSun" w:hAnsi="Times New Roman"/>
          <w:bCs/>
          <w:kern w:val="1"/>
          <w:sz w:val="28"/>
          <w:szCs w:val="28"/>
        </w:rPr>
      </w:pPr>
      <w:r w:rsidRPr="00400269">
        <w:rPr>
          <w:rFonts w:ascii="Times New Roman" w:eastAsia="SimSun" w:hAnsi="Times New Roman"/>
          <w:kern w:val="1"/>
          <w:sz w:val="28"/>
          <w:szCs w:val="28"/>
        </w:rPr>
        <w:t>В соответствии с Порядк</w:t>
      </w:r>
      <w:r>
        <w:rPr>
          <w:rFonts w:ascii="Times New Roman" w:eastAsia="SimSun" w:hAnsi="Times New Roman"/>
          <w:kern w:val="1"/>
          <w:sz w:val="28"/>
          <w:szCs w:val="28"/>
        </w:rPr>
        <w:t>ом</w:t>
      </w:r>
      <w:r w:rsidRPr="00400269">
        <w:rPr>
          <w:rFonts w:ascii="Times New Roman" w:eastAsia="SimSun" w:hAnsi="Times New Roman"/>
          <w:kern w:val="1"/>
          <w:sz w:val="28"/>
          <w:szCs w:val="28"/>
        </w:rPr>
        <w:t xml:space="preserve"> работодатель знакомит педагогических работников с </w:t>
      </w:r>
      <w:r w:rsidRPr="00C17295">
        <w:rPr>
          <w:rFonts w:ascii="Times New Roman" w:eastAsia="SimSun" w:hAnsi="Times New Roman"/>
          <w:kern w:val="1"/>
          <w:sz w:val="28"/>
          <w:szCs w:val="28"/>
        </w:rPr>
        <w:t>приказом, с</w:t>
      </w:r>
      <w:r w:rsidRPr="00400269">
        <w:rPr>
          <w:rFonts w:ascii="Times New Roman" w:eastAsia="SimSun" w:hAnsi="Times New Roman"/>
          <w:kern w:val="1"/>
          <w:sz w:val="28"/>
          <w:szCs w:val="28"/>
        </w:rPr>
        <w:t xml:space="preserve">одержащим список работников организации, подлежащих аттестации, график проведения аттестации, под роспись не менее чем за 30 календарных дней до дня проведения их аттестации по графику. </w:t>
      </w:r>
      <w:r w:rsidR="000E2DB9" w:rsidRPr="004002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проведения аттестации на каждого педагогического работника работодатель вносит в аттестационную комиссию организации представлени</w:t>
      </w:r>
      <w:r w:rsidR="000E2D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0E2DB9" w:rsidRPr="0040026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, </w:t>
      </w:r>
      <w:r w:rsidR="000E2DB9" w:rsidRPr="007811B1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с которым</w:t>
      </w:r>
      <w:r w:rsidR="000E2DB9" w:rsidRPr="004002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знакомит педагогического работника </w:t>
      </w:r>
      <w:r w:rsidR="000E2DB9" w:rsidRPr="00C1729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под подпись не позднее чем за 30 календарных дней до дня проведения аттестации.</w:t>
      </w:r>
    </w:p>
    <w:p w14:paraId="14CC7218" w14:textId="11B37764" w:rsidR="00AD0019" w:rsidRDefault="00BF3BFA" w:rsidP="00B433A7">
      <w:pPr>
        <w:ind w:firstLine="709"/>
        <w:jc w:val="both"/>
        <w:rPr>
          <w:sz w:val="28"/>
          <w:szCs w:val="28"/>
        </w:rPr>
      </w:pPr>
      <w:r w:rsidRPr="00400269">
        <w:rPr>
          <w:rFonts w:eastAsia="SimSun"/>
          <w:kern w:val="1"/>
          <w:sz w:val="28"/>
          <w:szCs w:val="28"/>
        </w:rPr>
        <w:t>Однако во многих проверенных учреждениях в приказах, содержащих список работников организации, подлежащих аттестации, график проведения аттестации, отсутствуют даты ознакомления работников, подписи работников, подтверждающие как сам факт ознакомления, так и соблюдение сроков ознакомления. Отсутствуют даты ознакомления работников с графиком проведения аттестации (</w:t>
      </w:r>
      <w:r w:rsidRPr="00400269">
        <w:rPr>
          <w:sz w:val="28"/>
          <w:szCs w:val="28"/>
        </w:rPr>
        <w:t>МБОУ «Средняя общеобразовательная школа № 11», МБОУ «Средняя общеобразовательная школа № 22», МБДОУ «Детский сад комбинированного вида № 33»</w:t>
      </w:r>
      <w:r w:rsidRPr="00400269">
        <w:rPr>
          <w:bCs/>
          <w:sz w:val="28"/>
          <w:szCs w:val="28"/>
        </w:rPr>
        <w:t>,</w:t>
      </w:r>
      <w:r w:rsidRPr="00400269">
        <w:rPr>
          <w:b/>
          <w:sz w:val="28"/>
          <w:szCs w:val="28"/>
        </w:rPr>
        <w:t xml:space="preserve"> </w:t>
      </w:r>
      <w:r w:rsidRPr="00400269">
        <w:rPr>
          <w:sz w:val="28"/>
          <w:szCs w:val="28"/>
        </w:rPr>
        <w:t>ОБОУ «Школа-интернат для детей с ограниченными возможностями здоровья № 3», МБУ ДО «Дворец пионеров и школьников»</w:t>
      </w:r>
      <w:r w:rsidRPr="00400269">
        <w:rPr>
          <w:rFonts w:eastAsia="SimSun"/>
          <w:kern w:val="1"/>
          <w:sz w:val="28"/>
          <w:szCs w:val="28"/>
        </w:rPr>
        <w:t>)</w:t>
      </w:r>
      <w:r w:rsidR="00DE5D29">
        <w:rPr>
          <w:rFonts w:eastAsia="SimSun"/>
          <w:kern w:val="1"/>
          <w:sz w:val="28"/>
          <w:szCs w:val="28"/>
        </w:rPr>
        <w:t>.</w:t>
      </w:r>
      <w:r w:rsidR="00DE5D29" w:rsidRPr="00DE5D29">
        <w:rPr>
          <w:color w:val="000000"/>
          <w:sz w:val="28"/>
          <w:szCs w:val="28"/>
          <w:shd w:val="clear" w:color="auto" w:fill="FFFFFF"/>
        </w:rPr>
        <w:t xml:space="preserve"> </w:t>
      </w:r>
      <w:r w:rsidR="00DE5D29">
        <w:rPr>
          <w:color w:val="000000"/>
          <w:sz w:val="28"/>
          <w:szCs w:val="28"/>
          <w:shd w:val="clear" w:color="auto" w:fill="FFFFFF"/>
        </w:rPr>
        <w:t xml:space="preserve">Также </w:t>
      </w:r>
      <w:r w:rsidR="00DE5D29" w:rsidRPr="00400269">
        <w:rPr>
          <w:color w:val="000000"/>
          <w:sz w:val="28"/>
          <w:szCs w:val="28"/>
          <w:shd w:val="clear" w:color="auto" w:fill="FFFFFF"/>
        </w:rPr>
        <w:t xml:space="preserve">отсутствуют даты и подписи ознакомления работника с представлением </w:t>
      </w:r>
      <w:r w:rsidR="00DE5D29" w:rsidRPr="00400269">
        <w:rPr>
          <w:rFonts w:eastAsia="SimSun"/>
          <w:kern w:val="1"/>
          <w:sz w:val="28"/>
          <w:szCs w:val="28"/>
        </w:rPr>
        <w:t>(</w:t>
      </w:r>
      <w:r w:rsidR="00DE5D29" w:rsidRPr="00400269">
        <w:rPr>
          <w:sz w:val="28"/>
          <w:szCs w:val="28"/>
        </w:rPr>
        <w:t>МБДОУ «Детский сад комбинированный №1» - сотрудники ознакомлены с представлением в день аттестации</w:t>
      </w:r>
      <w:r w:rsidR="00DE5D29" w:rsidRPr="00400269">
        <w:rPr>
          <w:rFonts w:eastAsia="SimSun"/>
          <w:kern w:val="1"/>
          <w:sz w:val="28"/>
          <w:szCs w:val="28"/>
        </w:rPr>
        <w:t xml:space="preserve">, </w:t>
      </w:r>
      <w:r w:rsidR="00DE5D29" w:rsidRPr="00400269">
        <w:rPr>
          <w:sz w:val="28"/>
          <w:szCs w:val="28"/>
        </w:rPr>
        <w:t>МБУ ДО «Дворец пионеров и школьников» - отсутствует дата ознакомления аттестуемого с представлением, МБДОУ «Детский сад комбинированного вида № 24»</w:t>
      </w:r>
      <w:r w:rsidR="00DE5D29">
        <w:rPr>
          <w:sz w:val="28"/>
          <w:szCs w:val="28"/>
        </w:rPr>
        <w:t>)</w:t>
      </w:r>
      <w:r w:rsidR="00DE5D29" w:rsidRPr="00400269">
        <w:rPr>
          <w:sz w:val="28"/>
          <w:szCs w:val="28"/>
        </w:rPr>
        <w:t xml:space="preserve"> в большей части представлений отсутствует точная дата ознакомления педагогического работника, только год, в некоторых представлениях дата ознакомления совпадает с датой проведения аттестации</w:t>
      </w:r>
      <w:r w:rsidR="00DE5D29">
        <w:rPr>
          <w:sz w:val="28"/>
          <w:szCs w:val="28"/>
        </w:rPr>
        <w:t>.</w:t>
      </w:r>
    </w:p>
    <w:p w14:paraId="72F01DD5" w14:textId="6B84D0A3" w:rsidR="00C066AE" w:rsidRDefault="00D31EB2" w:rsidP="00B433A7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 наличии вышеназванных недостатков, связанных </w:t>
      </w:r>
      <w:r w:rsidR="00535F42">
        <w:rPr>
          <w:color w:val="333333"/>
          <w:sz w:val="28"/>
          <w:szCs w:val="28"/>
        </w:rPr>
        <w:t>с</w:t>
      </w:r>
      <w:r>
        <w:rPr>
          <w:color w:val="333333"/>
          <w:sz w:val="28"/>
          <w:szCs w:val="28"/>
        </w:rPr>
        <w:t xml:space="preserve"> ведением документации</w:t>
      </w:r>
      <w:r w:rsidR="000059BC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проинформированы </w:t>
      </w:r>
      <w:r w:rsidR="00C17295">
        <w:rPr>
          <w:color w:val="333333"/>
          <w:sz w:val="28"/>
          <w:szCs w:val="28"/>
        </w:rPr>
        <w:t xml:space="preserve">председатели ППО, ответственные за проведение аттестации </w:t>
      </w:r>
      <w:r>
        <w:rPr>
          <w:color w:val="333333"/>
          <w:sz w:val="28"/>
          <w:szCs w:val="28"/>
        </w:rPr>
        <w:t>соответствующих образовательных учреждений</w:t>
      </w:r>
      <w:r w:rsidR="00CE1BA5">
        <w:rPr>
          <w:color w:val="333333"/>
          <w:sz w:val="28"/>
          <w:szCs w:val="28"/>
        </w:rPr>
        <w:t>,</w:t>
      </w:r>
      <w:r w:rsidR="002E3592">
        <w:rPr>
          <w:color w:val="333333"/>
          <w:sz w:val="28"/>
          <w:szCs w:val="28"/>
        </w:rPr>
        <w:t xml:space="preserve"> определенная часть недостатков (где представлялось возможным) была устранена в ходе проверки, рекомендовано соблюдать сроки </w:t>
      </w:r>
      <w:r w:rsidR="00C3182B">
        <w:rPr>
          <w:color w:val="333333"/>
          <w:sz w:val="28"/>
          <w:szCs w:val="28"/>
        </w:rPr>
        <w:t>ознакомления педагогических работников с соответствующими документами и надлежащим образом юридически отражать данный факт.</w:t>
      </w:r>
    </w:p>
    <w:p w14:paraId="452C90FF" w14:textId="2DD7ADC3" w:rsidR="00220951" w:rsidRDefault="00C066AE" w:rsidP="00B433A7">
      <w:pPr>
        <w:ind w:firstLine="709"/>
        <w:jc w:val="both"/>
        <w:rPr>
          <w:sz w:val="28"/>
          <w:szCs w:val="28"/>
        </w:rPr>
      </w:pPr>
      <w:r w:rsidRPr="00400269">
        <w:rPr>
          <w:rFonts w:eastAsia="SimSun"/>
          <w:kern w:val="1"/>
          <w:sz w:val="28"/>
          <w:szCs w:val="28"/>
        </w:rPr>
        <w:t>Согласно Порядк</w:t>
      </w:r>
      <w:r>
        <w:rPr>
          <w:rFonts w:eastAsia="SimSun"/>
          <w:kern w:val="1"/>
          <w:sz w:val="28"/>
          <w:szCs w:val="28"/>
        </w:rPr>
        <w:t>у</w:t>
      </w:r>
      <w:r w:rsidRPr="00400269">
        <w:rPr>
          <w:rFonts w:eastAsia="SimSun"/>
          <w:kern w:val="1"/>
          <w:sz w:val="28"/>
          <w:szCs w:val="28"/>
        </w:rPr>
        <w:t xml:space="preserve"> при прохождении аттестации педагогический работник, являющийся членом аттестационной комиссии организации, не участвует в голосовании по своей кандидатуре. </w:t>
      </w:r>
      <w:r w:rsidRPr="00400269">
        <w:rPr>
          <w:kern w:val="1"/>
          <w:sz w:val="28"/>
          <w:szCs w:val="28"/>
        </w:rPr>
        <w:t xml:space="preserve">Однако </w:t>
      </w:r>
      <w:r w:rsidRPr="00400269">
        <w:rPr>
          <w:sz w:val="28"/>
          <w:szCs w:val="28"/>
        </w:rPr>
        <w:t xml:space="preserve">педагогические работники МБОУ «Средняя общеобразовательная школа № 22» (протокол № 1 от 27.09.2020) и МБДОУ «Детский сад комбинированного вида № 24» </w:t>
      </w:r>
      <w:r w:rsidRPr="00400269">
        <w:rPr>
          <w:sz w:val="28"/>
          <w:szCs w:val="28"/>
        </w:rPr>
        <w:lastRenderedPageBreak/>
        <w:t>(протокол № 10 от 02.12.2019г.), являясь членами аттестационных комиссий, участвовали в голосовании по своей кандидатуре</w:t>
      </w:r>
      <w:r w:rsidR="008A5EE0">
        <w:rPr>
          <w:sz w:val="28"/>
          <w:szCs w:val="28"/>
        </w:rPr>
        <w:t>.</w:t>
      </w:r>
    </w:p>
    <w:p w14:paraId="2CF7F05A" w14:textId="54C11445" w:rsidR="00E8627D" w:rsidRPr="00DB36F1" w:rsidRDefault="00220951" w:rsidP="00B433A7">
      <w:pPr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Рекомендовано при проведении последующих аттестаций не участвовать </w:t>
      </w:r>
      <w:r w:rsidRPr="00400269">
        <w:rPr>
          <w:sz w:val="28"/>
          <w:szCs w:val="28"/>
        </w:rPr>
        <w:t>членам аттестационных комиссий</w:t>
      </w:r>
      <w:r>
        <w:rPr>
          <w:sz w:val="28"/>
          <w:szCs w:val="28"/>
        </w:rPr>
        <w:t xml:space="preserve"> в голосовании по своей кандидатуре.</w:t>
      </w:r>
      <w:r w:rsidR="00CE1BA5">
        <w:rPr>
          <w:color w:val="333333"/>
          <w:sz w:val="28"/>
          <w:szCs w:val="28"/>
        </w:rPr>
        <w:t xml:space="preserve"> </w:t>
      </w:r>
    </w:p>
    <w:p w14:paraId="07646F0D" w14:textId="418BD7C3" w:rsidR="00134D3F" w:rsidRDefault="00D42527" w:rsidP="00895BCF">
      <w:pPr>
        <w:ind w:firstLine="709"/>
        <w:jc w:val="both"/>
        <w:rPr>
          <w:sz w:val="28"/>
          <w:szCs w:val="28"/>
        </w:rPr>
      </w:pPr>
      <w:r w:rsidRPr="00400269">
        <w:rPr>
          <w:sz w:val="28"/>
          <w:szCs w:val="28"/>
        </w:rPr>
        <w:t>В МБОУ «Средняя общеобразовательная школа № 11» и МБДОУ «Детский сад комбинированного вида № 24» были выявлены нарушения сроков проведения аттестации педагогических работников.</w:t>
      </w:r>
      <w:r w:rsidRPr="00400269">
        <w:rPr>
          <w:rFonts w:eastAsia="SimSun"/>
          <w:kern w:val="1"/>
          <w:sz w:val="28"/>
          <w:szCs w:val="28"/>
        </w:rPr>
        <w:t xml:space="preserve"> </w:t>
      </w:r>
      <w:r>
        <w:rPr>
          <w:rFonts w:eastAsia="SimSun"/>
          <w:kern w:val="1"/>
          <w:sz w:val="28"/>
          <w:szCs w:val="28"/>
        </w:rPr>
        <w:t>А</w:t>
      </w:r>
      <w:r w:rsidRPr="00400269">
        <w:rPr>
          <w:rFonts w:eastAsia="SimSun"/>
          <w:kern w:val="1"/>
          <w:sz w:val="28"/>
          <w:szCs w:val="28"/>
        </w:rPr>
        <w:t>ттестацию в целях подтверждения соответствия занимаемой должности не проходят педагогические работники, проработавшие в занимаемой должности менее двух лет в организации, в которой проводится аттестация.</w:t>
      </w:r>
      <w:r w:rsidR="00B35EBA">
        <w:rPr>
          <w:rFonts w:eastAsia="SimSun"/>
          <w:kern w:val="1"/>
          <w:sz w:val="28"/>
          <w:szCs w:val="28"/>
        </w:rPr>
        <w:t xml:space="preserve"> В вышеуказанных организациях аттестация отдельных педагогических проведена раньше срока. </w:t>
      </w:r>
      <w:r w:rsidR="0096376E">
        <w:rPr>
          <w:rFonts w:eastAsia="SimSun"/>
          <w:kern w:val="1"/>
          <w:sz w:val="28"/>
          <w:szCs w:val="28"/>
        </w:rPr>
        <w:t xml:space="preserve"> </w:t>
      </w:r>
      <w:r w:rsidR="00731865">
        <w:rPr>
          <w:rFonts w:eastAsia="SimSun"/>
          <w:kern w:val="1"/>
          <w:sz w:val="28"/>
          <w:szCs w:val="28"/>
        </w:rPr>
        <w:t xml:space="preserve">Рекомендовано представителям этих учебных заведений в будущем при определении сроков аттестации </w:t>
      </w:r>
      <w:r w:rsidR="005040EA">
        <w:rPr>
          <w:rFonts w:eastAsia="SimSun"/>
          <w:kern w:val="1"/>
          <w:sz w:val="28"/>
          <w:szCs w:val="28"/>
        </w:rPr>
        <w:t>принимать во внимание п.22</w:t>
      </w:r>
      <w:r w:rsidR="005040EA" w:rsidRPr="005040EA">
        <w:rPr>
          <w:sz w:val="48"/>
          <w:szCs w:val="48"/>
        </w:rPr>
        <w:t xml:space="preserve"> </w:t>
      </w:r>
      <w:r w:rsidR="005040EA" w:rsidRPr="005040EA">
        <w:rPr>
          <w:sz w:val="28"/>
          <w:szCs w:val="28"/>
        </w:rPr>
        <w:t>Порядка проведения аттестации педагогических работников организаций, осуществляющих образовательную деятельность"</w:t>
      </w:r>
      <w:r w:rsidR="00C629C5">
        <w:rPr>
          <w:sz w:val="28"/>
          <w:szCs w:val="28"/>
        </w:rPr>
        <w:t>.</w:t>
      </w:r>
    </w:p>
    <w:p w14:paraId="3016F29A" w14:textId="77777777" w:rsidR="00946E15" w:rsidRPr="00DA2680" w:rsidRDefault="00946E15" w:rsidP="00946E15">
      <w:pPr>
        <w:pStyle w:val="ConsPlusNormal"/>
        <w:ind w:firstLine="540"/>
        <w:jc w:val="both"/>
        <w:rPr>
          <w:rFonts w:eastAsia="SimSun"/>
          <w:bCs/>
          <w:kern w:val="1"/>
          <w:sz w:val="28"/>
          <w:szCs w:val="28"/>
        </w:rPr>
      </w:pPr>
      <w:r w:rsidRPr="004002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педагогического работника, прошедшего аттестацию, </w:t>
      </w:r>
      <w:r w:rsidRPr="00DA268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не позднее двух рабочих дней со дня ее проведения секретарем аттестационной комиссии организации составляется </w:t>
      </w:r>
      <w:bookmarkStart w:id="1" w:name="_Hlk93413943"/>
      <w:r w:rsidRPr="00DA268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выписка из протокола</w:t>
      </w:r>
      <w:bookmarkEnd w:id="1"/>
      <w:r w:rsidRPr="00DA268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 решении. Работодатель знакомит педагогического работника с выпиской из протокола под роспись в течение трех рабочих дней после ее составления</w:t>
      </w:r>
      <w:r w:rsidRPr="00DA2680">
        <w:rPr>
          <w:bCs/>
          <w:color w:val="000000"/>
          <w:sz w:val="28"/>
          <w:szCs w:val="28"/>
          <w:shd w:val="clear" w:color="auto" w:fill="FFFFFF"/>
        </w:rPr>
        <w:t>.</w:t>
      </w:r>
      <w:r w:rsidRPr="00DA2680">
        <w:rPr>
          <w:rFonts w:eastAsia="SimSun"/>
          <w:bCs/>
          <w:kern w:val="1"/>
          <w:sz w:val="28"/>
          <w:szCs w:val="28"/>
        </w:rPr>
        <w:t xml:space="preserve"> </w:t>
      </w:r>
    </w:p>
    <w:p w14:paraId="337A42D8" w14:textId="77777777" w:rsidR="007E0667" w:rsidRDefault="00946E15" w:rsidP="007E0667">
      <w:pPr>
        <w:pStyle w:val="ConsPlusNormal"/>
        <w:ind w:firstLine="540"/>
        <w:jc w:val="both"/>
        <w:rPr>
          <w:rFonts w:ascii="Times New Roman" w:eastAsia="SimSun" w:hAnsi="Times New Roman"/>
          <w:kern w:val="1"/>
          <w:sz w:val="28"/>
          <w:szCs w:val="28"/>
        </w:rPr>
      </w:pPr>
      <w:r w:rsidRPr="00400269">
        <w:rPr>
          <w:rFonts w:ascii="Times New Roman" w:eastAsia="SimSun" w:hAnsi="Times New Roman"/>
          <w:kern w:val="1"/>
          <w:sz w:val="28"/>
          <w:szCs w:val="28"/>
        </w:rPr>
        <w:t>Однако в</w:t>
      </w:r>
      <w:r>
        <w:rPr>
          <w:rFonts w:ascii="Times New Roman" w:eastAsia="SimSun" w:hAnsi="Times New Roman"/>
          <w:kern w:val="1"/>
          <w:sz w:val="28"/>
          <w:szCs w:val="28"/>
        </w:rPr>
        <w:t xml:space="preserve"> </w:t>
      </w:r>
      <w:r w:rsidR="005F4791">
        <w:rPr>
          <w:rFonts w:ascii="Times New Roman" w:eastAsia="SimSun" w:hAnsi="Times New Roman"/>
          <w:kern w:val="1"/>
          <w:sz w:val="28"/>
          <w:szCs w:val="28"/>
        </w:rPr>
        <w:t xml:space="preserve">большом количестве </w:t>
      </w:r>
      <w:r w:rsidRPr="00400269">
        <w:rPr>
          <w:rFonts w:ascii="Times New Roman" w:eastAsia="SimSun" w:hAnsi="Times New Roman"/>
          <w:kern w:val="1"/>
          <w:sz w:val="28"/>
          <w:szCs w:val="28"/>
        </w:rPr>
        <w:t>проверенных учреждени</w:t>
      </w:r>
      <w:r w:rsidR="005F4791">
        <w:rPr>
          <w:rFonts w:ascii="Times New Roman" w:eastAsia="SimSun" w:hAnsi="Times New Roman"/>
          <w:kern w:val="1"/>
          <w:sz w:val="28"/>
          <w:szCs w:val="28"/>
        </w:rPr>
        <w:t>й</w:t>
      </w:r>
      <w:r w:rsidRPr="00400269">
        <w:rPr>
          <w:rFonts w:ascii="Times New Roman" w:eastAsia="SimSun" w:hAnsi="Times New Roman"/>
          <w:kern w:val="1"/>
          <w:sz w:val="28"/>
          <w:szCs w:val="28"/>
        </w:rPr>
        <w:t xml:space="preserve"> в выписках из протоколов заседания аттестационных комиссий отсутствуют подписи работников и даты ознакомления (</w:t>
      </w:r>
      <w:r w:rsidRPr="00400269">
        <w:rPr>
          <w:rFonts w:ascii="Times New Roman" w:hAnsi="Times New Roman"/>
          <w:sz w:val="28"/>
          <w:szCs w:val="28"/>
        </w:rPr>
        <w:t>МБОУ «Средняя общеобразовательная школа №11», МБДОУ «Детский сад комбинированного вида № 33», МБДОУ «Детский сад комбинированного вида № 70», МБДОУ «Детский сад комбинированный сад №1» - сотрудники ознакомлены с представлением в день аттестации</w:t>
      </w:r>
      <w:r w:rsidRPr="00400269">
        <w:rPr>
          <w:rFonts w:ascii="Times New Roman" w:eastAsia="SimSun" w:hAnsi="Times New Roman"/>
          <w:kern w:val="1"/>
          <w:sz w:val="28"/>
          <w:szCs w:val="28"/>
        </w:rPr>
        <w:t xml:space="preserve">).  </w:t>
      </w:r>
    </w:p>
    <w:p w14:paraId="7670211C" w14:textId="77777777" w:rsidR="007E0667" w:rsidRDefault="007E0667" w:rsidP="007E066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kern w:val="1"/>
          <w:sz w:val="28"/>
          <w:szCs w:val="28"/>
        </w:rPr>
        <w:t xml:space="preserve"> </w:t>
      </w:r>
      <w:r w:rsidR="00946E15" w:rsidRPr="007E0667">
        <w:rPr>
          <w:rFonts w:ascii="Times New Roman" w:eastAsia="SimSun" w:hAnsi="Times New Roman"/>
          <w:kern w:val="1"/>
          <w:sz w:val="28"/>
          <w:szCs w:val="28"/>
        </w:rPr>
        <w:t xml:space="preserve">В некоторых организациях </w:t>
      </w:r>
      <w:r w:rsidR="00946E15" w:rsidRPr="007E0667">
        <w:rPr>
          <w:rFonts w:ascii="Times New Roman" w:eastAsia="Times New Roman" w:hAnsi="Times New Roman"/>
          <w:sz w:val="28"/>
          <w:szCs w:val="28"/>
        </w:rPr>
        <w:t>оформление выписки из протокола заседания аттестационной комиссии не соответствует установленным требованиям.</w:t>
      </w:r>
      <w:r w:rsidR="00946E15" w:rsidRPr="007E0667">
        <w:rPr>
          <w:rFonts w:ascii="Times New Roman" w:hAnsi="Times New Roman"/>
          <w:sz w:val="28"/>
          <w:szCs w:val="28"/>
        </w:rPr>
        <w:t xml:space="preserve"> </w:t>
      </w:r>
    </w:p>
    <w:p w14:paraId="23975235" w14:textId="77777777" w:rsidR="00D55C73" w:rsidRDefault="00EA2807" w:rsidP="007E0667">
      <w:pPr>
        <w:pStyle w:val="ConsPlusNormal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7E0667">
        <w:rPr>
          <w:rFonts w:ascii="Times New Roman" w:hAnsi="Times New Roman"/>
          <w:sz w:val="28"/>
          <w:szCs w:val="28"/>
        </w:rPr>
        <w:t>Было</w:t>
      </w:r>
      <w:r w:rsidR="007E0667" w:rsidRPr="007E0667">
        <w:rPr>
          <w:rFonts w:ascii="Times New Roman" w:hAnsi="Times New Roman"/>
          <w:sz w:val="28"/>
          <w:szCs w:val="28"/>
        </w:rPr>
        <w:t xml:space="preserve"> рекомендовано при проведении в будущем аттестации</w:t>
      </w:r>
      <w:r w:rsidR="007E0667" w:rsidRPr="007E0667">
        <w:rPr>
          <w:rFonts w:ascii="Times New Roman" w:eastAsiaTheme="minorEastAsia" w:hAnsi="Times New Roman"/>
          <w:sz w:val="28"/>
          <w:szCs w:val="28"/>
        </w:rPr>
        <w:t xml:space="preserve"> в целях</w:t>
      </w:r>
      <w:r w:rsidR="007E0667">
        <w:rPr>
          <w:rFonts w:ascii="Times New Roman" w:eastAsiaTheme="minorEastAsia" w:hAnsi="Times New Roman"/>
          <w:sz w:val="28"/>
          <w:szCs w:val="28"/>
        </w:rPr>
        <w:t xml:space="preserve"> </w:t>
      </w:r>
      <w:r w:rsidR="007E0667" w:rsidRPr="007E0667">
        <w:rPr>
          <w:rFonts w:ascii="Times New Roman" w:eastAsiaTheme="minorEastAsia" w:hAnsi="Times New Roman"/>
          <w:sz w:val="28"/>
          <w:szCs w:val="28"/>
        </w:rPr>
        <w:t>подтверждения соответствия занимаемой должности</w:t>
      </w:r>
      <w:r w:rsidR="007E0667" w:rsidRPr="007E0667">
        <w:rPr>
          <w:rFonts w:ascii="Times New Roman" w:hAnsi="Times New Roman"/>
          <w:sz w:val="28"/>
          <w:szCs w:val="28"/>
        </w:rPr>
        <w:t xml:space="preserve"> обратить</w:t>
      </w:r>
      <w:r w:rsidR="004075D0">
        <w:rPr>
          <w:rFonts w:ascii="Times New Roman" w:hAnsi="Times New Roman"/>
          <w:sz w:val="28"/>
          <w:szCs w:val="28"/>
        </w:rPr>
        <w:t xml:space="preserve"> внимание на</w:t>
      </w:r>
      <w:r w:rsidR="00237A5B">
        <w:rPr>
          <w:rFonts w:ascii="Times New Roman" w:hAnsi="Times New Roman"/>
          <w:sz w:val="28"/>
          <w:szCs w:val="28"/>
        </w:rPr>
        <w:t xml:space="preserve"> соответствие </w:t>
      </w:r>
      <w:r w:rsidR="00237A5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требованиям Порядка</w:t>
      </w:r>
      <w:r w:rsidR="004075D0">
        <w:rPr>
          <w:rFonts w:ascii="Times New Roman" w:hAnsi="Times New Roman"/>
          <w:sz w:val="28"/>
          <w:szCs w:val="28"/>
        </w:rPr>
        <w:t xml:space="preserve"> содержани</w:t>
      </w:r>
      <w:r w:rsidR="00237A5B">
        <w:rPr>
          <w:rFonts w:ascii="Times New Roman" w:hAnsi="Times New Roman"/>
          <w:sz w:val="28"/>
          <w:szCs w:val="28"/>
        </w:rPr>
        <w:t>я</w:t>
      </w:r>
      <w:r w:rsidR="004075D0">
        <w:rPr>
          <w:rFonts w:ascii="Times New Roman" w:hAnsi="Times New Roman"/>
          <w:sz w:val="28"/>
          <w:szCs w:val="28"/>
        </w:rPr>
        <w:t xml:space="preserve"> выписки</w:t>
      </w:r>
      <w:r w:rsidR="007E0667" w:rsidRPr="007E0667">
        <w:rPr>
          <w:rFonts w:ascii="Times New Roman" w:hAnsi="Times New Roman"/>
          <w:sz w:val="28"/>
          <w:szCs w:val="28"/>
        </w:rPr>
        <w:t xml:space="preserve"> </w:t>
      </w:r>
      <w:r w:rsidR="00277AD8" w:rsidRPr="00277AD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из протокола</w:t>
      </w:r>
      <w:r w:rsidR="00237A5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 своевременное ознакомление с ней педагогических работников, прошедших аттестацию. </w:t>
      </w:r>
    </w:p>
    <w:p w14:paraId="35B5FAD8" w14:textId="11951A18" w:rsidR="00946E15" w:rsidRPr="00D55C73" w:rsidRDefault="00D55C73" w:rsidP="007E0667">
      <w:pPr>
        <w:pStyle w:val="ConsPlusNormal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D55C73">
        <w:rPr>
          <w:rFonts w:ascii="Times New Roman" w:hAnsi="Times New Roman"/>
          <w:color w:val="333333"/>
          <w:sz w:val="28"/>
          <w:szCs w:val="28"/>
        </w:rPr>
        <w:t xml:space="preserve">Положительным результатом проведенной проверки </w:t>
      </w:r>
      <w:r w:rsidR="0011425D">
        <w:rPr>
          <w:rFonts w:ascii="Times New Roman" w:hAnsi="Times New Roman"/>
          <w:color w:val="333333"/>
          <w:sz w:val="28"/>
          <w:szCs w:val="28"/>
        </w:rPr>
        <w:t>(</w:t>
      </w:r>
      <w:r w:rsidR="0011425D" w:rsidRPr="0011425D">
        <w:rPr>
          <w:rFonts w:ascii="Times New Roman" w:hAnsi="Times New Roman"/>
          <w:color w:val="333333"/>
          <w:sz w:val="28"/>
          <w:szCs w:val="28"/>
        </w:rPr>
        <w:t>РТП-2021</w:t>
      </w:r>
      <w:r w:rsidR="0011425D">
        <w:rPr>
          <w:rFonts w:ascii="Times New Roman" w:hAnsi="Times New Roman"/>
          <w:color w:val="333333"/>
          <w:sz w:val="28"/>
          <w:szCs w:val="28"/>
        </w:rPr>
        <w:t xml:space="preserve">) </w:t>
      </w:r>
      <w:r w:rsidRPr="00D55C73">
        <w:rPr>
          <w:rFonts w:ascii="Times New Roman" w:hAnsi="Times New Roman"/>
          <w:color w:val="333333"/>
          <w:sz w:val="28"/>
          <w:szCs w:val="28"/>
        </w:rPr>
        <w:t xml:space="preserve">является тот факт, что не выявлено недостатков, </w:t>
      </w:r>
      <w:r>
        <w:rPr>
          <w:rFonts w:ascii="Times New Roman" w:hAnsi="Times New Roman"/>
          <w:color w:val="333333"/>
          <w:sz w:val="28"/>
          <w:szCs w:val="28"/>
        </w:rPr>
        <w:t xml:space="preserve">повлекших </w:t>
      </w:r>
      <w:r w:rsidRPr="00D55C73">
        <w:rPr>
          <w:rFonts w:ascii="Times New Roman" w:hAnsi="Times New Roman"/>
          <w:color w:val="333333"/>
          <w:sz w:val="28"/>
          <w:szCs w:val="28"/>
        </w:rPr>
        <w:t>наруш</w:t>
      </w:r>
      <w:r>
        <w:rPr>
          <w:rFonts w:ascii="Times New Roman" w:hAnsi="Times New Roman"/>
          <w:color w:val="333333"/>
          <w:sz w:val="28"/>
          <w:szCs w:val="28"/>
        </w:rPr>
        <w:t>ение</w:t>
      </w:r>
      <w:r w:rsidRPr="00D55C73">
        <w:rPr>
          <w:rFonts w:ascii="Times New Roman" w:hAnsi="Times New Roman"/>
          <w:color w:val="333333"/>
          <w:sz w:val="28"/>
          <w:szCs w:val="28"/>
        </w:rPr>
        <w:t xml:space="preserve"> или огранич</w:t>
      </w:r>
      <w:r>
        <w:rPr>
          <w:rFonts w:ascii="Times New Roman" w:hAnsi="Times New Roman"/>
          <w:color w:val="333333"/>
          <w:sz w:val="28"/>
          <w:szCs w:val="28"/>
        </w:rPr>
        <w:t>ение</w:t>
      </w:r>
      <w:r w:rsidRPr="00D55C73">
        <w:rPr>
          <w:rFonts w:ascii="Times New Roman" w:hAnsi="Times New Roman"/>
          <w:color w:val="333333"/>
          <w:sz w:val="28"/>
          <w:szCs w:val="28"/>
        </w:rPr>
        <w:t xml:space="preserve"> прав педагогических работников, гарантированны</w:t>
      </w:r>
      <w:r>
        <w:rPr>
          <w:rFonts w:ascii="Times New Roman" w:hAnsi="Times New Roman"/>
          <w:color w:val="333333"/>
          <w:sz w:val="28"/>
          <w:szCs w:val="28"/>
        </w:rPr>
        <w:t>х</w:t>
      </w:r>
      <w:r w:rsidRPr="00D55C73">
        <w:rPr>
          <w:rFonts w:ascii="Times New Roman" w:hAnsi="Times New Roman"/>
          <w:color w:val="333333"/>
          <w:sz w:val="28"/>
          <w:szCs w:val="28"/>
        </w:rPr>
        <w:t xml:space="preserve"> действующим законодательством РФ</w:t>
      </w:r>
    </w:p>
    <w:p w14:paraId="51940559" w14:textId="77777777" w:rsidR="00C06FCE" w:rsidRPr="00C06FCE" w:rsidRDefault="00C06FCE" w:rsidP="00C06FCE">
      <w:pPr>
        <w:pStyle w:val="a3"/>
        <w:ind w:left="0" w:firstLine="720"/>
        <w:contextualSpacing w:val="0"/>
        <w:jc w:val="both"/>
        <w:rPr>
          <w:sz w:val="28"/>
          <w:szCs w:val="28"/>
        </w:rPr>
      </w:pPr>
      <w:r w:rsidRPr="00C06FCE">
        <w:rPr>
          <w:sz w:val="28"/>
          <w:szCs w:val="28"/>
        </w:rPr>
        <w:lastRenderedPageBreak/>
        <w:t>Во всех образовательных организациях заключены коллективные договоры между работодателем и коллективом работников организации, которые прошли уведомительную регистрацию в комитете по труду и занятости населения Курской области. Коллективные договоры обеспечивают стабильную и эффективную деятельность организаций, усиление социальной защиты, повышение уровня жизни работников.</w:t>
      </w:r>
    </w:p>
    <w:p w14:paraId="02450CCD" w14:textId="7DCC2BAD" w:rsidR="00BF7DBF" w:rsidRDefault="00D66DCA" w:rsidP="00BF7DBF">
      <w:pPr>
        <w:pStyle w:val="1"/>
        <w:ind w:firstLine="720"/>
        <w:jc w:val="both"/>
        <w:rPr>
          <w:sz w:val="28"/>
          <w:szCs w:val="28"/>
        </w:rPr>
      </w:pPr>
      <w:r w:rsidRPr="00BF2632">
        <w:rPr>
          <w:sz w:val="28"/>
          <w:szCs w:val="28"/>
        </w:rPr>
        <w:t xml:space="preserve">В 2021 году новые коллективные договоры заключены в </w:t>
      </w:r>
      <w:r>
        <w:rPr>
          <w:b/>
          <w:bCs/>
          <w:sz w:val="28"/>
          <w:szCs w:val="28"/>
        </w:rPr>
        <w:t>69</w:t>
      </w:r>
      <w:r w:rsidRPr="00BF2632">
        <w:rPr>
          <w:sz w:val="28"/>
          <w:szCs w:val="28"/>
        </w:rPr>
        <w:t xml:space="preserve"> образовательных организациях (СОШ №№ 5, 9, 17, 18, 19, 29, 30, 31, 33, 36, 40, 43, 46, 47, 55, 61, 62, гимназия № 44, вечерняя школа № 9, интернат № 3, интернат №5, Курская школа, ц.</w:t>
      </w:r>
      <w:r>
        <w:rPr>
          <w:sz w:val="28"/>
          <w:szCs w:val="28"/>
        </w:rPr>
        <w:t xml:space="preserve"> </w:t>
      </w:r>
      <w:r w:rsidRPr="00BF2632">
        <w:rPr>
          <w:sz w:val="28"/>
          <w:szCs w:val="28"/>
        </w:rPr>
        <w:t xml:space="preserve">«Ступени», прогимназия «Радуга»; ДОУ №№ 1, 2, 7, 8, 10, 16, 17, 18, 24, 37, 40, 48, 50, 65, 69, 70, 72, 76, 81, 82, 83, 84, 87, 88, 91, 95, 97, 99, 103, 104, 107, 108, 110, 113, 115, 120, 122, 127, 128, 129, 134, 135; Дом детского творчества Ж/д округа, ц. «Гармония», ДЮЦ «Оберег»), </w:t>
      </w:r>
      <w:r w:rsidR="00423B15">
        <w:rPr>
          <w:sz w:val="28"/>
          <w:szCs w:val="28"/>
        </w:rPr>
        <w:t xml:space="preserve">которые прошли </w:t>
      </w:r>
      <w:r w:rsidR="00BF7DBF">
        <w:rPr>
          <w:sz w:val="28"/>
          <w:szCs w:val="28"/>
        </w:rPr>
        <w:t xml:space="preserve">правовую </w:t>
      </w:r>
      <w:r w:rsidR="00423B15">
        <w:rPr>
          <w:sz w:val="28"/>
          <w:szCs w:val="28"/>
        </w:rPr>
        <w:t xml:space="preserve">экспертизу внештатным правовым инспектором труда горкома профсоюза. </w:t>
      </w:r>
    </w:p>
    <w:p w14:paraId="129FC391" w14:textId="54625ACF" w:rsidR="00C06FCE" w:rsidRDefault="00C06FCE" w:rsidP="00BF7DBF">
      <w:pPr>
        <w:pStyle w:val="1"/>
        <w:ind w:firstLine="720"/>
        <w:jc w:val="both"/>
        <w:rPr>
          <w:sz w:val="28"/>
          <w:szCs w:val="28"/>
        </w:rPr>
      </w:pPr>
      <w:r w:rsidRPr="00983730">
        <w:rPr>
          <w:sz w:val="28"/>
          <w:szCs w:val="28"/>
        </w:rPr>
        <w:t>На общих собраниях трудового коллектива с уч</w:t>
      </w:r>
      <w:r>
        <w:rPr>
          <w:sz w:val="28"/>
          <w:szCs w:val="28"/>
        </w:rPr>
        <w:t>етом мнения профсоюзного комитета приняты локальные акты, регулирующие трудовые и социально – экономические права работников, такие как Правила внутреннего трудового распорядка, Положение об оплате труда работников, Положение о стимулирующих выплатах и др.</w:t>
      </w:r>
      <w:r w:rsidR="00BF7DBF">
        <w:rPr>
          <w:sz w:val="28"/>
          <w:szCs w:val="28"/>
        </w:rPr>
        <w:t>, которые прошли правовую экспертизу внештатным правовым инспектором труда горкома профсоюза.</w:t>
      </w:r>
    </w:p>
    <w:p w14:paraId="7354690C" w14:textId="14184105" w:rsidR="00A31DBA" w:rsidRDefault="00A31DBA" w:rsidP="00A31D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Рекоменд</w:t>
      </w:r>
      <w:r w:rsidR="002D6EE1">
        <w:rPr>
          <w:sz w:val="28"/>
          <w:szCs w:val="28"/>
        </w:rPr>
        <w:t>овано</w:t>
      </w:r>
      <w:r>
        <w:rPr>
          <w:sz w:val="28"/>
          <w:szCs w:val="28"/>
        </w:rPr>
        <w:t xml:space="preserve"> образовательным организациям внести изменения в Положение об оплате труда с учетом изменений и дополнений, внесенных в постановление Администрации города Курска от 20.04.2010 № 1276 (от 30.10.2019 № 2174, от 24.11.2020 № 2173, от 21.12.202 № 2405, от 02.03.2021 № 130</w:t>
      </w:r>
      <w:r w:rsidR="002D6EE1">
        <w:rPr>
          <w:sz w:val="28"/>
          <w:szCs w:val="28"/>
        </w:rPr>
        <w:t>, от 02.11.2021 № 666</w:t>
      </w:r>
      <w:r>
        <w:rPr>
          <w:sz w:val="28"/>
          <w:szCs w:val="28"/>
        </w:rPr>
        <w:t>).</w:t>
      </w:r>
    </w:p>
    <w:p w14:paraId="6570851F" w14:textId="6611AD00" w:rsidR="00E02A7A" w:rsidRPr="00983730" w:rsidRDefault="00E02A7A" w:rsidP="00E02A7A">
      <w:pPr>
        <w:ind w:firstLine="709"/>
        <w:jc w:val="both"/>
        <w:rPr>
          <w:iCs/>
          <w:sz w:val="28"/>
          <w:szCs w:val="28"/>
        </w:rPr>
      </w:pPr>
      <w:r w:rsidRPr="00983730">
        <w:rPr>
          <w:iCs/>
          <w:sz w:val="28"/>
          <w:szCs w:val="28"/>
        </w:rPr>
        <w:t xml:space="preserve">Руководители образовательных организаций при приеме на работу </w:t>
      </w:r>
      <w:proofErr w:type="spellStart"/>
      <w:r w:rsidRPr="00983730">
        <w:rPr>
          <w:iCs/>
          <w:sz w:val="28"/>
          <w:szCs w:val="28"/>
        </w:rPr>
        <w:t>ознакамливают</w:t>
      </w:r>
      <w:proofErr w:type="spellEnd"/>
      <w:r w:rsidRPr="00983730">
        <w:rPr>
          <w:iCs/>
          <w:sz w:val="28"/>
          <w:szCs w:val="28"/>
        </w:rPr>
        <w:t xml:space="preserve"> работников с коллективным договором, Правилами внутреннего трудового распорядка, иными локальными нормативными актами, непосредственно связанными с трудовой деятельностью, под роспись, а также знакомят работников под роспись с принимаемыми впоследствии локальными нормативными актами, непосредственно связанными с их трудовой деятельностью. </w:t>
      </w:r>
    </w:p>
    <w:p w14:paraId="7DA991C6" w14:textId="77777777" w:rsidR="00E02A7A" w:rsidRDefault="00E02A7A" w:rsidP="00E02A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образовательных организациях утверждены с учетом мнения профкома показатели и критерии оценки эффективности работы сотрудников. </w:t>
      </w:r>
    </w:p>
    <w:p w14:paraId="6D4A633F" w14:textId="77777777" w:rsidR="00E02A7A" w:rsidRDefault="00E02A7A" w:rsidP="00E02A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Утверждены составы комиссий по распределению стимулирующих выплат, куда входят представители профкома, председатели первичных профсоюзных организаций, сотрудники организации, руководители методических объединений. </w:t>
      </w:r>
    </w:p>
    <w:p w14:paraId="59CE4DB7" w14:textId="33E1AC95" w:rsidR="00E02A7A" w:rsidRPr="00983730" w:rsidRDefault="00E02A7A" w:rsidP="00E02A7A">
      <w:pPr>
        <w:ind w:firstLine="708"/>
        <w:jc w:val="both"/>
        <w:rPr>
          <w:sz w:val="28"/>
          <w:szCs w:val="28"/>
        </w:rPr>
      </w:pPr>
      <w:r w:rsidRPr="00983730">
        <w:rPr>
          <w:sz w:val="28"/>
          <w:szCs w:val="28"/>
        </w:rPr>
        <w:t xml:space="preserve">Вместе с тем, в ряде организаций председателем комиссии по установлению стимулирующих выплат по - прежнему является </w:t>
      </w:r>
      <w:r>
        <w:rPr>
          <w:sz w:val="28"/>
          <w:szCs w:val="28"/>
        </w:rPr>
        <w:t>руководитель</w:t>
      </w:r>
      <w:r w:rsidRPr="00983730">
        <w:rPr>
          <w:sz w:val="28"/>
          <w:szCs w:val="28"/>
        </w:rPr>
        <w:t xml:space="preserve"> </w:t>
      </w:r>
      <w:r w:rsidR="00E50CFF">
        <w:rPr>
          <w:sz w:val="28"/>
          <w:szCs w:val="28"/>
        </w:rPr>
        <w:t>(</w:t>
      </w:r>
      <w:r w:rsidRPr="00983730">
        <w:rPr>
          <w:sz w:val="28"/>
          <w:szCs w:val="28"/>
        </w:rPr>
        <w:t>СОШ № 18, 56, 12).</w:t>
      </w:r>
      <w:r>
        <w:rPr>
          <w:b/>
          <w:bCs/>
          <w:i/>
          <w:iCs/>
          <w:sz w:val="28"/>
          <w:szCs w:val="28"/>
        </w:rPr>
        <w:t xml:space="preserve"> </w:t>
      </w:r>
      <w:r w:rsidR="0040225E" w:rsidRPr="0040225E">
        <w:rPr>
          <w:sz w:val="28"/>
          <w:szCs w:val="28"/>
        </w:rPr>
        <w:t>В ходе проверки было рекомендовано</w:t>
      </w:r>
      <w:r w:rsidR="0040225E">
        <w:rPr>
          <w:b/>
          <w:bCs/>
          <w:i/>
          <w:iCs/>
          <w:sz w:val="28"/>
          <w:szCs w:val="28"/>
        </w:rPr>
        <w:t xml:space="preserve"> </w:t>
      </w:r>
      <w:r w:rsidRPr="00983730">
        <w:rPr>
          <w:sz w:val="28"/>
          <w:szCs w:val="28"/>
        </w:rPr>
        <w:t xml:space="preserve">исключить возможность возникновения конфликта интересов. </w:t>
      </w:r>
    </w:p>
    <w:p w14:paraId="5A8839A0" w14:textId="77777777" w:rsidR="00E02A7A" w:rsidRDefault="00E02A7A" w:rsidP="00E02A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Регулярно проводятся заседания профкома, комиссий по стимулирующим выплатам, на которых в соответствии с показателями и критериями результативности и эффективности распределяются стимулирующие выплаты. В соответствии со статьей 372 Трудового кодекса РФ профкомы организаций утверждают мотивированное мнение по вопросу соответствия установленным требованиям проектов приказов руководителя о выплатах стимулирующего характера. Протоколы оформлены в соответствии с требованиями.</w:t>
      </w:r>
    </w:p>
    <w:p w14:paraId="3717884A" w14:textId="5BE49FFD" w:rsidR="00E02A7A" w:rsidRDefault="00E02A7A" w:rsidP="00E02A7A">
      <w:pPr>
        <w:ind w:firstLine="708"/>
        <w:jc w:val="both"/>
        <w:rPr>
          <w:sz w:val="28"/>
          <w:szCs w:val="28"/>
        </w:rPr>
      </w:pPr>
      <w:r w:rsidRPr="001B5D44">
        <w:rPr>
          <w:sz w:val="28"/>
          <w:szCs w:val="28"/>
        </w:rPr>
        <w:t xml:space="preserve">Распределение стимулирующей части фонда оплаты труда утверждается приказом, с приказом все работники </w:t>
      </w:r>
      <w:proofErr w:type="spellStart"/>
      <w:r w:rsidRPr="001B5D44">
        <w:rPr>
          <w:sz w:val="28"/>
          <w:szCs w:val="28"/>
        </w:rPr>
        <w:t>ознак</w:t>
      </w:r>
      <w:r>
        <w:rPr>
          <w:sz w:val="28"/>
          <w:szCs w:val="28"/>
        </w:rPr>
        <w:t>а</w:t>
      </w:r>
      <w:r w:rsidRPr="001B5D44">
        <w:rPr>
          <w:sz w:val="28"/>
          <w:szCs w:val="28"/>
        </w:rPr>
        <w:t>мл</w:t>
      </w:r>
      <w:r>
        <w:rPr>
          <w:sz w:val="28"/>
          <w:szCs w:val="28"/>
        </w:rPr>
        <w:t>иваются</w:t>
      </w:r>
      <w:proofErr w:type="spellEnd"/>
      <w:r>
        <w:rPr>
          <w:sz w:val="28"/>
          <w:szCs w:val="28"/>
        </w:rPr>
        <w:t xml:space="preserve"> под роспись.</w:t>
      </w:r>
      <w:r w:rsidR="0040225E">
        <w:rPr>
          <w:sz w:val="28"/>
          <w:szCs w:val="28"/>
        </w:rPr>
        <w:t xml:space="preserve"> </w:t>
      </w:r>
    </w:p>
    <w:p w14:paraId="50F8974D" w14:textId="42A7AB8E" w:rsidR="008E0ED8" w:rsidRDefault="0040225E" w:rsidP="004022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р</w:t>
      </w:r>
      <w:r w:rsidR="008E0ED8">
        <w:rPr>
          <w:sz w:val="28"/>
          <w:szCs w:val="28"/>
        </w:rPr>
        <w:t>екомендовано:</w:t>
      </w:r>
    </w:p>
    <w:p w14:paraId="27466F8D" w14:textId="77777777" w:rsidR="008E0ED8" w:rsidRDefault="008E0ED8" w:rsidP="008E0ED8">
      <w:pPr>
        <w:jc w:val="both"/>
        <w:rPr>
          <w:sz w:val="28"/>
          <w:szCs w:val="28"/>
        </w:rPr>
      </w:pPr>
      <w:r w:rsidRPr="00B46401"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Продолжить работу по разработке </w:t>
      </w:r>
      <w:r w:rsidRPr="00390E73">
        <w:rPr>
          <w:sz w:val="28"/>
          <w:szCs w:val="28"/>
        </w:rPr>
        <w:t xml:space="preserve">и заключению новых </w:t>
      </w:r>
      <w:r>
        <w:rPr>
          <w:sz w:val="28"/>
          <w:szCs w:val="28"/>
        </w:rPr>
        <w:t xml:space="preserve">редакций </w:t>
      </w:r>
      <w:r w:rsidRPr="00390E73">
        <w:rPr>
          <w:sz w:val="28"/>
          <w:szCs w:val="28"/>
        </w:rPr>
        <w:t>коллективных договоров в связи с истечением сроков их действия</w:t>
      </w:r>
      <w:r>
        <w:rPr>
          <w:sz w:val="28"/>
          <w:szCs w:val="28"/>
        </w:rPr>
        <w:t xml:space="preserve"> в соответствии с Территориальным отраслевым соглашением по регулированию социально – трудовых отношений в системе образования города Курска на 2020 – 2023 годы и внесению изменений в коллективные договоры.</w:t>
      </w:r>
    </w:p>
    <w:p w14:paraId="543238C8" w14:textId="77777777" w:rsidR="008E0ED8" w:rsidRDefault="008E0ED8" w:rsidP="008E0E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Продолжить работу по совершенствованию показателей и критериев эффективности и результативности работы для каждой группы должностей.</w:t>
      </w:r>
    </w:p>
    <w:p w14:paraId="25B93237" w14:textId="77777777" w:rsidR="008E0ED8" w:rsidRDefault="008E0ED8" w:rsidP="008E0E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Продолжить работу по внесению изменений в Правила внутреннего трудового распорядка, Положение об оплате труда, другие локальные акты в связи с изменениями в законодательстве.</w:t>
      </w:r>
    </w:p>
    <w:p w14:paraId="4CC82E7D" w14:textId="77777777" w:rsidR="008E0ED8" w:rsidRDefault="008E0ED8" w:rsidP="008E0E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Пересмотреть составы комиссий по распределению стимулирующих выплат для объективной оценки деятельности труда работников учреждения.</w:t>
      </w:r>
    </w:p>
    <w:p w14:paraId="36AC4854" w14:textId="77777777" w:rsidR="008E0ED8" w:rsidRDefault="008E0ED8" w:rsidP="008E0E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При приеме на работу </w:t>
      </w:r>
      <w:proofErr w:type="spellStart"/>
      <w:r>
        <w:rPr>
          <w:sz w:val="28"/>
          <w:szCs w:val="28"/>
        </w:rPr>
        <w:t>ознакамливать</w:t>
      </w:r>
      <w:proofErr w:type="spellEnd"/>
      <w:r>
        <w:rPr>
          <w:sz w:val="28"/>
          <w:szCs w:val="28"/>
        </w:rPr>
        <w:t xml:space="preserve"> работников с локальными актами, затрагивающими социально – трудовые права, инструкциями по охране труда, инструктажем под подпись с указанием даты ознакомления.</w:t>
      </w:r>
    </w:p>
    <w:p w14:paraId="0A5F8CF8" w14:textId="77777777" w:rsidR="008E0ED8" w:rsidRDefault="008E0ED8" w:rsidP="008E0ED8">
      <w:pPr>
        <w:ind w:firstLine="720"/>
        <w:jc w:val="both"/>
        <w:rPr>
          <w:bCs/>
          <w:kern w:val="1"/>
          <w:sz w:val="28"/>
          <w:szCs w:val="28"/>
        </w:rPr>
      </w:pPr>
      <w:r>
        <w:rPr>
          <w:sz w:val="28"/>
          <w:szCs w:val="28"/>
        </w:rPr>
        <w:t>6. П</w:t>
      </w:r>
      <w:r w:rsidRPr="00D2266E">
        <w:rPr>
          <w:bCs/>
          <w:kern w:val="1"/>
          <w:sz w:val="28"/>
          <w:szCs w:val="28"/>
        </w:rPr>
        <w:t>ривести в соответствие с установленными требованиями локальные нормативные акты организации</w:t>
      </w:r>
      <w:r>
        <w:rPr>
          <w:bCs/>
          <w:kern w:val="1"/>
          <w:sz w:val="28"/>
          <w:szCs w:val="28"/>
        </w:rPr>
        <w:t>.</w:t>
      </w:r>
    </w:p>
    <w:p w14:paraId="40CB94C8" w14:textId="2341BD32" w:rsidR="005948C8" w:rsidRPr="00354735" w:rsidRDefault="009D0E56" w:rsidP="005948C8">
      <w:pPr>
        <w:pStyle w:val="a3"/>
        <w:ind w:left="0" w:firstLine="709"/>
        <w:jc w:val="both"/>
        <w:rPr>
          <w:sz w:val="28"/>
        </w:rPr>
      </w:pPr>
      <w:r>
        <w:rPr>
          <w:sz w:val="28"/>
          <w:szCs w:val="28"/>
        </w:rPr>
        <w:t>Таким образом, по результатам проведенных проверок были даны рекомендации, направленные на устранение выявленных недостатков и предупреждения их возникновения в будущем.</w:t>
      </w:r>
      <w:r w:rsidR="005948C8" w:rsidRPr="005948C8">
        <w:rPr>
          <w:sz w:val="28"/>
        </w:rPr>
        <w:t xml:space="preserve"> </w:t>
      </w:r>
      <w:r w:rsidR="005948C8">
        <w:rPr>
          <w:sz w:val="28"/>
        </w:rPr>
        <w:t xml:space="preserve">Все предъявляемые замечания рассматриваются на совещаниях руководителей образовательных организаций, председателей ППО, заседаниях Президиума горкома профсоюза, планерках при председателе комитета образования города Курска. </w:t>
      </w:r>
    </w:p>
    <w:p w14:paraId="57070872" w14:textId="49CFB7D0" w:rsidR="00354735" w:rsidRPr="00354735" w:rsidRDefault="0040225E" w:rsidP="00354735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Члены Профсоюза обращаются за консультациями</w:t>
      </w:r>
      <w:r w:rsidR="00FD70B9">
        <w:rPr>
          <w:sz w:val="28"/>
        </w:rPr>
        <w:t xml:space="preserve"> в горком профсоюза. В 2021 </w:t>
      </w:r>
      <w:r w:rsidR="005948C8">
        <w:rPr>
          <w:sz w:val="28"/>
        </w:rPr>
        <w:t xml:space="preserve">году </w:t>
      </w:r>
      <w:r w:rsidR="00FD70B9">
        <w:rPr>
          <w:sz w:val="28"/>
        </w:rPr>
        <w:t>н</w:t>
      </w:r>
      <w:r w:rsidR="00063A28">
        <w:rPr>
          <w:sz w:val="28"/>
        </w:rPr>
        <w:t xml:space="preserve">а личном приеме в Курском горкоме Профсоюза, включая </w:t>
      </w:r>
      <w:r w:rsidR="005948C8">
        <w:rPr>
          <w:sz w:val="28"/>
        </w:rPr>
        <w:t xml:space="preserve">письменные и </w:t>
      </w:r>
      <w:r w:rsidR="00063A28">
        <w:rPr>
          <w:sz w:val="28"/>
        </w:rPr>
        <w:t xml:space="preserve">устные обращения, </w:t>
      </w:r>
      <w:r w:rsidR="005948C8">
        <w:rPr>
          <w:sz w:val="28"/>
        </w:rPr>
        <w:t xml:space="preserve">консультирование по телефону, были рассмотрены </w:t>
      </w:r>
      <w:r w:rsidR="005948C8" w:rsidRPr="0013125D">
        <w:rPr>
          <w:b/>
          <w:bCs/>
          <w:sz w:val="28"/>
        </w:rPr>
        <w:t>2378</w:t>
      </w:r>
      <w:r w:rsidR="005948C8">
        <w:rPr>
          <w:color w:val="FFC000"/>
          <w:sz w:val="28"/>
        </w:rPr>
        <w:t xml:space="preserve"> </w:t>
      </w:r>
      <w:r w:rsidR="005948C8" w:rsidRPr="005948C8">
        <w:rPr>
          <w:sz w:val="28"/>
        </w:rPr>
        <w:t>обращений</w:t>
      </w:r>
      <w:r w:rsidR="00063A28" w:rsidRPr="005948C8">
        <w:rPr>
          <w:sz w:val="28"/>
        </w:rPr>
        <w:t xml:space="preserve">. </w:t>
      </w:r>
      <w:r w:rsidR="00063A28">
        <w:rPr>
          <w:sz w:val="28"/>
        </w:rPr>
        <w:t xml:space="preserve">В подавляющем большинстве </w:t>
      </w:r>
      <w:r w:rsidR="005948C8">
        <w:rPr>
          <w:sz w:val="28"/>
        </w:rPr>
        <w:t xml:space="preserve">случаев </w:t>
      </w:r>
      <w:r w:rsidR="00063A28">
        <w:rPr>
          <w:sz w:val="28"/>
        </w:rPr>
        <w:t xml:space="preserve">возникшие проблемы решены положительно. </w:t>
      </w:r>
    </w:p>
    <w:p w14:paraId="3C5C1F48" w14:textId="0F410ED9" w:rsidR="00C423C5" w:rsidRDefault="00C423C5" w:rsidP="000435E0">
      <w:pPr>
        <w:pStyle w:val="a3"/>
        <w:ind w:left="0"/>
        <w:jc w:val="both"/>
        <w:rPr>
          <w:sz w:val="28"/>
        </w:rPr>
      </w:pPr>
      <w:r>
        <w:rPr>
          <w:sz w:val="28"/>
        </w:rPr>
        <w:lastRenderedPageBreak/>
        <w:t xml:space="preserve">        </w:t>
      </w:r>
      <w:r w:rsidR="0086157E">
        <w:rPr>
          <w:sz w:val="28"/>
        </w:rPr>
        <w:t>Рассмотрено четыре письменных обращения членов профсоюза, на которые даны письменные ответы.</w:t>
      </w:r>
      <w:r w:rsidR="009713B6">
        <w:rPr>
          <w:sz w:val="28"/>
        </w:rPr>
        <w:t xml:space="preserve"> Письменные обращения содержали </w:t>
      </w:r>
      <w:r w:rsidR="004E7C74">
        <w:rPr>
          <w:sz w:val="28"/>
        </w:rPr>
        <w:t>вопросы, связанные</w:t>
      </w:r>
      <w:r w:rsidR="009713B6">
        <w:rPr>
          <w:sz w:val="28"/>
        </w:rPr>
        <w:t xml:space="preserve"> </w:t>
      </w:r>
      <w:r w:rsidR="004E7C74">
        <w:rPr>
          <w:sz w:val="28"/>
        </w:rPr>
        <w:t xml:space="preserve">с </w:t>
      </w:r>
      <w:r w:rsidR="009713B6">
        <w:rPr>
          <w:sz w:val="28"/>
        </w:rPr>
        <w:t>порядк</w:t>
      </w:r>
      <w:r w:rsidR="004E7C74">
        <w:rPr>
          <w:sz w:val="28"/>
        </w:rPr>
        <w:t>ом</w:t>
      </w:r>
      <w:r w:rsidR="009713B6">
        <w:rPr>
          <w:sz w:val="28"/>
        </w:rPr>
        <w:t xml:space="preserve"> реализации на территории Курской области жилищн</w:t>
      </w:r>
      <w:r w:rsidR="005948C8">
        <w:rPr>
          <w:sz w:val="28"/>
        </w:rPr>
        <w:t>ых</w:t>
      </w:r>
      <w:r w:rsidR="009713B6">
        <w:rPr>
          <w:sz w:val="28"/>
        </w:rPr>
        <w:t xml:space="preserve"> программ для молодых педагогов</w:t>
      </w:r>
      <w:r w:rsidR="005948C8">
        <w:rPr>
          <w:sz w:val="28"/>
        </w:rPr>
        <w:t xml:space="preserve">, </w:t>
      </w:r>
      <w:r w:rsidR="001C45C0">
        <w:rPr>
          <w:sz w:val="28"/>
        </w:rPr>
        <w:t>порядк</w:t>
      </w:r>
      <w:r w:rsidR="004E7C74">
        <w:rPr>
          <w:sz w:val="28"/>
        </w:rPr>
        <w:t>ом</w:t>
      </w:r>
      <w:r w:rsidR="001C45C0">
        <w:rPr>
          <w:sz w:val="28"/>
        </w:rPr>
        <w:t xml:space="preserve"> восстановления членства в Профсоюзе</w:t>
      </w:r>
      <w:r w:rsidR="005948C8">
        <w:rPr>
          <w:sz w:val="28"/>
        </w:rPr>
        <w:t>,</w:t>
      </w:r>
      <w:r w:rsidR="001C45C0">
        <w:rPr>
          <w:sz w:val="28"/>
        </w:rPr>
        <w:t xml:space="preserve"> </w:t>
      </w:r>
      <w:r w:rsidR="009713B6">
        <w:rPr>
          <w:sz w:val="28"/>
        </w:rPr>
        <w:t>прав</w:t>
      </w:r>
      <w:r w:rsidR="004E7C74">
        <w:rPr>
          <w:sz w:val="28"/>
        </w:rPr>
        <w:t>ом</w:t>
      </w:r>
      <w:r w:rsidR="009713B6">
        <w:rPr>
          <w:sz w:val="28"/>
        </w:rPr>
        <w:t xml:space="preserve"> на удлиненный отпуск педагогу дополнительного образования</w:t>
      </w:r>
      <w:r w:rsidR="005948C8">
        <w:rPr>
          <w:sz w:val="28"/>
        </w:rPr>
        <w:t>,</w:t>
      </w:r>
      <w:r w:rsidR="004E7C74">
        <w:rPr>
          <w:sz w:val="28"/>
        </w:rPr>
        <w:t xml:space="preserve"> с</w:t>
      </w:r>
      <w:r w:rsidR="00D744C6">
        <w:rPr>
          <w:sz w:val="28"/>
        </w:rPr>
        <w:t xml:space="preserve"> награждени</w:t>
      </w:r>
      <w:r w:rsidR="004E7C74">
        <w:rPr>
          <w:sz w:val="28"/>
        </w:rPr>
        <w:t>ем</w:t>
      </w:r>
      <w:r w:rsidR="00610EC6">
        <w:rPr>
          <w:sz w:val="28"/>
        </w:rPr>
        <w:t xml:space="preserve"> ведомственными наградами</w:t>
      </w:r>
      <w:r w:rsidR="00F737F9">
        <w:rPr>
          <w:sz w:val="28"/>
        </w:rPr>
        <w:t>.</w:t>
      </w:r>
      <w:r w:rsidR="00610EC6">
        <w:rPr>
          <w:sz w:val="28"/>
        </w:rPr>
        <w:t xml:space="preserve">  </w:t>
      </w:r>
      <w:r w:rsidR="00D744C6">
        <w:rPr>
          <w:sz w:val="28"/>
        </w:rPr>
        <w:t xml:space="preserve"> </w:t>
      </w:r>
    </w:p>
    <w:p w14:paraId="5C2421BB" w14:textId="58D2D282" w:rsidR="00B07D97" w:rsidRPr="0013125D" w:rsidRDefault="00063A28" w:rsidP="00B07D97">
      <w:pPr>
        <w:pStyle w:val="a3"/>
        <w:ind w:left="0" w:firstLine="567"/>
        <w:jc w:val="both"/>
        <w:rPr>
          <w:sz w:val="28"/>
        </w:rPr>
      </w:pPr>
      <w:r w:rsidRPr="0013125D">
        <w:rPr>
          <w:sz w:val="28"/>
        </w:rPr>
        <w:t>Экономическая эффективность правозащитной работы в 20</w:t>
      </w:r>
      <w:r w:rsidR="00F73C21" w:rsidRPr="0013125D">
        <w:rPr>
          <w:sz w:val="28"/>
        </w:rPr>
        <w:t>21</w:t>
      </w:r>
      <w:r w:rsidRPr="0013125D">
        <w:rPr>
          <w:sz w:val="28"/>
        </w:rPr>
        <w:t xml:space="preserve"> году составила 2</w:t>
      </w:r>
      <w:r w:rsidRPr="0013125D">
        <w:rPr>
          <w:b/>
          <w:sz w:val="28"/>
        </w:rPr>
        <w:t xml:space="preserve"> </w:t>
      </w:r>
      <w:r w:rsidRPr="0013125D">
        <w:rPr>
          <w:sz w:val="28"/>
        </w:rPr>
        <w:t>млн. 5</w:t>
      </w:r>
      <w:r w:rsidR="0013125D" w:rsidRPr="0013125D">
        <w:rPr>
          <w:sz w:val="28"/>
        </w:rPr>
        <w:t>80</w:t>
      </w:r>
      <w:r w:rsidRPr="0013125D">
        <w:rPr>
          <w:sz w:val="28"/>
        </w:rPr>
        <w:t xml:space="preserve"> тыс. рубле</w:t>
      </w:r>
      <w:r w:rsidR="00B07D97" w:rsidRPr="0013125D">
        <w:rPr>
          <w:sz w:val="28"/>
        </w:rPr>
        <w:t>й</w:t>
      </w:r>
      <w:r w:rsidR="0013125D">
        <w:rPr>
          <w:sz w:val="28"/>
        </w:rPr>
        <w:t>.</w:t>
      </w:r>
    </w:p>
    <w:p w14:paraId="5EA320BE" w14:textId="77777777" w:rsidR="00B07D97" w:rsidRDefault="00B07D97" w:rsidP="00B07D97">
      <w:pPr>
        <w:pStyle w:val="a3"/>
        <w:ind w:left="0" w:firstLine="567"/>
        <w:jc w:val="both"/>
        <w:rPr>
          <w:sz w:val="28"/>
          <w:szCs w:val="28"/>
        </w:rPr>
      </w:pPr>
    </w:p>
    <w:p w14:paraId="38643635" w14:textId="77777777" w:rsidR="00B07D97" w:rsidRDefault="00B07D97" w:rsidP="00B07D97">
      <w:pPr>
        <w:pStyle w:val="a3"/>
        <w:ind w:left="0" w:firstLine="567"/>
        <w:jc w:val="both"/>
        <w:rPr>
          <w:sz w:val="28"/>
          <w:szCs w:val="28"/>
        </w:rPr>
      </w:pPr>
    </w:p>
    <w:p w14:paraId="1391B7CD" w14:textId="77777777" w:rsidR="00B07D97" w:rsidRDefault="00B07D97" w:rsidP="00B07D97">
      <w:pPr>
        <w:pStyle w:val="a3"/>
        <w:ind w:left="0" w:firstLine="567"/>
        <w:jc w:val="both"/>
        <w:rPr>
          <w:sz w:val="28"/>
          <w:szCs w:val="28"/>
        </w:rPr>
      </w:pPr>
    </w:p>
    <w:p w14:paraId="66348BC2" w14:textId="77777777" w:rsidR="00B07D97" w:rsidRDefault="00B07D97" w:rsidP="00B07D97">
      <w:pPr>
        <w:pStyle w:val="a3"/>
        <w:ind w:left="0" w:firstLine="567"/>
        <w:jc w:val="both"/>
        <w:rPr>
          <w:sz w:val="28"/>
          <w:szCs w:val="28"/>
        </w:rPr>
      </w:pPr>
    </w:p>
    <w:p w14:paraId="47DEFCDB" w14:textId="77777777" w:rsidR="009110A4" w:rsidRDefault="009110A4" w:rsidP="00911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Курской городской </w:t>
      </w:r>
    </w:p>
    <w:p w14:paraId="17B2498E" w14:textId="77777777" w:rsidR="009110A4" w:rsidRDefault="009110A4" w:rsidP="00911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 Общероссийского </w:t>
      </w:r>
    </w:p>
    <w:p w14:paraId="53770D0D" w14:textId="7CF293C0" w:rsidR="009110A4" w:rsidRPr="00011B57" w:rsidRDefault="009110A4" w:rsidP="009110A4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Профсоюза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М.В. Боева</w:t>
      </w:r>
    </w:p>
    <w:p w14:paraId="7D57A786" w14:textId="71426C29" w:rsidR="00C40A26" w:rsidRDefault="00C40A26" w:rsidP="009110A4">
      <w:pPr>
        <w:pStyle w:val="a3"/>
        <w:ind w:left="0" w:firstLine="567"/>
        <w:jc w:val="both"/>
        <w:rPr>
          <w:sz w:val="28"/>
          <w:szCs w:val="28"/>
        </w:rPr>
      </w:pPr>
    </w:p>
    <w:sectPr w:rsidR="00C40A26" w:rsidSect="00281324">
      <w:pgSz w:w="11906" w:h="16838"/>
      <w:pgMar w:top="1134" w:right="141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3A2D"/>
    <w:multiLevelType w:val="hybridMultilevel"/>
    <w:tmpl w:val="C834EC78"/>
    <w:lvl w:ilvl="0" w:tplc="6E169E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36638C"/>
    <w:multiLevelType w:val="hybridMultilevel"/>
    <w:tmpl w:val="FDB24854"/>
    <w:lvl w:ilvl="0" w:tplc="1512C5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CC7348"/>
    <w:multiLevelType w:val="hybridMultilevel"/>
    <w:tmpl w:val="08B8CEF8"/>
    <w:lvl w:ilvl="0" w:tplc="CE227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42"/>
    <w:rsid w:val="000059BC"/>
    <w:rsid w:val="000137CA"/>
    <w:rsid w:val="000435E0"/>
    <w:rsid w:val="00044446"/>
    <w:rsid w:val="00050FB4"/>
    <w:rsid w:val="0005284D"/>
    <w:rsid w:val="00052EF6"/>
    <w:rsid w:val="0005339B"/>
    <w:rsid w:val="000616AE"/>
    <w:rsid w:val="00063A28"/>
    <w:rsid w:val="0008651D"/>
    <w:rsid w:val="000A3BE6"/>
    <w:rsid w:val="000B7D24"/>
    <w:rsid w:val="000C09BF"/>
    <w:rsid w:val="000D59FD"/>
    <w:rsid w:val="000E141C"/>
    <w:rsid w:val="000E2DB9"/>
    <w:rsid w:val="000E2EBA"/>
    <w:rsid w:val="0011425D"/>
    <w:rsid w:val="00117018"/>
    <w:rsid w:val="0013125D"/>
    <w:rsid w:val="00131678"/>
    <w:rsid w:val="00134D3F"/>
    <w:rsid w:val="00135FA1"/>
    <w:rsid w:val="001473FC"/>
    <w:rsid w:val="001678B2"/>
    <w:rsid w:val="00173344"/>
    <w:rsid w:val="00191E32"/>
    <w:rsid w:val="001926AF"/>
    <w:rsid w:val="001947F6"/>
    <w:rsid w:val="001B2634"/>
    <w:rsid w:val="001C45C0"/>
    <w:rsid w:val="001E2836"/>
    <w:rsid w:val="001F7A89"/>
    <w:rsid w:val="002004C0"/>
    <w:rsid w:val="002027E4"/>
    <w:rsid w:val="00220951"/>
    <w:rsid w:val="00237A5B"/>
    <w:rsid w:val="0025120E"/>
    <w:rsid w:val="002527BF"/>
    <w:rsid w:val="00262BB6"/>
    <w:rsid w:val="00266972"/>
    <w:rsid w:val="002671D3"/>
    <w:rsid w:val="00277644"/>
    <w:rsid w:val="00277AD8"/>
    <w:rsid w:val="00281324"/>
    <w:rsid w:val="002819D8"/>
    <w:rsid w:val="0028395E"/>
    <w:rsid w:val="00283BFA"/>
    <w:rsid w:val="002916A0"/>
    <w:rsid w:val="00293979"/>
    <w:rsid w:val="002A58F1"/>
    <w:rsid w:val="002C114E"/>
    <w:rsid w:val="002C7A38"/>
    <w:rsid w:val="002D6EE1"/>
    <w:rsid w:val="002E3592"/>
    <w:rsid w:val="002F02A0"/>
    <w:rsid w:val="003146E3"/>
    <w:rsid w:val="00316990"/>
    <w:rsid w:val="003174D2"/>
    <w:rsid w:val="00335248"/>
    <w:rsid w:val="00336CE5"/>
    <w:rsid w:val="0034622C"/>
    <w:rsid w:val="003472E4"/>
    <w:rsid w:val="00351E82"/>
    <w:rsid w:val="00354735"/>
    <w:rsid w:val="003667D2"/>
    <w:rsid w:val="00367BFA"/>
    <w:rsid w:val="00377271"/>
    <w:rsid w:val="00385AD3"/>
    <w:rsid w:val="00393961"/>
    <w:rsid w:val="00393E62"/>
    <w:rsid w:val="003A02CD"/>
    <w:rsid w:val="003A14E2"/>
    <w:rsid w:val="003A36B3"/>
    <w:rsid w:val="003A462D"/>
    <w:rsid w:val="003A6DD4"/>
    <w:rsid w:val="003C12B6"/>
    <w:rsid w:val="003D0E5B"/>
    <w:rsid w:val="003D31FE"/>
    <w:rsid w:val="003E40BE"/>
    <w:rsid w:val="0040225E"/>
    <w:rsid w:val="004075D0"/>
    <w:rsid w:val="00417EAD"/>
    <w:rsid w:val="00421B54"/>
    <w:rsid w:val="00423B15"/>
    <w:rsid w:val="00433230"/>
    <w:rsid w:val="00450A6D"/>
    <w:rsid w:val="00453E76"/>
    <w:rsid w:val="00456FCC"/>
    <w:rsid w:val="00464ED7"/>
    <w:rsid w:val="00465AEC"/>
    <w:rsid w:val="00466306"/>
    <w:rsid w:val="00466DB2"/>
    <w:rsid w:val="00474B08"/>
    <w:rsid w:val="004770F3"/>
    <w:rsid w:val="00484F53"/>
    <w:rsid w:val="004A64AE"/>
    <w:rsid w:val="004B774C"/>
    <w:rsid w:val="004B778C"/>
    <w:rsid w:val="004C0335"/>
    <w:rsid w:val="004C5697"/>
    <w:rsid w:val="004C76D9"/>
    <w:rsid w:val="004E7C74"/>
    <w:rsid w:val="004F0AF3"/>
    <w:rsid w:val="00500942"/>
    <w:rsid w:val="005040EA"/>
    <w:rsid w:val="005175BB"/>
    <w:rsid w:val="00535F42"/>
    <w:rsid w:val="005444CE"/>
    <w:rsid w:val="00550D79"/>
    <w:rsid w:val="0057126B"/>
    <w:rsid w:val="00575BC4"/>
    <w:rsid w:val="00587824"/>
    <w:rsid w:val="005948C8"/>
    <w:rsid w:val="005A213A"/>
    <w:rsid w:val="005A257D"/>
    <w:rsid w:val="005B39D6"/>
    <w:rsid w:val="005B3F80"/>
    <w:rsid w:val="005C2CCF"/>
    <w:rsid w:val="005D6A73"/>
    <w:rsid w:val="005D76A1"/>
    <w:rsid w:val="005F4791"/>
    <w:rsid w:val="006024C4"/>
    <w:rsid w:val="00610EC6"/>
    <w:rsid w:val="006115AB"/>
    <w:rsid w:val="00631564"/>
    <w:rsid w:val="0064143A"/>
    <w:rsid w:val="00643B36"/>
    <w:rsid w:val="006512F1"/>
    <w:rsid w:val="0066644E"/>
    <w:rsid w:val="00666A3C"/>
    <w:rsid w:val="0067165A"/>
    <w:rsid w:val="00684D8B"/>
    <w:rsid w:val="0068600F"/>
    <w:rsid w:val="0069192C"/>
    <w:rsid w:val="006A59CC"/>
    <w:rsid w:val="006C145D"/>
    <w:rsid w:val="006D6294"/>
    <w:rsid w:val="006F1A49"/>
    <w:rsid w:val="006F54DE"/>
    <w:rsid w:val="00705AB7"/>
    <w:rsid w:val="00706644"/>
    <w:rsid w:val="00713BB4"/>
    <w:rsid w:val="00721E06"/>
    <w:rsid w:val="00731865"/>
    <w:rsid w:val="007447F9"/>
    <w:rsid w:val="007608D5"/>
    <w:rsid w:val="00761C84"/>
    <w:rsid w:val="00765C6E"/>
    <w:rsid w:val="00765F82"/>
    <w:rsid w:val="0076738F"/>
    <w:rsid w:val="00781EBB"/>
    <w:rsid w:val="007904A4"/>
    <w:rsid w:val="007B3784"/>
    <w:rsid w:val="007B4F8D"/>
    <w:rsid w:val="007D3BC2"/>
    <w:rsid w:val="007D4B52"/>
    <w:rsid w:val="007E0667"/>
    <w:rsid w:val="007E4A1C"/>
    <w:rsid w:val="007F7CA1"/>
    <w:rsid w:val="00803C4E"/>
    <w:rsid w:val="00812B86"/>
    <w:rsid w:val="00817E8C"/>
    <w:rsid w:val="008210D4"/>
    <w:rsid w:val="00852700"/>
    <w:rsid w:val="008603A2"/>
    <w:rsid w:val="0086157E"/>
    <w:rsid w:val="00881AE8"/>
    <w:rsid w:val="00883782"/>
    <w:rsid w:val="00885C58"/>
    <w:rsid w:val="00895BCF"/>
    <w:rsid w:val="00897ECD"/>
    <w:rsid w:val="008A5EB4"/>
    <w:rsid w:val="008A5EE0"/>
    <w:rsid w:val="008B1074"/>
    <w:rsid w:val="008C2D94"/>
    <w:rsid w:val="008C6330"/>
    <w:rsid w:val="008E06B5"/>
    <w:rsid w:val="008E0ED8"/>
    <w:rsid w:val="008F48B0"/>
    <w:rsid w:val="00900139"/>
    <w:rsid w:val="00904FB0"/>
    <w:rsid w:val="009110A4"/>
    <w:rsid w:val="00911CFD"/>
    <w:rsid w:val="00917027"/>
    <w:rsid w:val="009171E0"/>
    <w:rsid w:val="009239D7"/>
    <w:rsid w:val="009246FB"/>
    <w:rsid w:val="009249AB"/>
    <w:rsid w:val="00936253"/>
    <w:rsid w:val="00941782"/>
    <w:rsid w:val="009439A8"/>
    <w:rsid w:val="0094489C"/>
    <w:rsid w:val="00945C56"/>
    <w:rsid w:val="00946E15"/>
    <w:rsid w:val="00954FFD"/>
    <w:rsid w:val="0096376E"/>
    <w:rsid w:val="00967B24"/>
    <w:rsid w:val="009713B6"/>
    <w:rsid w:val="00974EB7"/>
    <w:rsid w:val="00986F1A"/>
    <w:rsid w:val="00994637"/>
    <w:rsid w:val="009962D0"/>
    <w:rsid w:val="00996FD2"/>
    <w:rsid w:val="009B46E4"/>
    <w:rsid w:val="009C2C34"/>
    <w:rsid w:val="009D0E56"/>
    <w:rsid w:val="009D5010"/>
    <w:rsid w:val="00A0011B"/>
    <w:rsid w:val="00A00311"/>
    <w:rsid w:val="00A0232F"/>
    <w:rsid w:val="00A079D6"/>
    <w:rsid w:val="00A14888"/>
    <w:rsid w:val="00A22F6B"/>
    <w:rsid w:val="00A31DBA"/>
    <w:rsid w:val="00A33442"/>
    <w:rsid w:val="00A66EA5"/>
    <w:rsid w:val="00A71B2B"/>
    <w:rsid w:val="00A86628"/>
    <w:rsid w:val="00A976DC"/>
    <w:rsid w:val="00AA4D75"/>
    <w:rsid w:val="00AA77C9"/>
    <w:rsid w:val="00AA7D66"/>
    <w:rsid w:val="00AD0019"/>
    <w:rsid w:val="00AF10A8"/>
    <w:rsid w:val="00AF4D1D"/>
    <w:rsid w:val="00B030A9"/>
    <w:rsid w:val="00B07D97"/>
    <w:rsid w:val="00B07DD3"/>
    <w:rsid w:val="00B102AC"/>
    <w:rsid w:val="00B10BD4"/>
    <w:rsid w:val="00B201B8"/>
    <w:rsid w:val="00B24EF1"/>
    <w:rsid w:val="00B35EBA"/>
    <w:rsid w:val="00B433A7"/>
    <w:rsid w:val="00B434B5"/>
    <w:rsid w:val="00B57197"/>
    <w:rsid w:val="00B63ABC"/>
    <w:rsid w:val="00B71622"/>
    <w:rsid w:val="00BC2533"/>
    <w:rsid w:val="00BF1CB9"/>
    <w:rsid w:val="00BF3BFA"/>
    <w:rsid w:val="00BF7DBF"/>
    <w:rsid w:val="00C03AB7"/>
    <w:rsid w:val="00C066AE"/>
    <w:rsid w:val="00C06FCE"/>
    <w:rsid w:val="00C10E1F"/>
    <w:rsid w:val="00C17295"/>
    <w:rsid w:val="00C21F05"/>
    <w:rsid w:val="00C3182B"/>
    <w:rsid w:val="00C40A26"/>
    <w:rsid w:val="00C423C5"/>
    <w:rsid w:val="00C57717"/>
    <w:rsid w:val="00C609EB"/>
    <w:rsid w:val="00C629C5"/>
    <w:rsid w:val="00C71CF2"/>
    <w:rsid w:val="00C74B49"/>
    <w:rsid w:val="00C8164A"/>
    <w:rsid w:val="00C81A2A"/>
    <w:rsid w:val="00C83C5A"/>
    <w:rsid w:val="00CB299A"/>
    <w:rsid w:val="00CC70DE"/>
    <w:rsid w:val="00CD7922"/>
    <w:rsid w:val="00CE1BA5"/>
    <w:rsid w:val="00CF446B"/>
    <w:rsid w:val="00D266AF"/>
    <w:rsid w:val="00D31EB2"/>
    <w:rsid w:val="00D35D65"/>
    <w:rsid w:val="00D42527"/>
    <w:rsid w:val="00D55C73"/>
    <w:rsid w:val="00D569AF"/>
    <w:rsid w:val="00D66DCA"/>
    <w:rsid w:val="00D744C6"/>
    <w:rsid w:val="00D84161"/>
    <w:rsid w:val="00DA2680"/>
    <w:rsid w:val="00DA52E7"/>
    <w:rsid w:val="00DA6070"/>
    <w:rsid w:val="00DA623F"/>
    <w:rsid w:val="00DA7F6B"/>
    <w:rsid w:val="00DB2E0A"/>
    <w:rsid w:val="00DB36F1"/>
    <w:rsid w:val="00DB6E29"/>
    <w:rsid w:val="00DB7102"/>
    <w:rsid w:val="00DD360F"/>
    <w:rsid w:val="00DE5D29"/>
    <w:rsid w:val="00DF1B05"/>
    <w:rsid w:val="00E00A2B"/>
    <w:rsid w:val="00E02A7A"/>
    <w:rsid w:val="00E06E9D"/>
    <w:rsid w:val="00E2149E"/>
    <w:rsid w:val="00E34A9A"/>
    <w:rsid w:val="00E42667"/>
    <w:rsid w:val="00E50CFF"/>
    <w:rsid w:val="00E60259"/>
    <w:rsid w:val="00E658ED"/>
    <w:rsid w:val="00E75819"/>
    <w:rsid w:val="00E8627D"/>
    <w:rsid w:val="00E912CC"/>
    <w:rsid w:val="00E979F0"/>
    <w:rsid w:val="00EA2807"/>
    <w:rsid w:val="00EA2EDA"/>
    <w:rsid w:val="00EA44E9"/>
    <w:rsid w:val="00EA7221"/>
    <w:rsid w:val="00EA7C9F"/>
    <w:rsid w:val="00EE6A38"/>
    <w:rsid w:val="00EF21CF"/>
    <w:rsid w:val="00F21B50"/>
    <w:rsid w:val="00F50F07"/>
    <w:rsid w:val="00F51A59"/>
    <w:rsid w:val="00F737F9"/>
    <w:rsid w:val="00F73C21"/>
    <w:rsid w:val="00F76B9A"/>
    <w:rsid w:val="00F84D5C"/>
    <w:rsid w:val="00F92C28"/>
    <w:rsid w:val="00FA44A0"/>
    <w:rsid w:val="00FA56FC"/>
    <w:rsid w:val="00FC102A"/>
    <w:rsid w:val="00FC3FE3"/>
    <w:rsid w:val="00FD70B9"/>
    <w:rsid w:val="00FF3056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2682"/>
  <w15:docId w15:val="{B8122A54-B4C8-4484-AFAB-9D47A32B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34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6AF"/>
    <w:pPr>
      <w:ind w:left="720"/>
      <w:contextualSpacing/>
    </w:pPr>
  </w:style>
  <w:style w:type="paragraph" w:styleId="a4">
    <w:name w:val="Balloon Text"/>
    <w:basedOn w:val="a"/>
    <w:link w:val="a5"/>
    <w:rsid w:val="009362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3625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95BCF"/>
    <w:pPr>
      <w:spacing w:before="100" w:beforeAutospacing="1" w:after="100" w:afterAutospacing="1"/>
    </w:pPr>
  </w:style>
  <w:style w:type="character" w:customStyle="1" w:styleId="a7">
    <w:name w:val="Основной текст_"/>
    <w:basedOn w:val="a0"/>
    <w:link w:val="1"/>
    <w:rsid w:val="00895BCF"/>
  </w:style>
  <w:style w:type="paragraph" w:customStyle="1" w:styleId="1">
    <w:name w:val="Основной текст1"/>
    <w:basedOn w:val="a"/>
    <w:link w:val="a7"/>
    <w:rsid w:val="00895BCF"/>
    <w:pPr>
      <w:widowControl w:val="0"/>
      <w:ind w:firstLine="400"/>
    </w:pPr>
    <w:rPr>
      <w:sz w:val="20"/>
      <w:szCs w:val="20"/>
    </w:rPr>
  </w:style>
  <w:style w:type="paragraph" w:customStyle="1" w:styleId="ConsPlusNormal">
    <w:name w:val="ConsPlusNormal"/>
    <w:qFormat/>
    <w:rsid w:val="002004C0"/>
    <w:pPr>
      <w:widowControl w:val="0"/>
    </w:pPr>
    <w:rPr>
      <w:rFonts w:ascii="Calibri" w:eastAsia="Calibri" w:hAnsi="Calibri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7E066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styleId="a8">
    <w:name w:val="Strong"/>
    <w:basedOn w:val="a0"/>
    <w:rsid w:val="00C172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B025C-5A4D-414E-8DC8-F541DFC8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2412</Words>
  <Characters>13751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Виктория Черникова</cp:lastModifiedBy>
  <cp:revision>5</cp:revision>
  <cp:lastPrinted>2019-11-26T14:19:00Z</cp:lastPrinted>
  <dcterms:created xsi:type="dcterms:W3CDTF">2022-01-19T07:51:00Z</dcterms:created>
  <dcterms:modified xsi:type="dcterms:W3CDTF">2022-01-19T15:02:00Z</dcterms:modified>
</cp:coreProperties>
</file>