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6AF" w:rsidRPr="00884BC0" w:rsidRDefault="000826AF" w:rsidP="003F4EF1">
      <w:pPr>
        <w:pStyle w:val="Style15"/>
        <w:keepNext/>
        <w:spacing w:line="240" w:lineRule="auto"/>
        <w:jc w:val="center"/>
      </w:pPr>
      <w:r w:rsidRPr="00884BC0">
        <w:t>Комитет</w:t>
      </w:r>
      <w:bookmarkStart w:id="0" w:name="_GoBack"/>
      <w:bookmarkEnd w:id="0"/>
      <w:r w:rsidRPr="00884BC0">
        <w:t xml:space="preserve"> образования и науки Курской области</w:t>
      </w:r>
    </w:p>
    <w:p w:rsidR="000826AF" w:rsidRPr="00884BC0" w:rsidRDefault="000826AF" w:rsidP="003F4EF1">
      <w:pPr>
        <w:pStyle w:val="Style15"/>
        <w:keepNext/>
        <w:spacing w:line="240" w:lineRule="auto"/>
        <w:jc w:val="center"/>
      </w:pPr>
    </w:p>
    <w:p w:rsidR="00884BC0" w:rsidRDefault="000826AF" w:rsidP="003F4EF1">
      <w:pPr>
        <w:pStyle w:val="Style15"/>
        <w:keepNext/>
        <w:spacing w:line="240" w:lineRule="auto"/>
        <w:jc w:val="center"/>
      </w:pPr>
      <w:r w:rsidRPr="00884BC0">
        <w:t xml:space="preserve">Областное государственное бюджетное образовательное учреждение </w:t>
      </w:r>
    </w:p>
    <w:p w:rsidR="00884BC0" w:rsidRDefault="000826AF" w:rsidP="003F4EF1">
      <w:pPr>
        <w:pStyle w:val="Style15"/>
        <w:keepNext/>
        <w:spacing w:line="240" w:lineRule="auto"/>
        <w:jc w:val="center"/>
      </w:pPr>
      <w:r w:rsidRPr="00884BC0">
        <w:t xml:space="preserve">дополнительного профессионального образования </w:t>
      </w:r>
    </w:p>
    <w:p w:rsidR="00884BC0" w:rsidRDefault="000826AF" w:rsidP="003F4EF1">
      <w:pPr>
        <w:pStyle w:val="Style15"/>
        <w:keepNext/>
        <w:spacing w:line="240" w:lineRule="auto"/>
        <w:jc w:val="center"/>
      </w:pPr>
      <w:r w:rsidRPr="00884BC0">
        <w:t xml:space="preserve">«Курский институт непрерывного профессионального образования </w:t>
      </w:r>
    </w:p>
    <w:p w:rsidR="00884BC0" w:rsidRDefault="000826AF" w:rsidP="003F4EF1">
      <w:pPr>
        <w:pStyle w:val="Style15"/>
        <w:keepNext/>
        <w:spacing w:line="240" w:lineRule="auto"/>
        <w:jc w:val="center"/>
      </w:pPr>
      <w:r w:rsidRPr="00884BC0">
        <w:t xml:space="preserve">(повышения квалификации и профессиональной переподготовки) </w:t>
      </w:r>
    </w:p>
    <w:p w:rsidR="000826AF" w:rsidRPr="00884BC0" w:rsidRDefault="000826AF" w:rsidP="003F4EF1">
      <w:pPr>
        <w:pStyle w:val="Style15"/>
        <w:keepNext/>
        <w:spacing w:line="240" w:lineRule="auto"/>
        <w:jc w:val="center"/>
      </w:pPr>
      <w:r w:rsidRPr="00884BC0">
        <w:t>специалистов отрасли образования»</w:t>
      </w:r>
    </w:p>
    <w:p w:rsidR="00446250" w:rsidRPr="00446250" w:rsidRDefault="00446250" w:rsidP="003F4EF1">
      <w:pPr>
        <w:pStyle w:val="Style15"/>
        <w:keepNext/>
        <w:spacing w:line="240" w:lineRule="auto"/>
        <w:jc w:val="center"/>
        <w:rPr>
          <w:sz w:val="28"/>
          <w:szCs w:val="28"/>
        </w:rPr>
      </w:pPr>
    </w:p>
    <w:p w:rsidR="00884BC0" w:rsidRDefault="00884BC0" w:rsidP="003F4EF1">
      <w:pPr>
        <w:pStyle w:val="Style15"/>
        <w:keepNext/>
        <w:spacing w:line="240" w:lineRule="auto"/>
        <w:jc w:val="center"/>
        <w:rPr>
          <w:sz w:val="28"/>
          <w:szCs w:val="28"/>
        </w:rPr>
      </w:pPr>
    </w:p>
    <w:p w:rsidR="00884BC0" w:rsidRDefault="00884BC0" w:rsidP="003F4EF1">
      <w:pPr>
        <w:pStyle w:val="Style15"/>
        <w:keepNext/>
        <w:spacing w:line="240" w:lineRule="auto"/>
        <w:jc w:val="center"/>
        <w:rPr>
          <w:sz w:val="28"/>
          <w:szCs w:val="28"/>
        </w:rPr>
      </w:pPr>
    </w:p>
    <w:p w:rsidR="000826AF" w:rsidRPr="00884BC0" w:rsidRDefault="000826AF" w:rsidP="003F4EF1">
      <w:pPr>
        <w:pStyle w:val="Style15"/>
        <w:keepNext/>
        <w:spacing w:line="240" w:lineRule="auto"/>
        <w:jc w:val="center"/>
        <w:rPr>
          <w:i/>
          <w:sz w:val="32"/>
          <w:szCs w:val="32"/>
        </w:rPr>
      </w:pPr>
      <w:r w:rsidRPr="00884BC0">
        <w:rPr>
          <w:i/>
          <w:sz w:val="32"/>
          <w:szCs w:val="32"/>
        </w:rPr>
        <w:t>Кафедра управления образованием</w:t>
      </w:r>
    </w:p>
    <w:p w:rsidR="000826AF" w:rsidRPr="00E73CA0" w:rsidRDefault="000826AF" w:rsidP="003F4EF1">
      <w:pPr>
        <w:pStyle w:val="Style15"/>
        <w:keepNext/>
        <w:spacing w:line="240" w:lineRule="auto"/>
        <w:jc w:val="both"/>
      </w:pPr>
    </w:p>
    <w:p w:rsidR="000826AF" w:rsidRPr="00E73CA0" w:rsidRDefault="000826AF" w:rsidP="003F4EF1">
      <w:pPr>
        <w:pStyle w:val="Style15"/>
        <w:keepNext/>
        <w:spacing w:line="240" w:lineRule="auto"/>
        <w:jc w:val="both"/>
      </w:pPr>
    </w:p>
    <w:p w:rsidR="000826AF" w:rsidRPr="00E73CA0" w:rsidRDefault="000826AF" w:rsidP="003F4EF1">
      <w:pPr>
        <w:pStyle w:val="Style15"/>
        <w:keepNext/>
        <w:spacing w:line="240" w:lineRule="auto"/>
        <w:jc w:val="both"/>
      </w:pPr>
    </w:p>
    <w:p w:rsidR="000826AF" w:rsidRPr="00E73CA0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826AF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826AF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826AF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826AF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826AF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46250" w:rsidRPr="00884BC0" w:rsidRDefault="00446250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8"/>
          <w:szCs w:val="48"/>
        </w:rPr>
      </w:pPr>
      <w:r w:rsidRPr="00884BC0">
        <w:rPr>
          <w:b/>
          <w:sz w:val="48"/>
          <w:szCs w:val="48"/>
        </w:rPr>
        <w:t>Внедрение</w:t>
      </w:r>
      <w:r w:rsidR="000826AF" w:rsidRPr="00884BC0">
        <w:rPr>
          <w:b/>
          <w:sz w:val="48"/>
          <w:szCs w:val="48"/>
        </w:rPr>
        <w:t xml:space="preserve"> моделей </w:t>
      </w:r>
    </w:p>
    <w:p w:rsidR="00446250" w:rsidRPr="00884BC0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8"/>
          <w:szCs w:val="48"/>
        </w:rPr>
      </w:pPr>
      <w:r w:rsidRPr="00884BC0">
        <w:rPr>
          <w:b/>
          <w:sz w:val="48"/>
          <w:szCs w:val="48"/>
        </w:rPr>
        <w:t xml:space="preserve">эффективного контракта </w:t>
      </w:r>
    </w:p>
    <w:p w:rsidR="000826AF" w:rsidRPr="00884BC0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8"/>
          <w:szCs w:val="48"/>
        </w:rPr>
      </w:pPr>
      <w:r w:rsidRPr="00884BC0">
        <w:rPr>
          <w:b/>
          <w:sz w:val="48"/>
          <w:szCs w:val="48"/>
        </w:rPr>
        <w:t xml:space="preserve">в образовательных организациях </w:t>
      </w:r>
    </w:p>
    <w:p w:rsidR="000826AF" w:rsidRPr="00E73CA0" w:rsidRDefault="000826AF" w:rsidP="003F4EF1">
      <w:pPr>
        <w:pStyle w:val="Style15"/>
        <w:keepNext/>
        <w:spacing w:line="240" w:lineRule="auto"/>
        <w:jc w:val="both"/>
      </w:pPr>
    </w:p>
    <w:p w:rsidR="000826AF" w:rsidRPr="00E73CA0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0826AF" w:rsidRPr="00884BC0" w:rsidRDefault="00446250" w:rsidP="003F4EF1">
      <w:pPr>
        <w:pStyle w:val="Style15"/>
        <w:keepNext/>
        <w:spacing w:line="240" w:lineRule="auto"/>
        <w:jc w:val="center"/>
        <w:rPr>
          <w:i/>
          <w:sz w:val="40"/>
          <w:szCs w:val="40"/>
        </w:rPr>
      </w:pPr>
      <w:r w:rsidRPr="00884BC0">
        <w:rPr>
          <w:i/>
          <w:sz w:val="40"/>
          <w:szCs w:val="40"/>
        </w:rPr>
        <w:t>Методические</w:t>
      </w:r>
      <w:r w:rsidR="000826AF" w:rsidRPr="00884BC0">
        <w:rPr>
          <w:i/>
          <w:sz w:val="40"/>
          <w:szCs w:val="40"/>
        </w:rPr>
        <w:t xml:space="preserve"> рекомендации</w:t>
      </w: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0826AF" w:rsidRDefault="000826AF" w:rsidP="003F4EF1">
      <w:pPr>
        <w:pStyle w:val="Style15"/>
        <w:keepNext/>
        <w:spacing w:line="240" w:lineRule="auto"/>
        <w:jc w:val="center"/>
      </w:pPr>
    </w:p>
    <w:p w:rsidR="00427FFD" w:rsidRDefault="00427FFD" w:rsidP="003F4EF1">
      <w:pPr>
        <w:pStyle w:val="Style15"/>
        <w:keepNext/>
        <w:spacing w:line="240" w:lineRule="auto"/>
        <w:jc w:val="center"/>
      </w:pPr>
    </w:p>
    <w:p w:rsidR="00427FFD" w:rsidRDefault="00427FFD" w:rsidP="003F4EF1">
      <w:pPr>
        <w:pStyle w:val="Style15"/>
        <w:keepNext/>
        <w:spacing w:line="240" w:lineRule="auto"/>
        <w:jc w:val="center"/>
      </w:pPr>
    </w:p>
    <w:p w:rsidR="00884BC0" w:rsidRDefault="00884BC0" w:rsidP="003F4EF1">
      <w:pPr>
        <w:pStyle w:val="Style15"/>
        <w:keepNext/>
        <w:spacing w:line="240" w:lineRule="auto"/>
        <w:jc w:val="center"/>
      </w:pPr>
    </w:p>
    <w:p w:rsidR="00427FFD" w:rsidRDefault="00427FFD" w:rsidP="003F4EF1">
      <w:pPr>
        <w:pStyle w:val="Style15"/>
        <w:keepNext/>
        <w:spacing w:line="240" w:lineRule="auto"/>
        <w:jc w:val="center"/>
      </w:pPr>
    </w:p>
    <w:p w:rsidR="000826AF" w:rsidRPr="00446250" w:rsidRDefault="000E2137" w:rsidP="003F4EF1">
      <w:pPr>
        <w:pStyle w:val="Style15"/>
        <w:keepNext/>
        <w:spacing w:line="240" w:lineRule="auto"/>
        <w:ind w:firstLine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" o:spid="_x0000_s1026" style="position:absolute;left:0;text-align:left;margin-left:219.2pt;margin-top:21pt;width:29.3pt;height:23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k7eg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" stroked="f"/>
        </w:pict>
      </w:r>
      <w:r w:rsidR="000826AF" w:rsidRPr="00446250">
        <w:rPr>
          <w:sz w:val="32"/>
          <w:szCs w:val="32"/>
        </w:rPr>
        <w:t>Курск</w:t>
      </w:r>
      <w:r w:rsidR="00884BC0">
        <w:rPr>
          <w:sz w:val="32"/>
          <w:szCs w:val="32"/>
        </w:rPr>
        <w:t xml:space="preserve">, </w:t>
      </w:r>
      <w:r w:rsidR="000826AF" w:rsidRPr="00446250">
        <w:rPr>
          <w:sz w:val="32"/>
          <w:szCs w:val="32"/>
        </w:rPr>
        <w:t>201</w:t>
      </w:r>
      <w:r w:rsidR="00B4293F">
        <w:rPr>
          <w:sz w:val="32"/>
          <w:szCs w:val="32"/>
        </w:rPr>
        <w:t>3</w:t>
      </w:r>
      <w:r w:rsidR="00884BC0">
        <w:rPr>
          <w:sz w:val="32"/>
          <w:szCs w:val="32"/>
        </w:rPr>
        <w:t xml:space="preserve"> г.</w:t>
      </w:r>
    </w:p>
    <w:p w:rsidR="000826AF" w:rsidRDefault="005321D7" w:rsidP="003F4EF1">
      <w:pPr>
        <w:pStyle w:val="Style15"/>
        <w:keepNext/>
        <w:spacing w:line="240" w:lineRule="auto"/>
        <w:jc w:val="both"/>
      </w:pPr>
      <w:r>
        <w:lastRenderedPageBreak/>
        <w:t>УДК</w:t>
      </w:r>
      <w:r w:rsidR="00BF0197">
        <w:t xml:space="preserve"> 371</w:t>
      </w:r>
      <w:r w:rsidR="00CF7F5A">
        <w:t xml:space="preserve">                                                                              </w:t>
      </w:r>
      <w:r>
        <w:t>Печатается по решению</w:t>
      </w:r>
    </w:p>
    <w:p w:rsidR="005321D7" w:rsidRDefault="005321D7" w:rsidP="003F4EF1">
      <w:pPr>
        <w:pStyle w:val="Style15"/>
        <w:keepNext/>
        <w:spacing w:line="240" w:lineRule="auto"/>
        <w:jc w:val="both"/>
      </w:pPr>
      <w:r>
        <w:t xml:space="preserve">ББК   </w:t>
      </w:r>
      <w:r w:rsidR="00BF0197">
        <w:t>74</w:t>
      </w:r>
      <w:r>
        <w:t xml:space="preserve">  </w:t>
      </w:r>
      <w:r w:rsidR="00CF7F5A">
        <w:t xml:space="preserve">                                                                             </w:t>
      </w:r>
      <w:r>
        <w:t xml:space="preserve">редакционно-издательского </w:t>
      </w:r>
    </w:p>
    <w:p w:rsidR="005321D7" w:rsidRPr="00E73CA0" w:rsidRDefault="00BF0197" w:rsidP="003F4EF1">
      <w:pPr>
        <w:pStyle w:val="Style15"/>
        <w:keepNext/>
        <w:spacing w:line="240" w:lineRule="auto"/>
        <w:jc w:val="both"/>
      </w:pPr>
      <w:r>
        <w:t>В 60</w:t>
      </w:r>
      <w:r w:rsidR="00CF7F5A">
        <w:t xml:space="preserve">                                                                                      </w:t>
      </w:r>
      <w:r w:rsidR="005321D7">
        <w:t xml:space="preserve">совета                                                      </w:t>
      </w: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Pr="00884BC0" w:rsidRDefault="000826AF" w:rsidP="003F4EF1">
      <w:pPr>
        <w:pStyle w:val="Style15"/>
        <w:keepNext/>
        <w:spacing w:line="240" w:lineRule="auto"/>
        <w:jc w:val="both"/>
        <w:rPr>
          <w:b/>
          <w:i/>
          <w:sz w:val="28"/>
          <w:szCs w:val="28"/>
        </w:rPr>
      </w:pPr>
      <w:r w:rsidRPr="00884BC0">
        <w:rPr>
          <w:b/>
          <w:i/>
          <w:sz w:val="28"/>
          <w:szCs w:val="28"/>
        </w:rPr>
        <w:t>Составители:</w:t>
      </w:r>
    </w:p>
    <w:p w:rsidR="00BF0197" w:rsidRPr="00B80A13" w:rsidRDefault="00BF0197" w:rsidP="003F4EF1">
      <w:pPr>
        <w:pStyle w:val="Style15"/>
        <w:keepNext/>
        <w:spacing w:line="240" w:lineRule="auto"/>
        <w:ind w:firstLine="0"/>
        <w:jc w:val="both"/>
        <w:rPr>
          <w:sz w:val="26"/>
          <w:szCs w:val="26"/>
        </w:rPr>
      </w:pPr>
      <w:r w:rsidRPr="00884BC0">
        <w:rPr>
          <w:b/>
          <w:sz w:val="26"/>
          <w:szCs w:val="26"/>
        </w:rPr>
        <w:t>Басов Владимир Николаевич</w:t>
      </w:r>
      <w:r w:rsidRPr="00B80A13">
        <w:rPr>
          <w:sz w:val="26"/>
          <w:szCs w:val="26"/>
        </w:rPr>
        <w:t>, доцент кафедры управления образованием, к.п.н.</w:t>
      </w:r>
    </w:p>
    <w:p w:rsidR="00BF0197" w:rsidRPr="00B80A13" w:rsidRDefault="00BF0197" w:rsidP="003F4EF1">
      <w:pPr>
        <w:pStyle w:val="Style15"/>
        <w:keepNext/>
        <w:spacing w:line="240" w:lineRule="auto"/>
        <w:ind w:firstLine="0"/>
        <w:jc w:val="both"/>
        <w:rPr>
          <w:sz w:val="26"/>
          <w:szCs w:val="26"/>
        </w:rPr>
      </w:pPr>
      <w:r w:rsidRPr="00884BC0">
        <w:rPr>
          <w:b/>
          <w:sz w:val="26"/>
          <w:szCs w:val="26"/>
        </w:rPr>
        <w:t>Глевицкая Вера Сергеевна</w:t>
      </w:r>
      <w:r w:rsidRPr="00B80A13">
        <w:rPr>
          <w:sz w:val="26"/>
          <w:szCs w:val="26"/>
        </w:rPr>
        <w:t>, доцент кафедры ДиНО, к.психол.н.</w:t>
      </w:r>
    </w:p>
    <w:p w:rsidR="00BF0197" w:rsidRPr="00B80A13" w:rsidRDefault="00BF0197" w:rsidP="003F4EF1">
      <w:pPr>
        <w:pStyle w:val="Style15"/>
        <w:keepNext/>
        <w:spacing w:line="240" w:lineRule="auto"/>
        <w:ind w:firstLine="0"/>
        <w:jc w:val="both"/>
        <w:rPr>
          <w:sz w:val="26"/>
          <w:szCs w:val="26"/>
        </w:rPr>
      </w:pPr>
      <w:r w:rsidRPr="00884BC0">
        <w:rPr>
          <w:b/>
          <w:sz w:val="26"/>
          <w:szCs w:val="26"/>
        </w:rPr>
        <w:t>Токарева Оксана Николаевна</w:t>
      </w:r>
      <w:r w:rsidRPr="00B80A13">
        <w:rPr>
          <w:sz w:val="26"/>
          <w:szCs w:val="26"/>
        </w:rPr>
        <w:t>, доцент кафедры педагогики и психологии, к.и</w:t>
      </w:r>
      <w:r>
        <w:rPr>
          <w:sz w:val="26"/>
          <w:szCs w:val="26"/>
        </w:rPr>
        <w:t>.н.</w:t>
      </w:r>
    </w:p>
    <w:p w:rsidR="00BF0197" w:rsidRPr="00B80A13" w:rsidRDefault="00BF0197" w:rsidP="003F4EF1">
      <w:pPr>
        <w:pStyle w:val="Style15"/>
        <w:keepNext/>
        <w:spacing w:line="240" w:lineRule="auto"/>
        <w:ind w:firstLine="0"/>
        <w:jc w:val="both"/>
        <w:rPr>
          <w:sz w:val="26"/>
          <w:szCs w:val="26"/>
        </w:rPr>
      </w:pPr>
      <w:r w:rsidRPr="00884BC0">
        <w:rPr>
          <w:b/>
          <w:sz w:val="26"/>
          <w:szCs w:val="26"/>
        </w:rPr>
        <w:t>Травкина Наталья Николаевна</w:t>
      </w:r>
      <w:r w:rsidRPr="00B80A13">
        <w:rPr>
          <w:sz w:val="26"/>
          <w:szCs w:val="26"/>
        </w:rPr>
        <w:t>, доцент кафедры профессионального образования, к.п.н.</w:t>
      </w:r>
    </w:p>
    <w:p w:rsidR="00BF0197" w:rsidRPr="00B80A13" w:rsidRDefault="00BF0197" w:rsidP="001A250B">
      <w:pPr>
        <w:pStyle w:val="Style15"/>
        <w:keepNext/>
        <w:spacing w:line="240" w:lineRule="auto"/>
        <w:ind w:firstLine="0"/>
        <w:jc w:val="both"/>
        <w:rPr>
          <w:sz w:val="26"/>
          <w:szCs w:val="26"/>
        </w:rPr>
      </w:pPr>
      <w:r w:rsidRPr="00884BC0">
        <w:rPr>
          <w:b/>
          <w:sz w:val="26"/>
          <w:szCs w:val="26"/>
        </w:rPr>
        <w:t>Федотина Елена Васильевна</w:t>
      </w:r>
      <w:r w:rsidRPr="00B80A13">
        <w:rPr>
          <w:sz w:val="26"/>
          <w:szCs w:val="26"/>
        </w:rPr>
        <w:t>, зав. кафедрой управления образованием, доцент, к.и.н.</w:t>
      </w:r>
    </w:p>
    <w:p w:rsidR="000826AF" w:rsidRPr="00B80A13" w:rsidRDefault="000826AF" w:rsidP="003F4EF1">
      <w:pPr>
        <w:pStyle w:val="Style15"/>
        <w:keepNext/>
        <w:spacing w:line="240" w:lineRule="auto"/>
        <w:jc w:val="both"/>
        <w:rPr>
          <w:sz w:val="28"/>
          <w:szCs w:val="28"/>
        </w:rPr>
      </w:pPr>
    </w:p>
    <w:p w:rsidR="000826AF" w:rsidRPr="00B80A13" w:rsidRDefault="000826AF" w:rsidP="003F4EF1">
      <w:pPr>
        <w:pStyle w:val="Style15"/>
        <w:keepNext/>
        <w:spacing w:line="240" w:lineRule="auto"/>
        <w:jc w:val="both"/>
        <w:rPr>
          <w:sz w:val="28"/>
          <w:szCs w:val="28"/>
        </w:rPr>
      </w:pPr>
    </w:p>
    <w:p w:rsidR="000826AF" w:rsidRDefault="00884BC0" w:rsidP="003F4EF1">
      <w:pPr>
        <w:pStyle w:val="Style15"/>
        <w:keepNext/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Рецензент</w:t>
      </w:r>
      <w:r w:rsidR="000826AF" w:rsidRPr="00884BC0">
        <w:rPr>
          <w:b/>
          <w:i/>
          <w:sz w:val="28"/>
          <w:szCs w:val="28"/>
        </w:rPr>
        <w:t>:</w:t>
      </w:r>
    </w:p>
    <w:p w:rsidR="005F7987" w:rsidRPr="00B627CB" w:rsidRDefault="005F7987" w:rsidP="005F7987">
      <w:pPr>
        <w:pStyle w:val="Style15"/>
        <w:keepNext/>
        <w:spacing w:line="240" w:lineRule="auto"/>
        <w:ind w:firstLine="0"/>
        <w:jc w:val="both"/>
        <w:rPr>
          <w:sz w:val="28"/>
          <w:szCs w:val="28"/>
        </w:rPr>
      </w:pPr>
      <w:r w:rsidRPr="00B627CB">
        <w:rPr>
          <w:b/>
          <w:sz w:val="28"/>
          <w:szCs w:val="28"/>
        </w:rPr>
        <w:t xml:space="preserve">Подчалимова Галина Николаевна, </w:t>
      </w:r>
      <w:r w:rsidRPr="00B627CB">
        <w:rPr>
          <w:sz w:val="28"/>
          <w:szCs w:val="28"/>
        </w:rPr>
        <w:t>ректор КИПНО(ПКиПП)СОО), доктор пед. наук, профессор.</w:t>
      </w:r>
    </w:p>
    <w:p w:rsidR="000826AF" w:rsidRPr="00B627CB" w:rsidRDefault="000826AF" w:rsidP="003F4EF1">
      <w:pPr>
        <w:pStyle w:val="Style15"/>
        <w:keepNext/>
        <w:spacing w:line="240" w:lineRule="auto"/>
        <w:ind w:firstLine="0"/>
        <w:jc w:val="both"/>
        <w:rPr>
          <w:sz w:val="28"/>
          <w:szCs w:val="28"/>
        </w:rPr>
      </w:pPr>
      <w:r w:rsidRPr="00B627CB">
        <w:rPr>
          <w:b/>
          <w:sz w:val="28"/>
          <w:szCs w:val="28"/>
        </w:rPr>
        <w:t>Соболева Ольга Вл</w:t>
      </w:r>
      <w:r w:rsidR="00446250" w:rsidRPr="00B627CB">
        <w:rPr>
          <w:b/>
          <w:sz w:val="28"/>
          <w:szCs w:val="28"/>
        </w:rPr>
        <w:t>адимировна</w:t>
      </w:r>
      <w:r w:rsidR="00884BC0" w:rsidRPr="00B627CB">
        <w:rPr>
          <w:sz w:val="28"/>
          <w:szCs w:val="28"/>
        </w:rPr>
        <w:t xml:space="preserve">, </w:t>
      </w:r>
      <w:r w:rsidR="00446250" w:rsidRPr="00B627CB">
        <w:rPr>
          <w:sz w:val="28"/>
          <w:szCs w:val="28"/>
        </w:rPr>
        <w:t xml:space="preserve"> проректор по научно-исследовательской и инновационной деятельности </w:t>
      </w:r>
      <w:r w:rsidR="00BF0197">
        <w:rPr>
          <w:sz w:val="28"/>
          <w:szCs w:val="28"/>
        </w:rPr>
        <w:t xml:space="preserve"> КИНПО(ПКиПП)СОО, доктор </w:t>
      </w:r>
      <w:r w:rsidRPr="00B627CB">
        <w:rPr>
          <w:sz w:val="28"/>
          <w:szCs w:val="28"/>
        </w:rPr>
        <w:t>п</w:t>
      </w:r>
      <w:r w:rsidR="00446250" w:rsidRPr="00B627CB">
        <w:rPr>
          <w:sz w:val="28"/>
          <w:szCs w:val="28"/>
        </w:rPr>
        <w:t>сихол</w:t>
      </w:r>
      <w:r w:rsidRPr="00B627CB">
        <w:rPr>
          <w:sz w:val="28"/>
          <w:szCs w:val="28"/>
        </w:rPr>
        <w:t>.н</w:t>
      </w:r>
      <w:r w:rsidR="005F662F">
        <w:rPr>
          <w:sz w:val="28"/>
          <w:szCs w:val="28"/>
        </w:rPr>
        <w:t>аук</w:t>
      </w:r>
      <w:r w:rsidRPr="00B627CB">
        <w:rPr>
          <w:sz w:val="28"/>
          <w:szCs w:val="28"/>
        </w:rPr>
        <w:t>.</w:t>
      </w:r>
    </w:p>
    <w:p w:rsidR="000826AF" w:rsidRPr="00B627CB" w:rsidRDefault="000826AF" w:rsidP="003F4EF1">
      <w:pPr>
        <w:pStyle w:val="Style15"/>
        <w:keepNext/>
        <w:spacing w:line="240" w:lineRule="auto"/>
        <w:jc w:val="both"/>
        <w:rPr>
          <w:sz w:val="28"/>
          <w:szCs w:val="28"/>
        </w:rPr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B80A13" w:rsidRPr="00B80A13" w:rsidRDefault="00B80A13" w:rsidP="003F4EF1">
      <w:pPr>
        <w:pStyle w:val="Style15"/>
        <w:keepNext/>
        <w:spacing w:line="240" w:lineRule="auto"/>
        <w:jc w:val="both"/>
        <w:rPr>
          <w:sz w:val="28"/>
          <w:szCs w:val="28"/>
        </w:rPr>
      </w:pPr>
      <w:r w:rsidRPr="00B80A13">
        <w:rPr>
          <w:b/>
          <w:sz w:val="28"/>
          <w:szCs w:val="28"/>
        </w:rPr>
        <w:t xml:space="preserve">Внедрение моделей эффективного контракта в образовательных организациях: </w:t>
      </w:r>
      <w:r w:rsidRPr="00B80A13">
        <w:rPr>
          <w:sz w:val="28"/>
          <w:szCs w:val="28"/>
        </w:rPr>
        <w:t>методические рекомендации</w:t>
      </w:r>
      <w:r>
        <w:rPr>
          <w:sz w:val="28"/>
          <w:szCs w:val="28"/>
        </w:rPr>
        <w:t>. – Курск, КИНПО(ПКиПП)СОО, 201</w:t>
      </w:r>
      <w:r w:rsidR="005A6BA5">
        <w:rPr>
          <w:sz w:val="28"/>
          <w:szCs w:val="28"/>
        </w:rPr>
        <w:t>3</w:t>
      </w:r>
      <w:r>
        <w:rPr>
          <w:sz w:val="28"/>
          <w:szCs w:val="28"/>
        </w:rPr>
        <w:t xml:space="preserve">. – </w:t>
      </w:r>
      <w:r w:rsidR="00884BC0">
        <w:rPr>
          <w:sz w:val="28"/>
          <w:szCs w:val="28"/>
        </w:rPr>
        <w:t xml:space="preserve">100 </w:t>
      </w:r>
      <w:r>
        <w:rPr>
          <w:sz w:val="28"/>
          <w:szCs w:val="28"/>
        </w:rPr>
        <w:t>с.</w:t>
      </w:r>
    </w:p>
    <w:p w:rsidR="00B80A13" w:rsidRDefault="00B80A13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40"/>
          <w:szCs w:val="40"/>
        </w:rPr>
      </w:pPr>
    </w:p>
    <w:p w:rsidR="000826AF" w:rsidRDefault="000826AF" w:rsidP="003F4EF1">
      <w:pPr>
        <w:pStyle w:val="Style15"/>
        <w:keepNext/>
        <w:spacing w:line="240" w:lineRule="auto"/>
        <w:jc w:val="both"/>
      </w:pPr>
    </w:p>
    <w:p w:rsidR="00B80A13" w:rsidRPr="00884BC0" w:rsidRDefault="00B80A13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84BC0">
        <w:rPr>
          <w:rStyle w:val="FontStyle79"/>
          <w:sz w:val="24"/>
          <w:szCs w:val="24"/>
        </w:rPr>
        <w:t xml:space="preserve">В пособии </w:t>
      </w:r>
      <w:r w:rsidRPr="00884BC0">
        <w:rPr>
          <w:sz w:val="24"/>
          <w:szCs w:val="24"/>
        </w:rPr>
        <w:t>дается краткий анализ существующих подходов к оценке эффективности деятельности образовательной организации, ее руководителя и педагогов, охарактеризована имеющаяся нормативно правовая база, обозначены цель,</w:t>
      </w:r>
      <w:r w:rsidR="009B2628">
        <w:rPr>
          <w:sz w:val="24"/>
          <w:szCs w:val="24"/>
        </w:rPr>
        <w:t xml:space="preserve"> </w:t>
      </w:r>
      <w:r w:rsidRPr="00884BC0">
        <w:rPr>
          <w:sz w:val="24"/>
          <w:szCs w:val="24"/>
        </w:rPr>
        <w:t>задачи и модели эффективного контракта.</w:t>
      </w:r>
    </w:p>
    <w:p w:rsidR="000826AF" w:rsidRPr="00884BC0" w:rsidRDefault="00B80A13" w:rsidP="003F4EF1">
      <w:pPr>
        <w:pStyle w:val="Style16"/>
        <w:keepNext/>
        <w:ind w:firstLine="567"/>
        <w:jc w:val="both"/>
      </w:pPr>
      <w:r w:rsidRPr="00884BC0">
        <w:t>В предлагаемых материалах</w:t>
      </w:r>
      <w:r w:rsidR="009B2628">
        <w:t xml:space="preserve"> </w:t>
      </w:r>
      <w:r w:rsidRPr="00884BC0">
        <w:rPr>
          <w:rStyle w:val="FontStyle79"/>
          <w:sz w:val="24"/>
          <w:szCs w:val="24"/>
        </w:rPr>
        <w:t>содержа</w:t>
      </w:r>
      <w:r w:rsidR="000826AF" w:rsidRPr="00884BC0">
        <w:rPr>
          <w:rStyle w:val="FontStyle79"/>
          <w:sz w:val="24"/>
          <w:szCs w:val="24"/>
        </w:rPr>
        <w:t>тся рекомендации</w:t>
      </w:r>
      <w:r w:rsidR="009B2628">
        <w:rPr>
          <w:rStyle w:val="FontStyle79"/>
          <w:sz w:val="24"/>
          <w:szCs w:val="24"/>
        </w:rPr>
        <w:t xml:space="preserve"> </w:t>
      </w:r>
      <w:r w:rsidR="000826AF" w:rsidRPr="00884BC0">
        <w:rPr>
          <w:rStyle w:val="FontStyle71"/>
          <w:b w:val="0"/>
          <w:sz w:val="24"/>
          <w:szCs w:val="24"/>
        </w:rPr>
        <w:t xml:space="preserve">по оформлению трудовых отношений с работником государственного (муниципального) учреждения при введении эффективного контракта, </w:t>
      </w:r>
      <w:r w:rsidR="000826AF" w:rsidRPr="00884BC0">
        <w:rPr>
          <w:rStyle w:val="FontStyle70"/>
          <w:b w:val="0"/>
          <w:sz w:val="24"/>
          <w:szCs w:val="24"/>
        </w:rPr>
        <w:t>по разработке целевых показателей эффективности деятельности государственных (муниципальных) учреждений, критериев оценки их выполнения и условий премирования руководителей, а также приведены</w:t>
      </w:r>
      <w:r w:rsidR="009B2628">
        <w:rPr>
          <w:rStyle w:val="FontStyle70"/>
          <w:b w:val="0"/>
          <w:sz w:val="24"/>
          <w:szCs w:val="24"/>
        </w:rPr>
        <w:t xml:space="preserve"> </w:t>
      </w:r>
      <w:r w:rsidR="000826AF" w:rsidRPr="00884BC0">
        <w:t>примерные показатели эффективности деятельности образовательных организаций, руководителей и педагогических работников.</w:t>
      </w:r>
    </w:p>
    <w:p w:rsidR="00B80A13" w:rsidRPr="00884BC0" w:rsidRDefault="00B80A13" w:rsidP="003F4EF1">
      <w:pPr>
        <w:keepNext/>
        <w:widowControl w:val="0"/>
        <w:spacing w:after="0" w:line="240" w:lineRule="auto"/>
        <w:ind w:firstLine="567"/>
        <w:jc w:val="both"/>
        <w:rPr>
          <w:rStyle w:val="FontStyle71"/>
          <w:b w:val="0"/>
          <w:sz w:val="24"/>
          <w:szCs w:val="24"/>
        </w:rPr>
      </w:pPr>
      <w:r w:rsidRPr="00884BC0">
        <w:rPr>
          <w:sz w:val="24"/>
          <w:szCs w:val="24"/>
        </w:rPr>
        <w:t xml:space="preserve">Данное пособие адресовано руководителям органов управления образованием,  образовательных организаций в целях оказания методической помощи </w:t>
      </w:r>
      <w:r w:rsidRPr="00884BC0">
        <w:rPr>
          <w:rStyle w:val="FontStyle71"/>
          <w:b w:val="0"/>
          <w:sz w:val="24"/>
          <w:szCs w:val="24"/>
        </w:rPr>
        <w:t>по заключению трудового договора (дополнительного соглашения к трудовому договору) с работником в связи с введением эффективного контракта.</w:t>
      </w:r>
    </w:p>
    <w:p w:rsidR="000826AF" w:rsidRPr="00BB33EA" w:rsidRDefault="000826AF" w:rsidP="003F4EF1">
      <w:pPr>
        <w:pStyle w:val="Style16"/>
        <w:keepNext/>
        <w:spacing w:before="67"/>
        <w:ind w:firstLine="567"/>
        <w:jc w:val="both"/>
        <w:rPr>
          <w:rStyle w:val="FontStyle71"/>
          <w:b w:val="0"/>
          <w:sz w:val="24"/>
          <w:szCs w:val="24"/>
        </w:rPr>
      </w:pPr>
    </w:p>
    <w:p w:rsidR="000826AF" w:rsidRPr="00C9478C" w:rsidRDefault="000826A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0826AF" w:rsidRPr="00884BC0" w:rsidRDefault="005321D7" w:rsidP="003F4EF1">
      <w:pPr>
        <w:keepNext/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884BC0">
        <w:rPr>
          <w:b/>
          <w:sz w:val="24"/>
          <w:szCs w:val="24"/>
        </w:rPr>
        <w:t xml:space="preserve">© </w:t>
      </w:r>
      <w:r w:rsidRPr="00884BC0">
        <w:rPr>
          <w:sz w:val="24"/>
          <w:szCs w:val="24"/>
        </w:rPr>
        <w:t>Коллектив авторов</w:t>
      </w:r>
    </w:p>
    <w:p w:rsidR="000826AF" w:rsidRPr="00884BC0" w:rsidRDefault="005321D7" w:rsidP="003F4EF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4BC0">
        <w:rPr>
          <w:b/>
          <w:sz w:val="24"/>
          <w:szCs w:val="24"/>
        </w:rPr>
        <w:t xml:space="preserve">© </w:t>
      </w:r>
      <w:r w:rsidRPr="00884BC0">
        <w:rPr>
          <w:sz w:val="24"/>
          <w:szCs w:val="24"/>
        </w:rPr>
        <w:t>КИНПО(ПКиПП)СОО,  201</w:t>
      </w:r>
      <w:r w:rsidR="00B4293F">
        <w:rPr>
          <w:sz w:val="24"/>
          <w:szCs w:val="24"/>
        </w:rPr>
        <w:t>3</w:t>
      </w:r>
    </w:p>
    <w:p w:rsidR="000826AF" w:rsidRDefault="000E2137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w:pict>
          <v:rect id="Rectangle 5" o:spid="_x0000_s1027" style="position:absolute;left:0;text-align:left;margin-left:220.35pt;margin-top:20.05pt;width:29.3pt;height:23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A7ew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" stroked="f"/>
        </w:pict>
      </w:r>
    </w:p>
    <w:p w:rsidR="00BB33EA" w:rsidRDefault="002B6E48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</w:t>
      </w:r>
      <w:r w:rsidR="00BB33EA" w:rsidRPr="00F94D42">
        <w:rPr>
          <w:b/>
          <w:sz w:val="28"/>
          <w:szCs w:val="28"/>
        </w:rPr>
        <w:t xml:space="preserve">ние </w:t>
      </w:r>
    </w:p>
    <w:p w:rsidR="002B6E48" w:rsidRDefault="002B6E48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359CF" w:rsidRPr="00A359CF" w:rsidRDefault="00A359C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Pr="00A359CF">
        <w:rPr>
          <w:sz w:val="24"/>
          <w:szCs w:val="24"/>
        </w:rPr>
        <w:t>тр</w:t>
      </w:r>
      <w:r>
        <w:rPr>
          <w:sz w:val="24"/>
          <w:szCs w:val="24"/>
        </w:rPr>
        <w:t>.</w:t>
      </w:r>
    </w:p>
    <w:p w:rsidR="002B6E48" w:rsidRDefault="002B6E48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AC27C5" w:rsidRPr="005321D7" w:rsidRDefault="00AC27C5" w:rsidP="003F4EF1">
      <w:pPr>
        <w:pStyle w:val="a3"/>
        <w:keepNext/>
        <w:widowControl w:val="0"/>
        <w:spacing w:after="0" w:line="240" w:lineRule="auto"/>
        <w:ind w:left="0"/>
        <w:jc w:val="both"/>
        <w:rPr>
          <w:sz w:val="26"/>
          <w:szCs w:val="26"/>
        </w:rPr>
      </w:pPr>
      <w:r w:rsidRPr="005321D7">
        <w:rPr>
          <w:sz w:val="26"/>
          <w:szCs w:val="26"/>
        </w:rPr>
        <w:t>Введение</w:t>
      </w:r>
      <w:r w:rsidR="00A359CF" w:rsidRPr="005321D7">
        <w:rPr>
          <w:sz w:val="26"/>
          <w:szCs w:val="26"/>
        </w:rPr>
        <w:t>………………………………</w:t>
      </w:r>
      <w:r w:rsidR="00884BC0">
        <w:rPr>
          <w:sz w:val="26"/>
          <w:szCs w:val="26"/>
        </w:rPr>
        <w:t>………………………………………………</w:t>
      </w:r>
      <w:r w:rsidR="00426AF9">
        <w:rPr>
          <w:sz w:val="26"/>
          <w:szCs w:val="26"/>
        </w:rPr>
        <w:t>….</w:t>
      </w:r>
      <w:r w:rsidR="00950DB4">
        <w:rPr>
          <w:sz w:val="26"/>
          <w:szCs w:val="26"/>
        </w:rPr>
        <w:t>4</w:t>
      </w:r>
    </w:p>
    <w:p w:rsidR="00AC27C5" w:rsidRPr="005321D7" w:rsidRDefault="00AC27C5" w:rsidP="003F4EF1">
      <w:pPr>
        <w:keepNext/>
        <w:widowControl w:val="0"/>
        <w:spacing w:after="0" w:line="240" w:lineRule="auto"/>
        <w:jc w:val="both"/>
        <w:rPr>
          <w:sz w:val="26"/>
          <w:szCs w:val="26"/>
        </w:rPr>
      </w:pPr>
      <w:r w:rsidRPr="005321D7">
        <w:rPr>
          <w:sz w:val="26"/>
          <w:szCs w:val="26"/>
        </w:rPr>
        <w:t>Цели и задачи перехода на эффективный контракт</w:t>
      </w:r>
      <w:r w:rsidR="00884BC0">
        <w:rPr>
          <w:sz w:val="26"/>
          <w:szCs w:val="26"/>
        </w:rPr>
        <w:t>…………………………………</w:t>
      </w:r>
      <w:r w:rsidR="00426AF9">
        <w:rPr>
          <w:sz w:val="26"/>
          <w:szCs w:val="26"/>
        </w:rPr>
        <w:t>...</w:t>
      </w:r>
      <w:r w:rsidR="00950DB4">
        <w:rPr>
          <w:sz w:val="26"/>
          <w:szCs w:val="26"/>
        </w:rPr>
        <w:t>4</w:t>
      </w:r>
    </w:p>
    <w:p w:rsidR="00AC27C5" w:rsidRPr="005321D7" w:rsidRDefault="00AC27C5" w:rsidP="003F4EF1">
      <w:pPr>
        <w:keepNext/>
        <w:widowControl w:val="0"/>
        <w:spacing w:after="0" w:line="240" w:lineRule="auto"/>
        <w:jc w:val="both"/>
        <w:rPr>
          <w:sz w:val="26"/>
          <w:szCs w:val="26"/>
        </w:rPr>
      </w:pPr>
      <w:r w:rsidRPr="005321D7">
        <w:rPr>
          <w:sz w:val="26"/>
          <w:szCs w:val="26"/>
        </w:rPr>
        <w:t>Модели (варианты) оценки эффективности управленческой деятельности руководителя ОУ</w:t>
      </w:r>
      <w:r w:rsidR="00A359CF" w:rsidRPr="005321D7">
        <w:rPr>
          <w:sz w:val="26"/>
          <w:szCs w:val="26"/>
        </w:rPr>
        <w:t>…………</w:t>
      </w:r>
      <w:r w:rsidR="005321D7">
        <w:rPr>
          <w:sz w:val="26"/>
          <w:szCs w:val="26"/>
        </w:rPr>
        <w:t>………………………………………………………………</w:t>
      </w:r>
      <w:r w:rsidR="00884BC0">
        <w:rPr>
          <w:sz w:val="26"/>
          <w:szCs w:val="26"/>
        </w:rPr>
        <w:t>…</w:t>
      </w:r>
      <w:r w:rsidR="00426AF9">
        <w:rPr>
          <w:sz w:val="26"/>
          <w:szCs w:val="26"/>
        </w:rPr>
        <w:t>….</w:t>
      </w:r>
      <w:r w:rsidR="00950DB4">
        <w:rPr>
          <w:sz w:val="26"/>
          <w:szCs w:val="26"/>
        </w:rPr>
        <w:t>..6</w:t>
      </w:r>
    </w:p>
    <w:p w:rsidR="00BB33EA" w:rsidRDefault="00BB33EA" w:rsidP="003F4EF1">
      <w:pPr>
        <w:pStyle w:val="Style16"/>
        <w:keepNext/>
        <w:jc w:val="both"/>
        <w:rPr>
          <w:rStyle w:val="FontStyle71"/>
          <w:b w:val="0"/>
        </w:rPr>
      </w:pPr>
      <w:r w:rsidRPr="005321D7">
        <w:rPr>
          <w:rStyle w:val="FontStyle71"/>
          <w:b w:val="0"/>
        </w:rPr>
        <w:t>Рекомендации по оформлению трудовых отношений с работником государственного (муниципального) учреждения при введении эффективного контракта</w:t>
      </w:r>
      <w:r w:rsidR="00884BC0">
        <w:rPr>
          <w:rStyle w:val="FontStyle71"/>
          <w:b w:val="0"/>
        </w:rPr>
        <w:t>………</w:t>
      </w:r>
      <w:r w:rsidR="00426AF9">
        <w:rPr>
          <w:rStyle w:val="FontStyle71"/>
          <w:b w:val="0"/>
        </w:rPr>
        <w:t>...</w:t>
      </w:r>
      <w:r w:rsidR="00884BC0">
        <w:rPr>
          <w:rStyle w:val="FontStyle71"/>
          <w:b w:val="0"/>
        </w:rPr>
        <w:t>1</w:t>
      </w:r>
      <w:r w:rsidR="00950DB4">
        <w:rPr>
          <w:rStyle w:val="FontStyle71"/>
          <w:b w:val="0"/>
        </w:rPr>
        <w:t>6</w:t>
      </w:r>
    </w:p>
    <w:p w:rsidR="00F57C61" w:rsidRPr="005321D7" w:rsidRDefault="00F57C61" w:rsidP="00F57C6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321D7">
        <w:rPr>
          <w:sz w:val="26"/>
          <w:szCs w:val="26"/>
        </w:rPr>
        <w:t>Приложение 1.</w:t>
      </w:r>
      <w:r w:rsidRPr="005321D7">
        <w:rPr>
          <w:rStyle w:val="FontStyle55"/>
        </w:rPr>
        <w:t>Размер выплат компенсационного характера и фактор, обуславливающий получение выплаты</w:t>
      </w:r>
      <w:r w:rsidRPr="005321D7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………</w:t>
      </w:r>
      <w:r w:rsidR="009A688F">
        <w:rPr>
          <w:sz w:val="26"/>
          <w:szCs w:val="26"/>
        </w:rPr>
        <w:t>…..22</w:t>
      </w:r>
    </w:p>
    <w:p w:rsidR="00F57C61" w:rsidRPr="005321D7" w:rsidRDefault="00F57C61" w:rsidP="00F57C6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55"/>
        </w:rPr>
      </w:pPr>
      <w:r w:rsidRPr="005321D7">
        <w:rPr>
          <w:sz w:val="26"/>
          <w:szCs w:val="26"/>
        </w:rPr>
        <w:t>Приложение 2.</w:t>
      </w:r>
      <w:r w:rsidRPr="005321D7">
        <w:rPr>
          <w:rStyle w:val="FontStyle55"/>
        </w:rPr>
        <w:t>Размер и условия выплат стимулирующего характе</w:t>
      </w:r>
      <w:r w:rsidR="009A688F">
        <w:rPr>
          <w:rStyle w:val="FontStyle55"/>
        </w:rPr>
        <w:t>ра……………23</w:t>
      </w:r>
    </w:p>
    <w:p w:rsidR="00F57C61" w:rsidRPr="00426AF9" w:rsidRDefault="00F57C61" w:rsidP="00F57C61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426AF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26AF9">
        <w:rPr>
          <w:rFonts w:ascii="Times New Roman" w:hAnsi="Times New Roman" w:cs="Times New Roman"/>
          <w:sz w:val="26"/>
          <w:szCs w:val="26"/>
        </w:rPr>
        <w:t>. Примерная форма</w:t>
      </w:r>
      <w:r w:rsidR="00B4293F">
        <w:rPr>
          <w:rFonts w:ascii="Times New Roman" w:hAnsi="Times New Roman" w:cs="Times New Roman"/>
          <w:sz w:val="26"/>
          <w:szCs w:val="26"/>
        </w:rPr>
        <w:t xml:space="preserve"> </w:t>
      </w:r>
      <w:r w:rsidRPr="00426AF9">
        <w:rPr>
          <w:rFonts w:ascii="Times New Roman" w:hAnsi="Times New Roman" w:cs="Times New Roman"/>
          <w:sz w:val="26"/>
          <w:szCs w:val="26"/>
        </w:rPr>
        <w:t>трудового договора с работником государственного (муниципального) учреждения………………………………………………….</w:t>
      </w:r>
      <w:r w:rsidR="009A688F">
        <w:rPr>
          <w:rFonts w:ascii="Times New Roman" w:hAnsi="Times New Roman" w:cs="Times New Roman"/>
          <w:sz w:val="26"/>
          <w:szCs w:val="26"/>
        </w:rPr>
        <w:t>.25</w:t>
      </w:r>
    </w:p>
    <w:p w:rsidR="00F57C61" w:rsidRPr="00426AF9" w:rsidRDefault="00F57C61" w:rsidP="00F57C6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426AF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4</w:t>
      </w:r>
      <w:r w:rsidRPr="00426AF9">
        <w:rPr>
          <w:sz w:val="26"/>
          <w:szCs w:val="26"/>
        </w:rPr>
        <w:t>. Примерная форма дополнительного соглашения к трудовому договору с работником государственного (муниципального) учреждения</w:t>
      </w:r>
      <w:r>
        <w:rPr>
          <w:sz w:val="26"/>
          <w:szCs w:val="26"/>
        </w:rPr>
        <w:t>…………….</w:t>
      </w:r>
      <w:r w:rsidR="009A688F">
        <w:rPr>
          <w:sz w:val="26"/>
          <w:szCs w:val="26"/>
        </w:rPr>
        <w:t>30</w:t>
      </w:r>
    </w:p>
    <w:p w:rsidR="00BB33EA" w:rsidRPr="005321D7" w:rsidRDefault="00BB33EA" w:rsidP="003F4EF1">
      <w:pPr>
        <w:pStyle w:val="Style47"/>
        <w:keepNext/>
        <w:rPr>
          <w:rStyle w:val="FontStyle70"/>
          <w:b w:val="0"/>
          <w:sz w:val="26"/>
          <w:szCs w:val="26"/>
        </w:rPr>
      </w:pPr>
      <w:r w:rsidRPr="005321D7">
        <w:rPr>
          <w:rStyle w:val="FontStyle70"/>
          <w:b w:val="0"/>
          <w:sz w:val="26"/>
          <w:szCs w:val="26"/>
        </w:rPr>
        <w:t>Рекомендации по разработке целевых показателей эффективности деятельности государственных (муниципальных) учреждений, критериев оценки их выполнения и условий премирования руководителей</w:t>
      </w:r>
      <w:r w:rsidR="009A688F">
        <w:rPr>
          <w:rStyle w:val="FontStyle70"/>
          <w:b w:val="0"/>
          <w:sz w:val="26"/>
          <w:szCs w:val="26"/>
        </w:rPr>
        <w:t>……………………………………………..31</w:t>
      </w:r>
    </w:p>
    <w:p w:rsidR="00BB33EA" w:rsidRPr="005321D7" w:rsidRDefault="00BB33EA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26282F"/>
          <w:sz w:val="26"/>
          <w:szCs w:val="26"/>
        </w:rPr>
      </w:pPr>
      <w:r w:rsidRPr="005321D7">
        <w:rPr>
          <w:bCs/>
          <w:color w:val="26282F"/>
          <w:sz w:val="26"/>
          <w:szCs w:val="26"/>
        </w:rPr>
        <w:t>Нормативно - правовое и методическое  обеспечение введения эффективного контракта</w:t>
      </w:r>
      <w:r w:rsidR="00A359CF" w:rsidRPr="005321D7">
        <w:rPr>
          <w:bCs/>
          <w:color w:val="26282F"/>
          <w:sz w:val="26"/>
          <w:szCs w:val="26"/>
        </w:rPr>
        <w:t>……</w:t>
      </w:r>
      <w:r w:rsidR="00884BC0">
        <w:rPr>
          <w:bCs/>
          <w:color w:val="26282F"/>
          <w:sz w:val="26"/>
          <w:szCs w:val="26"/>
        </w:rPr>
        <w:t>……………………………………………………………………………</w:t>
      </w:r>
      <w:r w:rsidR="00426AF9">
        <w:rPr>
          <w:bCs/>
          <w:color w:val="26282F"/>
          <w:sz w:val="26"/>
          <w:szCs w:val="26"/>
        </w:rPr>
        <w:t>…</w:t>
      </w:r>
      <w:r w:rsidR="0090665C">
        <w:rPr>
          <w:bCs/>
          <w:color w:val="26282F"/>
          <w:sz w:val="26"/>
          <w:szCs w:val="26"/>
        </w:rPr>
        <w:t>33</w:t>
      </w:r>
    </w:p>
    <w:p w:rsidR="00BB33EA" w:rsidRPr="005321D7" w:rsidRDefault="00BB33EA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321D7">
        <w:rPr>
          <w:sz w:val="26"/>
          <w:szCs w:val="26"/>
        </w:rPr>
        <w:t>Примерные показатели эффективности деятельности образовательных организаций, руководителей и педагогических работников</w:t>
      </w:r>
      <w:r w:rsidR="00A359CF" w:rsidRPr="005321D7">
        <w:rPr>
          <w:sz w:val="26"/>
          <w:szCs w:val="26"/>
        </w:rPr>
        <w:t>…………………………</w:t>
      </w:r>
      <w:r w:rsidR="00884BC0">
        <w:rPr>
          <w:sz w:val="26"/>
          <w:szCs w:val="26"/>
        </w:rPr>
        <w:t>……</w:t>
      </w:r>
      <w:r w:rsidR="00426AF9">
        <w:rPr>
          <w:sz w:val="26"/>
          <w:szCs w:val="26"/>
        </w:rPr>
        <w:t>…</w:t>
      </w:r>
      <w:r w:rsidR="0090665C">
        <w:rPr>
          <w:sz w:val="26"/>
          <w:szCs w:val="26"/>
        </w:rPr>
        <w:t>..33</w:t>
      </w:r>
    </w:p>
    <w:p w:rsidR="00F4051A" w:rsidRPr="005321D7" w:rsidRDefault="00F4051A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321D7">
        <w:rPr>
          <w:sz w:val="26"/>
          <w:szCs w:val="26"/>
        </w:rPr>
        <w:t>Литература……………………………………………………………</w:t>
      </w:r>
      <w:r w:rsidR="00884BC0">
        <w:rPr>
          <w:sz w:val="26"/>
          <w:szCs w:val="26"/>
        </w:rPr>
        <w:t>………………</w:t>
      </w:r>
      <w:r w:rsidR="00426AF9">
        <w:rPr>
          <w:sz w:val="26"/>
          <w:szCs w:val="26"/>
        </w:rPr>
        <w:t>…</w:t>
      </w:r>
      <w:r w:rsidR="0090665C">
        <w:rPr>
          <w:sz w:val="26"/>
          <w:szCs w:val="26"/>
        </w:rPr>
        <w:t>34</w:t>
      </w:r>
    </w:p>
    <w:p w:rsidR="00B925E0" w:rsidRPr="005321D7" w:rsidRDefault="009A688F" w:rsidP="003F4EF1">
      <w:pPr>
        <w:keepNext/>
        <w:widowControl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1</w:t>
      </w:r>
      <w:r w:rsidR="00B925E0" w:rsidRPr="005321D7">
        <w:rPr>
          <w:sz w:val="26"/>
          <w:szCs w:val="26"/>
        </w:rPr>
        <w:t xml:space="preserve">.Примерный перечень показателей эффективности деятельности государственных (муниципальных)  дошкольных образовательных </w:t>
      </w:r>
      <w:r w:rsidR="0041396A" w:rsidRPr="005321D7">
        <w:rPr>
          <w:sz w:val="26"/>
          <w:szCs w:val="26"/>
        </w:rPr>
        <w:t>организаций</w:t>
      </w:r>
      <w:r w:rsidR="004F57A6" w:rsidRPr="005321D7">
        <w:rPr>
          <w:sz w:val="26"/>
          <w:szCs w:val="26"/>
        </w:rPr>
        <w:t xml:space="preserve">, </w:t>
      </w:r>
      <w:r w:rsidR="0041396A" w:rsidRPr="005321D7">
        <w:rPr>
          <w:sz w:val="26"/>
          <w:szCs w:val="26"/>
        </w:rPr>
        <w:t>руководителей и заместителей</w:t>
      </w:r>
      <w:r w:rsidR="004F57A6" w:rsidRPr="005321D7">
        <w:rPr>
          <w:sz w:val="26"/>
          <w:szCs w:val="26"/>
        </w:rPr>
        <w:t xml:space="preserve"> руководителе</w:t>
      </w:r>
      <w:r w:rsidR="0041396A" w:rsidRPr="005321D7">
        <w:rPr>
          <w:sz w:val="26"/>
          <w:szCs w:val="26"/>
        </w:rPr>
        <w:t>й дошкольных образовательных организаций; педагогических работников дошкольных образовательных организаций</w:t>
      </w:r>
      <w:r w:rsidR="00E26057">
        <w:rPr>
          <w:sz w:val="26"/>
          <w:szCs w:val="26"/>
        </w:rPr>
        <w:t>…</w:t>
      </w:r>
      <w:r w:rsidR="0090665C">
        <w:rPr>
          <w:sz w:val="26"/>
          <w:szCs w:val="26"/>
        </w:rPr>
        <w:t>…………………………………………………………………………………….35</w:t>
      </w:r>
    </w:p>
    <w:p w:rsidR="00D4074F" w:rsidRPr="005321D7" w:rsidRDefault="009A688F" w:rsidP="003F4EF1">
      <w:pPr>
        <w:keepNext/>
        <w:widowControl w:val="0"/>
        <w:spacing w:after="0" w:line="240" w:lineRule="auto"/>
        <w:contextualSpacing/>
        <w:jc w:val="both"/>
        <w:outlineLvl w:val="0"/>
        <w:rPr>
          <w:b/>
          <w:kern w:val="36"/>
          <w:sz w:val="26"/>
          <w:szCs w:val="26"/>
        </w:rPr>
      </w:pPr>
      <w:r>
        <w:rPr>
          <w:sz w:val="26"/>
          <w:szCs w:val="26"/>
        </w:rPr>
        <w:t>Приложение 2</w:t>
      </w:r>
      <w:r w:rsidR="00D4074F" w:rsidRPr="005321D7">
        <w:rPr>
          <w:sz w:val="26"/>
          <w:szCs w:val="26"/>
        </w:rPr>
        <w:t>.</w:t>
      </w:r>
      <w:r w:rsidR="00D4074F" w:rsidRPr="005321D7">
        <w:rPr>
          <w:kern w:val="36"/>
          <w:sz w:val="26"/>
          <w:szCs w:val="26"/>
        </w:rPr>
        <w:t>Критерии эффективности работы руководителей общеобразовательных учреждений</w:t>
      </w:r>
      <w:r w:rsidR="005321D7">
        <w:rPr>
          <w:kern w:val="36"/>
          <w:sz w:val="26"/>
          <w:szCs w:val="26"/>
        </w:rPr>
        <w:t>………………………………………………</w:t>
      </w:r>
      <w:r w:rsidR="00D4074F" w:rsidRPr="005321D7">
        <w:rPr>
          <w:kern w:val="36"/>
          <w:sz w:val="26"/>
          <w:szCs w:val="26"/>
        </w:rPr>
        <w:t>………</w:t>
      </w:r>
      <w:r w:rsidR="00884BC0">
        <w:rPr>
          <w:kern w:val="36"/>
          <w:sz w:val="26"/>
          <w:szCs w:val="26"/>
        </w:rPr>
        <w:t>………….</w:t>
      </w:r>
      <w:r w:rsidR="00426AF9">
        <w:rPr>
          <w:kern w:val="36"/>
          <w:sz w:val="26"/>
          <w:szCs w:val="26"/>
        </w:rPr>
        <w:t>..</w:t>
      </w:r>
      <w:r w:rsidR="0090665C">
        <w:rPr>
          <w:kern w:val="36"/>
          <w:sz w:val="26"/>
          <w:szCs w:val="26"/>
        </w:rPr>
        <w:t>51</w:t>
      </w:r>
    </w:p>
    <w:p w:rsidR="00D4074F" w:rsidRPr="00426AF9" w:rsidRDefault="009A688F" w:rsidP="003F4EF1">
      <w:pPr>
        <w:keepNext/>
        <w:widowControl w:val="0"/>
        <w:spacing w:after="0" w:line="240" w:lineRule="auto"/>
        <w:contextualSpacing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Приложение 3</w:t>
      </w:r>
      <w:r w:rsidR="00884BC0" w:rsidRPr="00426AF9">
        <w:rPr>
          <w:sz w:val="26"/>
          <w:szCs w:val="26"/>
        </w:rPr>
        <w:t xml:space="preserve">. </w:t>
      </w:r>
      <w:r w:rsidR="00D4074F" w:rsidRPr="00426AF9">
        <w:rPr>
          <w:sz w:val="26"/>
          <w:szCs w:val="26"/>
        </w:rPr>
        <w:t xml:space="preserve">Примерные </w:t>
      </w:r>
      <w:r w:rsidR="00EB4C19">
        <w:rPr>
          <w:sz w:val="26"/>
          <w:szCs w:val="26"/>
        </w:rPr>
        <w:t xml:space="preserve">критерии и </w:t>
      </w:r>
      <w:r w:rsidR="00D4074F" w:rsidRPr="00426AF9">
        <w:rPr>
          <w:sz w:val="26"/>
          <w:szCs w:val="26"/>
        </w:rPr>
        <w:t xml:space="preserve">показатели эффективности деятельности государственных (муниципальных) </w:t>
      </w:r>
      <w:r w:rsidR="0041396A" w:rsidRPr="00426AF9">
        <w:rPr>
          <w:sz w:val="26"/>
          <w:szCs w:val="26"/>
        </w:rPr>
        <w:t xml:space="preserve">общеобразовательных </w:t>
      </w:r>
      <w:r w:rsidR="009F0A41" w:rsidRPr="00426AF9">
        <w:rPr>
          <w:sz w:val="26"/>
          <w:szCs w:val="26"/>
        </w:rPr>
        <w:t>организаций</w:t>
      </w:r>
      <w:r w:rsidR="0041396A" w:rsidRPr="00426AF9">
        <w:rPr>
          <w:sz w:val="26"/>
          <w:szCs w:val="26"/>
        </w:rPr>
        <w:t>;</w:t>
      </w:r>
      <w:r w:rsidR="00EB4C19">
        <w:rPr>
          <w:sz w:val="26"/>
          <w:szCs w:val="26"/>
        </w:rPr>
        <w:t xml:space="preserve"> критерии и показатели </w:t>
      </w:r>
      <w:r w:rsidR="0041396A" w:rsidRPr="00426AF9">
        <w:rPr>
          <w:sz w:val="26"/>
          <w:szCs w:val="26"/>
        </w:rPr>
        <w:t xml:space="preserve">эффективности деятельности руководителей общеобразовательных </w:t>
      </w:r>
      <w:r w:rsidR="009F0A41" w:rsidRPr="00426AF9">
        <w:rPr>
          <w:sz w:val="26"/>
          <w:szCs w:val="26"/>
        </w:rPr>
        <w:t>организаций</w:t>
      </w:r>
      <w:r w:rsidR="0041396A" w:rsidRPr="00426AF9">
        <w:rPr>
          <w:sz w:val="26"/>
          <w:szCs w:val="26"/>
        </w:rPr>
        <w:t>;</w:t>
      </w:r>
      <w:r w:rsidR="003E62F6">
        <w:rPr>
          <w:sz w:val="26"/>
          <w:szCs w:val="26"/>
        </w:rPr>
        <w:t xml:space="preserve"> направления и показатели эффективности деятельности </w:t>
      </w:r>
      <w:r w:rsidR="0041396A" w:rsidRPr="00426AF9">
        <w:rPr>
          <w:sz w:val="26"/>
          <w:szCs w:val="26"/>
        </w:rPr>
        <w:t xml:space="preserve">педагогических работников общеобразовательных организаций </w:t>
      </w:r>
      <w:r w:rsidR="00D4074F" w:rsidRPr="00426AF9">
        <w:rPr>
          <w:sz w:val="26"/>
          <w:szCs w:val="26"/>
        </w:rPr>
        <w:t>……</w:t>
      </w:r>
      <w:r w:rsidR="003E62F6">
        <w:rPr>
          <w:sz w:val="26"/>
          <w:szCs w:val="26"/>
        </w:rPr>
        <w:t>……………………………….</w:t>
      </w:r>
      <w:r w:rsidR="0090665C">
        <w:rPr>
          <w:sz w:val="26"/>
          <w:szCs w:val="26"/>
        </w:rPr>
        <w:t>54</w:t>
      </w:r>
    </w:p>
    <w:p w:rsidR="005321D7" w:rsidRPr="00426AF9" w:rsidRDefault="009A688F" w:rsidP="003F4EF1">
      <w:pPr>
        <w:pStyle w:val="41"/>
        <w:keepNext/>
        <w:widowControl w:val="0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4</w:t>
      </w:r>
      <w:r w:rsidR="00D4074F" w:rsidRPr="00426AF9">
        <w:rPr>
          <w:sz w:val="26"/>
          <w:szCs w:val="26"/>
        </w:rPr>
        <w:t>.</w:t>
      </w:r>
      <w:r w:rsidR="00ED0A0D" w:rsidRPr="00426AF9">
        <w:rPr>
          <w:sz w:val="26"/>
          <w:szCs w:val="26"/>
        </w:rPr>
        <w:t xml:space="preserve"> Примерные</w:t>
      </w:r>
      <w:r w:rsidR="004B32AA">
        <w:rPr>
          <w:sz w:val="26"/>
          <w:szCs w:val="26"/>
        </w:rPr>
        <w:t xml:space="preserve"> критерии и </w:t>
      </w:r>
      <w:r w:rsidR="00ED0A0D" w:rsidRPr="00426AF9">
        <w:rPr>
          <w:sz w:val="26"/>
          <w:szCs w:val="26"/>
        </w:rPr>
        <w:t xml:space="preserve"> показатели эффективности деятельности государственных (муниципальных) организаций дополнительного образования детей</w:t>
      </w:r>
      <w:r w:rsidR="004F57A6" w:rsidRPr="00426AF9">
        <w:rPr>
          <w:sz w:val="26"/>
          <w:szCs w:val="26"/>
        </w:rPr>
        <w:t xml:space="preserve">; </w:t>
      </w:r>
      <w:r w:rsidR="00ED0A0D" w:rsidRPr="00426AF9">
        <w:rPr>
          <w:sz w:val="26"/>
          <w:szCs w:val="26"/>
        </w:rPr>
        <w:t>руководителей</w:t>
      </w:r>
      <w:r w:rsidR="00B4293F">
        <w:rPr>
          <w:sz w:val="26"/>
          <w:szCs w:val="26"/>
        </w:rPr>
        <w:t xml:space="preserve"> </w:t>
      </w:r>
      <w:r w:rsidR="004F57A6" w:rsidRPr="00426AF9">
        <w:rPr>
          <w:sz w:val="26"/>
          <w:szCs w:val="26"/>
        </w:rPr>
        <w:t>организаций дополнительного образования детей;</w:t>
      </w:r>
      <w:r w:rsidR="00B4293F">
        <w:rPr>
          <w:sz w:val="26"/>
          <w:szCs w:val="26"/>
        </w:rPr>
        <w:t xml:space="preserve"> </w:t>
      </w:r>
      <w:r w:rsidR="004F57A6" w:rsidRPr="00426AF9">
        <w:rPr>
          <w:sz w:val="26"/>
          <w:szCs w:val="26"/>
        </w:rPr>
        <w:t>педагогических работников, реализующих дополнительные общеобразовательные программы для детей в государственных (муниципальных) образовательных организациях</w:t>
      </w:r>
      <w:r w:rsidR="00426AF9" w:rsidRPr="00426AF9">
        <w:rPr>
          <w:sz w:val="26"/>
          <w:szCs w:val="26"/>
        </w:rPr>
        <w:t>………………</w:t>
      </w:r>
      <w:r w:rsidR="004B32AA">
        <w:rPr>
          <w:sz w:val="26"/>
          <w:szCs w:val="26"/>
        </w:rPr>
        <w:t>…………………………………………………………………………</w:t>
      </w:r>
      <w:r w:rsidR="0090665C">
        <w:rPr>
          <w:sz w:val="26"/>
          <w:szCs w:val="26"/>
        </w:rPr>
        <w:t>73</w:t>
      </w:r>
    </w:p>
    <w:p w:rsidR="00D4074F" w:rsidRPr="00426AF9" w:rsidRDefault="009A688F" w:rsidP="003F4EF1">
      <w:pPr>
        <w:pStyle w:val="41"/>
        <w:keepNext/>
        <w:widowControl w:val="0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5</w:t>
      </w:r>
      <w:r w:rsidR="00ED0A0D" w:rsidRPr="00426AF9">
        <w:rPr>
          <w:sz w:val="26"/>
          <w:szCs w:val="26"/>
        </w:rPr>
        <w:t xml:space="preserve">.Примерные </w:t>
      </w:r>
      <w:r w:rsidR="004B32AA">
        <w:rPr>
          <w:sz w:val="26"/>
          <w:szCs w:val="26"/>
        </w:rPr>
        <w:t xml:space="preserve">направления и </w:t>
      </w:r>
      <w:r w:rsidR="00ED0A0D" w:rsidRPr="00426AF9">
        <w:rPr>
          <w:sz w:val="26"/>
          <w:szCs w:val="26"/>
        </w:rPr>
        <w:t>показатели эффективности деятельности</w:t>
      </w:r>
      <w:r w:rsidR="00ED0A0D" w:rsidRPr="00426AF9">
        <w:rPr>
          <w:bCs/>
          <w:sz w:val="26"/>
          <w:szCs w:val="26"/>
        </w:rPr>
        <w:t xml:space="preserve"> педагогических работников профессиональных образовательных организаций</w:t>
      </w:r>
      <w:r w:rsidR="002B6E48" w:rsidRPr="00426AF9">
        <w:rPr>
          <w:sz w:val="26"/>
          <w:szCs w:val="26"/>
        </w:rPr>
        <w:t>…………</w:t>
      </w:r>
      <w:r w:rsidR="00426AF9" w:rsidRPr="00426AF9">
        <w:rPr>
          <w:sz w:val="26"/>
          <w:szCs w:val="26"/>
        </w:rPr>
        <w:t>……</w:t>
      </w:r>
      <w:r w:rsidR="004B32AA">
        <w:rPr>
          <w:sz w:val="26"/>
          <w:szCs w:val="26"/>
        </w:rPr>
        <w:t>……………………………………………………………………….</w:t>
      </w:r>
      <w:r w:rsidR="0090665C">
        <w:rPr>
          <w:sz w:val="26"/>
          <w:szCs w:val="26"/>
        </w:rPr>
        <w:t>79</w:t>
      </w:r>
    </w:p>
    <w:p w:rsidR="00D4074F" w:rsidRPr="00426AF9" w:rsidRDefault="00D4074F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</w:p>
    <w:p w:rsidR="00BB33EA" w:rsidRDefault="00BB33EA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4293F" w:rsidRDefault="00B4293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4293F" w:rsidRDefault="00B4293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4293F" w:rsidRDefault="00B4293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4293F" w:rsidRDefault="00B4293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4293F" w:rsidRDefault="00B4293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C27C5" w:rsidRDefault="00AC27C5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C27C5">
        <w:rPr>
          <w:b/>
          <w:sz w:val="28"/>
          <w:szCs w:val="28"/>
        </w:rPr>
        <w:t>Введение</w:t>
      </w:r>
    </w:p>
    <w:p w:rsidR="00B4293F" w:rsidRPr="00AC27C5" w:rsidRDefault="00B4293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C27C5" w:rsidRPr="002B6E48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Одним из важнейших направлений государственной образовательной политики является повышение эффективности,  качества и доступности образования. </w:t>
      </w:r>
    </w:p>
    <w:p w:rsidR="00AC27C5" w:rsidRPr="002B6E48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>Оценивая деятельность ОУ, руководителя или конкретного педагога, необходимо ответить на вопрос: что мы хотим получить в результате?, каковы цели оценивания?, какие параметры оценки являются главными?, какова миссия конкретного ОУ? Соответствуют ли критерии оценки выбранной миссии, целям и задачам, которые ставит субъект оценивания, т.е. насколько валидны данные критерии и показатели оценки?</w:t>
      </w:r>
    </w:p>
    <w:p w:rsidR="00AC27C5" w:rsidRPr="002B6E48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>Анализ показывает, что разные ОУ достигают хороших результатов за счет нескольких факторов: уклад ОУ, профессионализм педагогов, атмосфера деятельности, сотрудничества учителей и родителей учащихся, свободный и гибкий выбор различных методик, новые подходы к управлению образованием, использование принципов научного менеджмента и т.д. – все это прямо связано с эффективностью ОУ.</w:t>
      </w:r>
    </w:p>
    <w:p w:rsidR="00601526" w:rsidRPr="002B6E48" w:rsidRDefault="00AC27C5" w:rsidP="003F4EF1">
      <w:pPr>
        <w:pStyle w:val="Style16"/>
        <w:keepNext/>
        <w:ind w:firstLine="567"/>
        <w:jc w:val="both"/>
      </w:pPr>
      <w:r w:rsidRPr="002B6E48">
        <w:t>В предлагаемых материалах, адресованных руководителям ОУ, педагогам, слушателям системы повышения квалификации дается краткий анализ существующих подходов к оценке эффективности деятельности ОУ, руков</w:t>
      </w:r>
      <w:r w:rsidR="002644C1">
        <w:t xml:space="preserve">одителя ОУ, педагогов, </w:t>
      </w:r>
      <w:r w:rsidRPr="002B6E48">
        <w:t xml:space="preserve"> нормативно</w:t>
      </w:r>
      <w:r w:rsidR="002B6E48">
        <w:t>-</w:t>
      </w:r>
      <w:r w:rsidRPr="002B6E48">
        <w:t xml:space="preserve"> правовая база,  обозначаются цель</w:t>
      </w:r>
      <w:r w:rsidR="002B6E48">
        <w:t>,</w:t>
      </w:r>
      <w:r w:rsidRPr="002B6E48">
        <w:t xml:space="preserve"> задачи</w:t>
      </w:r>
      <w:r w:rsidR="009B2628">
        <w:t xml:space="preserve"> </w:t>
      </w:r>
      <w:r w:rsidR="002B6E48" w:rsidRPr="002B6E48">
        <w:t xml:space="preserve">и </w:t>
      </w:r>
      <w:r w:rsidR="00601526" w:rsidRPr="002B6E48">
        <w:t>модели эффективного контракта.</w:t>
      </w:r>
    </w:p>
    <w:p w:rsidR="00601526" w:rsidRPr="002B6E48" w:rsidRDefault="00601526" w:rsidP="003F4EF1">
      <w:pPr>
        <w:pStyle w:val="Style16"/>
        <w:keepNext/>
        <w:ind w:firstLine="567"/>
        <w:jc w:val="both"/>
      </w:pPr>
      <w:r w:rsidRPr="002B6E48">
        <w:rPr>
          <w:rStyle w:val="FontStyle79"/>
          <w:sz w:val="24"/>
          <w:szCs w:val="24"/>
        </w:rPr>
        <w:t>В пособии даются рекомендации</w:t>
      </w:r>
      <w:r w:rsidR="009B2628">
        <w:rPr>
          <w:rStyle w:val="FontStyle79"/>
          <w:sz w:val="24"/>
          <w:szCs w:val="24"/>
        </w:rPr>
        <w:t xml:space="preserve"> </w:t>
      </w:r>
      <w:r w:rsidRPr="002B6E48">
        <w:rPr>
          <w:rStyle w:val="FontStyle71"/>
          <w:b w:val="0"/>
          <w:sz w:val="24"/>
          <w:szCs w:val="24"/>
        </w:rPr>
        <w:t xml:space="preserve">по оформлению трудовых отношений с работником государственного (муниципального) учреждения при введении эффективного контракта, </w:t>
      </w:r>
      <w:r w:rsidRPr="002B6E48">
        <w:rPr>
          <w:rStyle w:val="FontStyle70"/>
          <w:b w:val="0"/>
          <w:sz w:val="24"/>
          <w:szCs w:val="24"/>
        </w:rPr>
        <w:t>по разработке целевых показателей эффективности деятельности государственных (муниципальных) учреждений, критериев оценки их выполнения и условий премирования руководителей, а также приведены</w:t>
      </w:r>
      <w:r w:rsidR="009B2628">
        <w:rPr>
          <w:rStyle w:val="FontStyle70"/>
          <w:b w:val="0"/>
          <w:sz w:val="24"/>
          <w:szCs w:val="24"/>
        </w:rPr>
        <w:t xml:space="preserve"> </w:t>
      </w:r>
      <w:r w:rsidRPr="002B6E48">
        <w:t>примерные показатели эффективности деятельности образовательных организаций, руководителей и педагогических работников.</w:t>
      </w:r>
    </w:p>
    <w:p w:rsidR="00AC27C5" w:rsidRDefault="00AC27C5" w:rsidP="003F4EF1">
      <w:pPr>
        <w:keepNext/>
        <w:widowControl w:val="0"/>
        <w:spacing w:after="0" w:line="240" w:lineRule="auto"/>
        <w:jc w:val="both"/>
        <w:rPr>
          <w:sz w:val="24"/>
          <w:szCs w:val="24"/>
        </w:rPr>
      </w:pPr>
    </w:p>
    <w:p w:rsidR="00F94D42" w:rsidRPr="004E7837" w:rsidRDefault="00F94D42" w:rsidP="003F4EF1">
      <w:pPr>
        <w:keepNext/>
        <w:widowControl w:val="0"/>
        <w:spacing w:after="0" w:line="240" w:lineRule="auto"/>
        <w:jc w:val="both"/>
        <w:rPr>
          <w:sz w:val="24"/>
          <w:szCs w:val="24"/>
        </w:rPr>
      </w:pPr>
    </w:p>
    <w:p w:rsidR="00AC27C5" w:rsidRPr="00AC27C5" w:rsidRDefault="00AC27C5" w:rsidP="003F4EF1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C27C5">
        <w:rPr>
          <w:b/>
          <w:sz w:val="28"/>
          <w:szCs w:val="28"/>
        </w:rPr>
        <w:t>Цели и задачи п</w:t>
      </w:r>
      <w:r w:rsidR="002B6E48">
        <w:rPr>
          <w:b/>
          <w:sz w:val="28"/>
          <w:szCs w:val="28"/>
        </w:rPr>
        <w:t>ерехода на эффективный контракт</w:t>
      </w:r>
    </w:p>
    <w:p w:rsidR="00AC27C5" w:rsidRDefault="00AC27C5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4293F" w:rsidRPr="004E7837" w:rsidRDefault="00B4293F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AC27C5" w:rsidRPr="004E7837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4E7837">
        <w:rPr>
          <w:sz w:val="24"/>
          <w:szCs w:val="24"/>
        </w:rPr>
        <w:t>В соответствии с  Программой  поэтапного совершенствования системы оплаты труда в государственных (муниципальных) у</w:t>
      </w:r>
      <w:r w:rsidR="00F349CC">
        <w:rPr>
          <w:sz w:val="24"/>
          <w:szCs w:val="24"/>
        </w:rPr>
        <w:t>чреждениях на 2012 – 2018 гг. (</w:t>
      </w:r>
      <w:r w:rsidRPr="004E7837">
        <w:rPr>
          <w:sz w:val="24"/>
          <w:szCs w:val="24"/>
        </w:rPr>
        <w:t xml:space="preserve">утверждена </w:t>
      </w:r>
      <w:r w:rsidR="003F6A51">
        <w:rPr>
          <w:sz w:val="24"/>
          <w:szCs w:val="24"/>
        </w:rPr>
        <w:t>распоряжением</w:t>
      </w:r>
      <w:r w:rsidRPr="004E7837">
        <w:rPr>
          <w:sz w:val="24"/>
          <w:szCs w:val="24"/>
        </w:rPr>
        <w:t xml:space="preserve"> Правительства РФ  от 26. 11. 2012 № 2190 </w:t>
      </w:r>
      <w:r w:rsidR="003F6A51">
        <w:rPr>
          <w:sz w:val="24"/>
          <w:szCs w:val="24"/>
        </w:rPr>
        <w:t xml:space="preserve">- </w:t>
      </w:r>
      <w:r w:rsidRPr="004E7837">
        <w:rPr>
          <w:sz w:val="24"/>
          <w:szCs w:val="24"/>
        </w:rPr>
        <w:t>р), одновременно с повышением заработной пла</w:t>
      </w:r>
      <w:r w:rsidR="002B6E48">
        <w:rPr>
          <w:sz w:val="24"/>
          <w:szCs w:val="24"/>
        </w:rPr>
        <w:t>ты работников сферы образования</w:t>
      </w:r>
      <w:r w:rsidRPr="004E7837">
        <w:rPr>
          <w:sz w:val="24"/>
          <w:szCs w:val="24"/>
        </w:rPr>
        <w:t xml:space="preserve"> предусматривается переход на новую систему трудовых отношений, в основе которой лежит механизм эффективного контракта</w:t>
      </w:r>
      <w:r w:rsidR="002B6E48">
        <w:rPr>
          <w:sz w:val="24"/>
          <w:szCs w:val="24"/>
        </w:rPr>
        <w:t xml:space="preserve">. </w:t>
      </w:r>
      <w:r w:rsidR="002B6E48" w:rsidRPr="004E7837">
        <w:rPr>
          <w:sz w:val="24"/>
          <w:szCs w:val="24"/>
        </w:rPr>
        <w:t xml:space="preserve">Введение </w:t>
      </w:r>
      <w:r w:rsidRPr="004E7837">
        <w:rPr>
          <w:sz w:val="24"/>
          <w:szCs w:val="24"/>
        </w:rPr>
        <w:t xml:space="preserve">и апробация </w:t>
      </w:r>
      <w:r w:rsidR="00F349CC">
        <w:rPr>
          <w:sz w:val="24"/>
          <w:szCs w:val="24"/>
        </w:rPr>
        <w:t>эффективного контракта</w:t>
      </w:r>
      <w:r w:rsidRPr="004E7837">
        <w:rPr>
          <w:sz w:val="24"/>
          <w:szCs w:val="24"/>
        </w:rPr>
        <w:t xml:space="preserve"> началась в 2013г., мониторинг и оценка эффективности этого нововведен</w:t>
      </w:r>
      <w:r w:rsidR="002B6E48">
        <w:rPr>
          <w:sz w:val="24"/>
          <w:szCs w:val="24"/>
        </w:rPr>
        <w:t>ия будет осуществляться до 2018</w:t>
      </w:r>
      <w:r w:rsidRPr="004E7837">
        <w:rPr>
          <w:sz w:val="24"/>
          <w:szCs w:val="24"/>
        </w:rPr>
        <w:t>.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360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Под </w:t>
      </w:r>
      <w:r w:rsidRPr="002B6E48">
        <w:rPr>
          <w:b/>
          <w:sz w:val="24"/>
          <w:szCs w:val="24"/>
        </w:rPr>
        <w:t>эффективным контрактом</w:t>
      </w:r>
      <w:r w:rsidR="002B6E48">
        <w:rPr>
          <w:sz w:val="24"/>
          <w:szCs w:val="24"/>
        </w:rPr>
        <w:t xml:space="preserve"> понимаются «</w:t>
      </w:r>
      <w:r w:rsidRPr="002B6E48">
        <w:rPr>
          <w:sz w:val="24"/>
          <w:szCs w:val="24"/>
        </w:rPr>
        <w:t>трудовые отношения между работодателем (учредителем) и работником, основанные на:</w:t>
      </w:r>
    </w:p>
    <w:p w:rsidR="00AC27C5" w:rsidRPr="002B6E48" w:rsidRDefault="00B4293F" w:rsidP="00943488">
      <w:pPr>
        <w:pStyle w:val="a3"/>
        <w:keepNext/>
        <w:widowControl w:val="0"/>
        <w:numPr>
          <w:ilvl w:val="0"/>
          <w:numId w:val="3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4D1A92" w:rsidRPr="002B6E48">
        <w:rPr>
          <w:sz w:val="24"/>
          <w:szCs w:val="24"/>
        </w:rPr>
        <w:t>аличии</w:t>
      </w:r>
      <w:r w:rsidR="009B2628">
        <w:rPr>
          <w:sz w:val="24"/>
          <w:szCs w:val="24"/>
        </w:rPr>
        <w:t xml:space="preserve"> </w:t>
      </w:r>
      <w:r w:rsidR="00AC27C5" w:rsidRPr="002B6E48">
        <w:rPr>
          <w:sz w:val="24"/>
          <w:szCs w:val="24"/>
        </w:rPr>
        <w:t>у учреждения государственного (муниципального) задания и целевых показателей эф</w:t>
      </w:r>
      <w:r w:rsidR="004D1A92">
        <w:rPr>
          <w:sz w:val="24"/>
          <w:szCs w:val="24"/>
        </w:rPr>
        <w:t>фективности работы, утвержденных</w:t>
      </w:r>
      <w:r w:rsidR="00AC27C5" w:rsidRPr="002B6E48">
        <w:rPr>
          <w:sz w:val="24"/>
          <w:szCs w:val="24"/>
        </w:rPr>
        <w:t xml:space="preserve"> учредителем;</w:t>
      </w:r>
    </w:p>
    <w:p w:rsidR="00AC27C5" w:rsidRPr="002B6E48" w:rsidRDefault="004D1A92" w:rsidP="00943488">
      <w:pPr>
        <w:pStyle w:val="a3"/>
        <w:keepNext/>
        <w:widowControl w:val="0"/>
        <w:numPr>
          <w:ilvl w:val="0"/>
          <w:numId w:val="30"/>
        </w:numPr>
        <w:spacing w:before="100" w:beforeAutospacing="1" w:after="100" w:afterAutospacing="1" w:line="240" w:lineRule="auto"/>
        <w:contextualSpacing w:val="0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системе </w:t>
      </w:r>
      <w:r w:rsidR="00AC27C5" w:rsidRPr="002B6E48">
        <w:rPr>
          <w:sz w:val="24"/>
          <w:szCs w:val="24"/>
        </w:rPr>
        <w:t>оценки эффективности деятельности работников учреждений (совокупности показателей и критериев, позволяющих оценить количество затраченного труда и его качество), утвержденной работодателем в установленном порядке;</w:t>
      </w:r>
    </w:p>
    <w:p w:rsidR="00AC27C5" w:rsidRPr="002B6E48" w:rsidRDefault="004D1A92" w:rsidP="00943488">
      <w:pPr>
        <w:pStyle w:val="a3"/>
        <w:keepNext/>
        <w:widowControl w:val="0"/>
        <w:numPr>
          <w:ilvl w:val="0"/>
          <w:numId w:val="30"/>
        </w:numPr>
        <w:spacing w:before="100" w:beforeAutospacing="1" w:after="100" w:afterAutospacing="1" w:line="240" w:lineRule="auto"/>
        <w:contextualSpacing w:val="0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системе </w:t>
      </w:r>
      <w:r w:rsidR="00AC27C5" w:rsidRPr="002B6E48">
        <w:rPr>
          <w:sz w:val="24"/>
          <w:szCs w:val="24"/>
        </w:rPr>
        <w:t>оплаты труда, учитывающей различия в сложности выполняемой работы, а также количество и качество затраченного труда, утвержденной работодателем в установленном порядке;</w:t>
      </w:r>
    </w:p>
    <w:p w:rsidR="00AC27C5" w:rsidRPr="002B6E48" w:rsidRDefault="004D1A92" w:rsidP="00943488">
      <w:pPr>
        <w:pStyle w:val="a3"/>
        <w:keepNext/>
        <w:widowControl w:val="0"/>
        <w:numPr>
          <w:ilvl w:val="0"/>
          <w:numId w:val="30"/>
        </w:numPr>
        <w:spacing w:before="100" w:beforeAutospacing="1" w:after="100" w:afterAutospacing="1" w:line="240" w:lineRule="auto"/>
        <w:contextualSpacing w:val="0"/>
        <w:jc w:val="both"/>
        <w:rPr>
          <w:sz w:val="24"/>
          <w:szCs w:val="24"/>
        </w:rPr>
      </w:pPr>
      <w:r w:rsidRPr="002B6E48">
        <w:rPr>
          <w:sz w:val="24"/>
          <w:szCs w:val="24"/>
        </w:rPr>
        <w:lastRenderedPageBreak/>
        <w:t xml:space="preserve">системе </w:t>
      </w:r>
      <w:r w:rsidR="00AC27C5" w:rsidRPr="002B6E48">
        <w:rPr>
          <w:sz w:val="24"/>
          <w:szCs w:val="24"/>
        </w:rPr>
        <w:t>нормирования труда работников учреждения, утвержденной работодателем;</w:t>
      </w:r>
    </w:p>
    <w:p w:rsidR="00AC27C5" w:rsidRPr="002B6E48" w:rsidRDefault="004D1A92" w:rsidP="00943488">
      <w:pPr>
        <w:pStyle w:val="a3"/>
        <w:keepNext/>
        <w:widowControl w:val="0"/>
        <w:numPr>
          <w:ilvl w:val="0"/>
          <w:numId w:val="3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подробной </w:t>
      </w:r>
      <w:r w:rsidR="00AC27C5" w:rsidRPr="002B6E48">
        <w:rPr>
          <w:sz w:val="24"/>
          <w:szCs w:val="24"/>
        </w:rPr>
        <w:t>конкретизации с учетом отраслевой специфики в трудовых договорах должностных обязанностей работников, показателей и критериев оценки труда, условий оплаты труда»</w:t>
      </w:r>
      <w:r w:rsidR="00526946">
        <w:rPr>
          <w:sz w:val="24"/>
          <w:szCs w:val="24"/>
        </w:rPr>
        <w:t xml:space="preserve"> [1. С.2 ]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 Введение </w:t>
      </w:r>
      <w:r w:rsidR="00F349CC" w:rsidRPr="002B6E48">
        <w:rPr>
          <w:sz w:val="24"/>
          <w:szCs w:val="24"/>
        </w:rPr>
        <w:t xml:space="preserve">эффективного контракта </w:t>
      </w:r>
      <w:r w:rsidRPr="002B6E48">
        <w:rPr>
          <w:sz w:val="24"/>
          <w:szCs w:val="24"/>
        </w:rPr>
        <w:t xml:space="preserve"> в общем образовании включает в себя:</w:t>
      </w:r>
    </w:p>
    <w:p w:rsidR="00AC27C5" w:rsidRPr="002B6E48" w:rsidRDefault="004D1A92" w:rsidP="00943488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разработку </w:t>
      </w:r>
      <w:r w:rsidR="00AC27C5" w:rsidRPr="002B6E48">
        <w:rPr>
          <w:sz w:val="24"/>
          <w:szCs w:val="24"/>
        </w:rPr>
        <w:t xml:space="preserve">и внедрение механизмов  </w:t>
      </w:r>
      <w:r w:rsidR="00F349CC" w:rsidRPr="002B6E48">
        <w:rPr>
          <w:sz w:val="24"/>
          <w:szCs w:val="24"/>
        </w:rPr>
        <w:t>эффективного контракта</w:t>
      </w:r>
      <w:r w:rsidR="009B2628">
        <w:rPr>
          <w:sz w:val="24"/>
          <w:szCs w:val="24"/>
        </w:rPr>
        <w:t xml:space="preserve"> </w:t>
      </w:r>
      <w:r w:rsidR="002644C1">
        <w:rPr>
          <w:sz w:val="24"/>
          <w:szCs w:val="24"/>
        </w:rPr>
        <w:t>с педагогическими работниками образовательных организаций (ОО)</w:t>
      </w:r>
      <w:r w:rsidR="00AC27C5" w:rsidRPr="002B6E48">
        <w:rPr>
          <w:sz w:val="24"/>
          <w:szCs w:val="24"/>
        </w:rPr>
        <w:t>;</w:t>
      </w:r>
    </w:p>
    <w:p w:rsidR="00AC27C5" w:rsidRPr="002B6E48" w:rsidRDefault="004D1A92" w:rsidP="00943488">
      <w:pPr>
        <w:pStyle w:val="a3"/>
        <w:keepNext/>
        <w:widowControl w:val="0"/>
        <w:numPr>
          <w:ilvl w:val="0"/>
          <w:numId w:val="29"/>
        </w:numPr>
        <w:spacing w:before="100" w:beforeAutospacing="1" w:after="100" w:afterAutospacing="1" w:line="240" w:lineRule="auto"/>
        <w:contextualSpacing w:val="0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разработку </w:t>
      </w:r>
      <w:r w:rsidR="00AC27C5" w:rsidRPr="002B6E48">
        <w:rPr>
          <w:sz w:val="24"/>
          <w:szCs w:val="24"/>
        </w:rPr>
        <w:t xml:space="preserve">и внедрение механизмов </w:t>
      </w:r>
      <w:r w:rsidR="00F349CC" w:rsidRPr="002B6E48">
        <w:rPr>
          <w:sz w:val="24"/>
          <w:szCs w:val="24"/>
        </w:rPr>
        <w:t>эффективного контракта</w:t>
      </w:r>
      <w:r w:rsidR="00AC27C5" w:rsidRPr="002B6E48">
        <w:rPr>
          <w:sz w:val="24"/>
          <w:szCs w:val="24"/>
        </w:rPr>
        <w:t xml:space="preserve"> с руководителями ОО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руководителя;</w:t>
      </w:r>
    </w:p>
    <w:p w:rsidR="004D1A92" w:rsidRDefault="004D1A92" w:rsidP="00943488">
      <w:pPr>
        <w:pStyle w:val="a3"/>
        <w:keepNext/>
        <w:widowControl w:val="0"/>
        <w:numPr>
          <w:ilvl w:val="0"/>
          <w:numId w:val="29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информационное </w:t>
      </w:r>
      <w:r w:rsidR="00AC27C5" w:rsidRPr="002B6E48">
        <w:rPr>
          <w:sz w:val="24"/>
          <w:szCs w:val="24"/>
        </w:rPr>
        <w:t xml:space="preserve">и мониторинговое сопровождение введения </w:t>
      </w:r>
      <w:r w:rsidR="00F349CC" w:rsidRPr="002B6E48">
        <w:rPr>
          <w:sz w:val="24"/>
          <w:szCs w:val="24"/>
        </w:rPr>
        <w:t>эффективного контракта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Механизм </w:t>
      </w:r>
      <w:r w:rsidR="00CC650B">
        <w:rPr>
          <w:sz w:val="24"/>
          <w:szCs w:val="24"/>
        </w:rPr>
        <w:t xml:space="preserve">эффективного контракта </w:t>
      </w:r>
      <w:r w:rsidRPr="002B6E48">
        <w:rPr>
          <w:sz w:val="24"/>
          <w:szCs w:val="24"/>
        </w:rPr>
        <w:t>предусматривает включение в трудовой договор с работником показателей и критериев оценки эффективности его деятельности для назначения стимулирующих выплат в зависимости от результатов труда и качества оказываемых услуг.</w:t>
      </w:r>
      <w:r w:rsidR="00CC650B">
        <w:rPr>
          <w:sz w:val="24"/>
          <w:szCs w:val="24"/>
        </w:rPr>
        <w:t>[2]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В соответствии с этим </w:t>
      </w:r>
      <w:r w:rsidRPr="002B6E48">
        <w:rPr>
          <w:i/>
          <w:sz w:val="24"/>
          <w:szCs w:val="24"/>
        </w:rPr>
        <w:t>в трудовом  договоре должны быть</w:t>
      </w:r>
      <w:r w:rsidRPr="002B6E48">
        <w:rPr>
          <w:sz w:val="24"/>
          <w:szCs w:val="24"/>
        </w:rPr>
        <w:t>:</w:t>
      </w:r>
    </w:p>
    <w:p w:rsidR="00AC27C5" w:rsidRPr="002B6E48" w:rsidRDefault="004D1A92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AC27C5" w:rsidRPr="002B6E48">
        <w:rPr>
          <w:sz w:val="24"/>
          <w:szCs w:val="24"/>
        </w:rPr>
        <w:t xml:space="preserve"> уточнены и конкретизированы  должностные обязанности работника,</w:t>
      </w:r>
    </w:p>
    <w:p w:rsidR="00AC27C5" w:rsidRPr="002B6E48" w:rsidRDefault="004D1A92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C27C5" w:rsidRPr="002B6E48">
        <w:rPr>
          <w:sz w:val="24"/>
          <w:szCs w:val="24"/>
        </w:rPr>
        <w:t>требования к компетенции,</w:t>
      </w:r>
    </w:p>
    <w:p w:rsidR="00AC27C5" w:rsidRPr="002B6E48" w:rsidRDefault="004D1A92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AC27C5" w:rsidRPr="002B6E48">
        <w:rPr>
          <w:sz w:val="24"/>
          <w:szCs w:val="24"/>
        </w:rPr>
        <w:t xml:space="preserve"> условия оплаты труда,</w:t>
      </w:r>
    </w:p>
    <w:p w:rsidR="00AC27C5" w:rsidRPr="002B6E48" w:rsidRDefault="004D1A92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AC27C5" w:rsidRPr="002B6E48">
        <w:rPr>
          <w:sz w:val="24"/>
          <w:szCs w:val="24"/>
        </w:rPr>
        <w:t xml:space="preserve"> показатели и критерии оценки деятельности для назначения стимулирующих выплат в зависимости от результатов труда и  качества работы,</w:t>
      </w:r>
    </w:p>
    <w:p w:rsidR="00AC27C5" w:rsidRPr="002B6E48" w:rsidRDefault="004D1A92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AC27C5" w:rsidRPr="002B6E48">
        <w:rPr>
          <w:sz w:val="24"/>
          <w:szCs w:val="24"/>
        </w:rPr>
        <w:t>меры социальной поддержки и размер поощрения за достижение коллективных результатов труда.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>Важно, чтобы  условия получения выплат и вознаграждений бы</w:t>
      </w:r>
      <w:r w:rsidR="003F6A51">
        <w:rPr>
          <w:sz w:val="24"/>
          <w:szCs w:val="24"/>
        </w:rPr>
        <w:t>ли</w:t>
      </w:r>
      <w:r w:rsidRPr="002B6E48">
        <w:rPr>
          <w:sz w:val="24"/>
          <w:szCs w:val="24"/>
        </w:rPr>
        <w:t xml:space="preserve"> понятны работодателю и работнику и не допускали двойного толкования.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По своему экономическому содержанию </w:t>
      </w:r>
      <w:r w:rsidR="00750AE2" w:rsidRPr="002B6E48">
        <w:rPr>
          <w:sz w:val="24"/>
          <w:szCs w:val="24"/>
        </w:rPr>
        <w:t>эффективный контракт</w:t>
      </w:r>
      <w:r w:rsidRPr="002B6E48">
        <w:rPr>
          <w:sz w:val="24"/>
          <w:szCs w:val="24"/>
        </w:rPr>
        <w:t xml:space="preserve"> должен обеспечить такой уровень заработной платы педагогических работников, который был бы  конкурентоспособным с другими секторами экономики. 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>При этом конкретный размер заработной платы педагога увязывается с объемом, интенсивностью и качеством выполненной им работы, а заданные ему показатели соотносятся с показателями ОУ и территориальными отраслевыми показателями.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i/>
          <w:sz w:val="24"/>
          <w:szCs w:val="24"/>
          <w:u w:val="single"/>
        </w:rPr>
        <w:t xml:space="preserve">Переход на </w:t>
      </w:r>
      <w:r w:rsidR="00F349CC" w:rsidRPr="002B6E48">
        <w:rPr>
          <w:i/>
          <w:sz w:val="24"/>
          <w:szCs w:val="24"/>
          <w:u w:val="single"/>
        </w:rPr>
        <w:t>эффективный контракт</w:t>
      </w:r>
      <w:r w:rsidRPr="002B6E48">
        <w:rPr>
          <w:i/>
          <w:sz w:val="24"/>
          <w:szCs w:val="24"/>
          <w:u w:val="single"/>
        </w:rPr>
        <w:t xml:space="preserve"> позволит решить следующие задачи</w:t>
      </w:r>
      <w:r w:rsidRPr="002B6E48">
        <w:rPr>
          <w:sz w:val="24"/>
          <w:szCs w:val="24"/>
        </w:rPr>
        <w:t>: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>- отказаться от неэффективных стимулирующих выплат за показатели, которые носят общий и формальный характер</w:t>
      </w:r>
      <w:r w:rsidR="00B4293F">
        <w:rPr>
          <w:sz w:val="24"/>
          <w:szCs w:val="24"/>
        </w:rPr>
        <w:t xml:space="preserve"> </w:t>
      </w:r>
      <w:r w:rsidRPr="002B6E48">
        <w:rPr>
          <w:sz w:val="24"/>
          <w:szCs w:val="24"/>
        </w:rPr>
        <w:t>(например</w:t>
      </w:r>
      <w:r w:rsidR="00AB7A65">
        <w:rPr>
          <w:sz w:val="24"/>
          <w:szCs w:val="24"/>
        </w:rPr>
        <w:t xml:space="preserve">: </w:t>
      </w:r>
      <w:r w:rsidRPr="002B6E48">
        <w:rPr>
          <w:sz w:val="24"/>
          <w:szCs w:val="24"/>
        </w:rPr>
        <w:t>«добросовестное выполнение обязанностей»);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>- установить новые показатели, имеющие конкретные измеримые параметры;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>-исключить из числа стимулирующих выплат такие выплаты, которые фактически применялись в качестве гарантированной части заработной платы работника;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2B6E48">
        <w:rPr>
          <w:sz w:val="24"/>
          <w:szCs w:val="24"/>
        </w:rPr>
        <w:t xml:space="preserve">- обеспечить оптимальное распределение </w:t>
      </w:r>
      <w:r w:rsidR="007F4596">
        <w:rPr>
          <w:sz w:val="24"/>
          <w:szCs w:val="24"/>
        </w:rPr>
        <w:t xml:space="preserve"> фонда оплаты труда (</w:t>
      </w:r>
      <w:r w:rsidRPr="002B6E48">
        <w:rPr>
          <w:sz w:val="24"/>
          <w:szCs w:val="24"/>
        </w:rPr>
        <w:t>ФОТ</w:t>
      </w:r>
      <w:r w:rsidR="007F4596">
        <w:rPr>
          <w:sz w:val="24"/>
          <w:szCs w:val="24"/>
        </w:rPr>
        <w:t>)</w:t>
      </w:r>
      <w:r w:rsidRPr="002B6E48">
        <w:rPr>
          <w:sz w:val="24"/>
          <w:szCs w:val="24"/>
        </w:rPr>
        <w:t xml:space="preserve"> на гарантированную часть (оплат</w:t>
      </w:r>
      <w:r w:rsidR="004D1A92">
        <w:rPr>
          <w:sz w:val="24"/>
          <w:szCs w:val="24"/>
        </w:rPr>
        <w:t>а</w:t>
      </w:r>
      <w:r w:rsidRPr="002B6E48">
        <w:rPr>
          <w:sz w:val="24"/>
          <w:szCs w:val="24"/>
        </w:rPr>
        <w:t xml:space="preserve"> за должность) и стимулирующую часть (оплата за достижения показателей качества</w:t>
      </w:r>
      <w:r w:rsidR="004D1A92">
        <w:rPr>
          <w:sz w:val="24"/>
          <w:szCs w:val="24"/>
        </w:rPr>
        <w:t>)</w:t>
      </w:r>
      <w:r w:rsidRPr="002B6E48">
        <w:rPr>
          <w:sz w:val="24"/>
          <w:szCs w:val="24"/>
        </w:rPr>
        <w:t>.</w:t>
      </w:r>
    </w:p>
    <w:p w:rsidR="00AC27C5" w:rsidRPr="002B6E48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B4293F">
        <w:rPr>
          <w:sz w:val="24"/>
          <w:szCs w:val="24"/>
        </w:rPr>
        <w:t xml:space="preserve">Наибольшие трудности в процессе  введения </w:t>
      </w:r>
      <w:r w:rsidR="00750AE2" w:rsidRPr="00B4293F">
        <w:rPr>
          <w:sz w:val="24"/>
          <w:szCs w:val="24"/>
        </w:rPr>
        <w:t>эффективного контракта</w:t>
      </w:r>
      <w:r w:rsidRPr="00B4293F">
        <w:rPr>
          <w:sz w:val="24"/>
          <w:szCs w:val="24"/>
        </w:rPr>
        <w:t xml:space="preserve"> заключаются в  разработке измеримых показателей качества, результативности (продуктивности) и эффективности труда,</w:t>
      </w:r>
      <w:r w:rsidRPr="002B6E48">
        <w:rPr>
          <w:sz w:val="24"/>
          <w:szCs w:val="24"/>
        </w:rPr>
        <w:t xml:space="preserve"> а также оптимальных критериев для таких показателей</w:t>
      </w:r>
      <w:r w:rsidR="007F4596">
        <w:rPr>
          <w:sz w:val="24"/>
          <w:szCs w:val="24"/>
        </w:rPr>
        <w:t>. С этой целью  разрабатываются  методические рекомендации</w:t>
      </w:r>
      <w:r w:rsidRPr="002B6E48">
        <w:rPr>
          <w:sz w:val="24"/>
          <w:szCs w:val="24"/>
        </w:rPr>
        <w:t xml:space="preserve"> по введению </w:t>
      </w:r>
      <w:r w:rsidR="00750AE2" w:rsidRPr="002B6E48">
        <w:rPr>
          <w:sz w:val="24"/>
          <w:szCs w:val="24"/>
        </w:rPr>
        <w:t>эффективного контракта</w:t>
      </w:r>
      <w:r w:rsidRPr="002B6E48">
        <w:rPr>
          <w:sz w:val="24"/>
          <w:szCs w:val="24"/>
        </w:rPr>
        <w:t xml:space="preserve"> федеральными органами исполнительной власти.</w:t>
      </w:r>
    </w:p>
    <w:p w:rsidR="00AC27C5" w:rsidRPr="002B6E48" w:rsidRDefault="004D1A92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Однако</w:t>
      </w:r>
      <w:r w:rsidR="00AC27C5" w:rsidRPr="002B6E48">
        <w:rPr>
          <w:sz w:val="24"/>
          <w:szCs w:val="24"/>
        </w:rPr>
        <w:t xml:space="preserve"> основные мероприятия по введению эффективного контракта </w:t>
      </w:r>
      <w:r w:rsidRPr="002B6E48">
        <w:rPr>
          <w:sz w:val="24"/>
          <w:szCs w:val="24"/>
        </w:rPr>
        <w:t xml:space="preserve">каждой образовательной организации </w:t>
      </w:r>
      <w:r w:rsidR="00AC27C5" w:rsidRPr="002B6E48">
        <w:rPr>
          <w:sz w:val="24"/>
          <w:szCs w:val="24"/>
        </w:rPr>
        <w:t xml:space="preserve">предстоит разрабатывать  самостоятельно при участии педагогов, администрации ОУ, коллегиальных органов управления. </w:t>
      </w:r>
    </w:p>
    <w:p w:rsidR="00B4293F" w:rsidRDefault="00AC27C5" w:rsidP="00B4293F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C27C5">
        <w:rPr>
          <w:b/>
          <w:sz w:val="28"/>
          <w:szCs w:val="28"/>
        </w:rPr>
        <w:lastRenderedPageBreak/>
        <w:t>Модели (варианты) оценки эффективности управленческ</w:t>
      </w:r>
      <w:r w:rsidR="004D1A92">
        <w:rPr>
          <w:b/>
          <w:sz w:val="28"/>
          <w:szCs w:val="28"/>
        </w:rPr>
        <w:t xml:space="preserve">ой </w:t>
      </w:r>
    </w:p>
    <w:p w:rsidR="00AC27C5" w:rsidRDefault="004D1A92" w:rsidP="00B4293F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 руководителя ОУ</w:t>
      </w:r>
    </w:p>
    <w:p w:rsidR="00B4293F" w:rsidRPr="00AC27C5" w:rsidRDefault="00B4293F" w:rsidP="00B4293F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Эффективность управленческой деятельности</w:t>
      </w:r>
      <w:r w:rsidR="007F4596">
        <w:rPr>
          <w:sz w:val="24"/>
          <w:szCs w:val="24"/>
        </w:rPr>
        <w:t xml:space="preserve"> (УД)</w:t>
      </w:r>
      <w:r w:rsidRPr="004D1A92">
        <w:rPr>
          <w:sz w:val="24"/>
          <w:szCs w:val="24"/>
        </w:rPr>
        <w:t xml:space="preserve"> руководителя ОУ в широком смысле есть комплексная характеристика реальных результатов деятельности (интегрального эффекта) с учетом соответствия этих результато</w:t>
      </w:r>
      <w:r w:rsidR="007F4596">
        <w:rPr>
          <w:sz w:val="24"/>
          <w:szCs w:val="24"/>
        </w:rPr>
        <w:t>в социальному заказу общества ОУ</w:t>
      </w:r>
      <w:r w:rsidRPr="004D1A92">
        <w:rPr>
          <w:sz w:val="24"/>
          <w:szCs w:val="24"/>
        </w:rPr>
        <w:t>, кон</w:t>
      </w:r>
      <w:r w:rsidR="007F4596">
        <w:rPr>
          <w:sz w:val="24"/>
          <w:szCs w:val="24"/>
        </w:rPr>
        <w:t>цепции и задачам развития ОУ</w:t>
      </w:r>
      <w:r w:rsidRPr="004D1A92">
        <w:rPr>
          <w:sz w:val="24"/>
          <w:szCs w:val="24"/>
        </w:rPr>
        <w:t xml:space="preserve"> (а также с учетом ресурсных и временных ограничений).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С точки зрения системного подхода – это интегральная характеристика всех аспектов управленческой деятельности в свете главной цели.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Попытки оценивать качество управленческой деятельности директора школы предпринимались неоднократно</w:t>
      </w:r>
      <w:r w:rsidR="004D1A92">
        <w:rPr>
          <w:sz w:val="24"/>
          <w:szCs w:val="24"/>
        </w:rPr>
        <w:t>.</w:t>
      </w:r>
      <w:r w:rsidR="009B2628">
        <w:rPr>
          <w:sz w:val="24"/>
          <w:szCs w:val="24"/>
        </w:rPr>
        <w:t xml:space="preserve"> </w:t>
      </w:r>
      <w:r w:rsidR="004D1A92" w:rsidRPr="004D1A92">
        <w:rPr>
          <w:sz w:val="24"/>
          <w:szCs w:val="24"/>
        </w:rPr>
        <w:t>Так</w:t>
      </w:r>
      <w:r w:rsidR="004D1A92">
        <w:rPr>
          <w:sz w:val="24"/>
          <w:szCs w:val="24"/>
        </w:rPr>
        <w:t>,</w:t>
      </w:r>
      <w:r w:rsidR="009B2628">
        <w:rPr>
          <w:sz w:val="24"/>
          <w:szCs w:val="24"/>
        </w:rPr>
        <w:t xml:space="preserve"> </w:t>
      </w:r>
      <w:r w:rsidRPr="004D1A92">
        <w:rPr>
          <w:sz w:val="24"/>
          <w:szCs w:val="24"/>
        </w:rPr>
        <w:t>в отдельных работах оценка велась на следующих уровнях:</w:t>
      </w:r>
    </w:p>
    <w:p w:rsidR="00AC27C5" w:rsidRPr="004D1A92" w:rsidRDefault="00F4051A" w:rsidP="00943488">
      <w:pPr>
        <w:pStyle w:val="a3"/>
        <w:keepNext/>
        <w:widowControl w:val="0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интуитивном (</w:t>
      </w:r>
      <w:r w:rsidR="00AC27C5" w:rsidRPr="004D1A92">
        <w:rPr>
          <w:sz w:val="24"/>
          <w:szCs w:val="24"/>
        </w:rPr>
        <w:t>самооценка, самоэкспертиза на основе чувства);</w:t>
      </w:r>
    </w:p>
    <w:p w:rsidR="00AC27C5" w:rsidRPr="004D1A92" w:rsidRDefault="004D1A92" w:rsidP="00943488">
      <w:pPr>
        <w:pStyle w:val="a3"/>
        <w:keepNext/>
        <w:widowControl w:val="0"/>
        <w:numPr>
          <w:ilvl w:val="0"/>
          <w:numId w:val="33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 xml:space="preserve">путем </w:t>
      </w:r>
      <w:r w:rsidR="00AC27C5" w:rsidRPr="004D1A92">
        <w:rPr>
          <w:sz w:val="24"/>
          <w:szCs w:val="24"/>
        </w:rPr>
        <w:t>сравнения с образцом, с нормой (эмпирический уровень);</w:t>
      </w:r>
    </w:p>
    <w:p w:rsidR="00AC27C5" w:rsidRPr="004D1A92" w:rsidRDefault="004D1A92" w:rsidP="00943488">
      <w:pPr>
        <w:pStyle w:val="a3"/>
        <w:keepNext/>
        <w:widowControl w:val="0"/>
        <w:numPr>
          <w:ilvl w:val="0"/>
          <w:numId w:val="33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 xml:space="preserve">оценка </w:t>
      </w:r>
      <w:r w:rsidR="00F4051A" w:rsidRPr="004D1A92">
        <w:rPr>
          <w:sz w:val="24"/>
          <w:szCs w:val="24"/>
        </w:rPr>
        <w:t>через третье лицо (</w:t>
      </w:r>
      <w:r w:rsidR="00AC27C5" w:rsidRPr="004D1A92">
        <w:rPr>
          <w:sz w:val="24"/>
          <w:szCs w:val="24"/>
        </w:rPr>
        <w:t>экспертная оценка, внешняя оценка);</w:t>
      </w:r>
    </w:p>
    <w:p w:rsidR="00AC27C5" w:rsidRPr="004D1A92" w:rsidRDefault="004D1A92" w:rsidP="00943488">
      <w:pPr>
        <w:pStyle w:val="a3"/>
        <w:keepNext/>
        <w:widowControl w:val="0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 xml:space="preserve">оценка </w:t>
      </w:r>
      <w:r w:rsidR="00AC27C5" w:rsidRPr="004D1A92">
        <w:rPr>
          <w:sz w:val="24"/>
          <w:szCs w:val="24"/>
        </w:rPr>
        <w:t>с помощью формул, на основе изучения результатов,</w:t>
      </w:r>
      <w:r>
        <w:rPr>
          <w:sz w:val="24"/>
          <w:szCs w:val="24"/>
        </w:rPr>
        <w:t xml:space="preserve"> на основе изменений объектов (</w:t>
      </w:r>
      <w:r w:rsidR="00AC27C5" w:rsidRPr="004D1A92">
        <w:rPr>
          <w:sz w:val="24"/>
          <w:szCs w:val="24"/>
        </w:rPr>
        <w:t>исследовательский уровень).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Однако все предложенные подходы в полном объеме нигде, как правило, не применялись, исследовательский подход чаще всего деклар</w:t>
      </w:r>
      <w:r w:rsidR="004D1A92">
        <w:rPr>
          <w:sz w:val="24"/>
          <w:szCs w:val="24"/>
        </w:rPr>
        <w:t>ировался, другие же варианты не</w:t>
      </w:r>
      <w:r w:rsidRPr="004D1A92">
        <w:rPr>
          <w:sz w:val="24"/>
          <w:szCs w:val="24"/>
        </w:rPr>
        <w:t xml:space="preserve">безупречны в своей объективности, ведут к формализму. Попытка чиновников  «от образования» найти простые и быстро получаемые показатели качества управленческой </w:t>
      </w:r>
      <w:r w:rsidR="004D1A92">
        <w:rPr>
          <w:sz w:val="24"/>
          <w:szCs w:val="24"/>
        </w:rPr>
        <w:t>деятельности руководителей ОУ (</w:t>
      </w:r>
      <w:r w:rsidRPr="004D1A92">
        <w:rPr>
          <w:sz w:val="24"/>
          <w:szCs w:val="24"/>
        </w:rPr>
        <w:t>например, по результат</w:t>
      </w:r>
      <w:r w:rsidR="004D1A92">
        <w:rPr>
          <w:sz w:val="24"/>
          <w:szCs w:val="24"/>
        </w:rPr>
        <w:t>ам ЕГЭ;</w:t>
      </w:r>
      <w:r w:rsidRPr="004D1A92">
        <w:rPr>
          <w:sz w:val="24"/>
          <w:szCs w:val="24"/>
        </w:rPr>
        <w:t xml:space="preserve"> по % учащихся, успевающих на «4» и «5»</w:t>
      </w:r>
      <w:r w:rsidR="004D1A92">
        <w:rPr>
          <w:sz w:val="24"/>
          <w:szCs w:val="24"/>
        </w:rPr>
        <w:t>)</w:t>
      </w:r>
      <w:r w:rsidRPr="004D1A92">
        <w:rPr>
          <w:sz w:val="24"/>
          <w:szCs w:val="24"/>
        </w:rPr>
        <w:t>, по мнению М.М.Поташника, примитивны до профанации и для серьезных управленцев неприемлемы, т.к. результаты таких проверок невалидны, т.е. отражают совсем не то, что хотят проверить. Следующая причина – ошибочное представление о том, что по единым критериям можно оценивать все ОУ и всех директоров ОУ.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ab/>
        <w:t>М.М. Поташник</w:t>
      </w:r>
      <w:r w:rsidR="00526946">
        <w:rPr>
          <w:sz w:val="24"/>
          <w:szCs w:val="24"/>
        </w:rPr>
        <w:t xml:space="preserve">[ </w:t>
      </w:r>
      <w:r w:rsidR="00845977">
        <w:rPr>
          <w:sz w:val="24"/>
          <w:szCs w:val="24"/>
        </w:rPr>
        <w:t>5</w:t>
      </w:r>
      <w:r w:rsidR="00526946">
        <w:rPr>
          <w:sz w:val="24"/>
          <w:szCs w:val="24"/>
        </w:rPr>
        <w:t xml:space="preserve">] </w:t>
      </w:r>
      <w:r w:rsidRPr="004D1A92">
        <w:rPr>
          <w:sz w:val="24"/>
          <w:szCs w:val="24"/>
        </w:rPr>
        <w:t>считает, что при оценке качества управления следует исходить из современных постулатов: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* оценка должна выноситься только в результате многостороннего исследования работы ОУ и его руководителей;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* оценка должна производиться всесторонне, т.е. по комплексу показателей;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* оценка должна производиться на основе дифференцированного подхода к руководителям.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ab/>
        <w:t>Показателями такой оценки могут быть, считает автор, шесть групп:</w:t>
      </w:r>
    </w:p>
    <w:p w:rsidR="00AC27C5" w:rsidRPr="004D1A92" w:rsidRDefault="00AC27C5" w:rsidP="00943488">
      <w:pPr>
        <w:pStyle w:val="a3"/>
        <w:keepNext/>
        <w:widowControl w:val="0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Показатели оптимальности имеющихся (или созданных) условий: научно – методических, кадровых, материально – технических, финансовых, нормативно – пра</w:t>
      </w:r>
      <w:r w:rsidR="00651DAA">
        <w:rPr>
          <w:sz w:val="24"/>
          <w:szCs w:val="24"/>
        </w:rPr>
        <w:t>вовых, временных, мотивационных.</w:t>
      </w:r>
    </w:p>
    <w:p w:rsidR="00AC27C5" w:rsidRPr="004D1A92" w:rsidRDefault="00AC27C5" w:rsidP="00943488">
      <w:pPr>
        <w:pStyle w:val="a3"/>
        <w:keepNext/>
        <w:widowControl w:val="0"/>
        <w:numPr>
          <w:ilvl w:val="0"/>
          <w:numId w:val="34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Показатели оптимальности проекта управления: наличие квалифицированно разработанных Программ развития, образовательной программы, оптимальной структуры управ</w:t>
      </w:r>
      <w:r w:rsidR="00651DAA">
        <w:rPr>
          <w:sz w:val="24"/>
          <w:szCs w:val="24"/>
        </w:rPr>
        <w:t>ляющей системы, проектов и т.п.</w:t>
      </w:r>
    </w:p>
    <w:p w:rsidR="00AC27C5" w:rsidRPr="004D1A92" w:rsidRDefault="00AC27C5" w:rsidP="00943488">
      <w:pPr>
        <w:pStyle w:val="a3"/>
        <w:keepNext/>
        <w:widowControl w:val="0"/>
        <w:numPr>
          <w:ilvl w:val="0"/>
          <w:numId w:val="34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Показатели оптимальности процесса управления: полнота и грамотность управленческой документации, наличие и формы получения обратной информации о результатах управленческих действий и ходе образовательного процесса, стиле отношений меж</w:t>
      </w:r>
      <w:r w:rsidR="00651DAA">
        <w:rPr>
          <w:sz w:val="24"/>
          <w:szCs w:val="24"/>
        </w:rPr>
        <w:t>ду субъектами управления и т.п.</w:t>
      </w:r>
    </w:p>
    <w:p w:rsidR="00AC27C5" w:rsidRPr="004D1A92" w:rsidRDefault="00AC27C5" w:rsidP="00943488">
      <w:pPr>
        <w:pStyle w:val="a3"/>
        <w:keepNext/>
        <w:widowControl w:val="0"/>
        <w:numPr>
          <w:ilvl w:val="0"/>
          <w:numId w:val="34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Показатели оптимальности</w:t>
      </w:r>
      <w:r w:rsidR="00651DAA">
        <w:rPr>
          <w:sz w:val="24"/>
          <w:szCs w:val="24"/>
        </w:rPr>
        <w:t xml:space="preserve"> текущих результатов управления.</w:t>
      </w:r>
    </w:p>
    <w:p w:rsidR="00AC27C5" w:rsidRPr="004D1A92" w:rsidRDefault="00AC27C5" w:rsidP="00943488">
      <w:pPr>
        <w:pStyle w:val="a3"/>
        <w:keepNext/>
        <w:widowControl w:val="0"/>
        <w:numPr>
          <w:ilvl w:val="0"/>
          <w:numId w:val="34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Показатели оптимальности конечных результатов упра</w:t>
      </w:r>
      <w:r w:rsidR="00651DAA">
        <w:rPr>
          <w:sz w:val="24"/>
          <w:szCs w:val="24"/>
        </w:rPr>
        <w:t>вления.</w:t>
      </w:r>
    </w:p>
    <w:p w:rsidR="00AC27C5" w:rsidRPr="004D1A92" w:rsidRDefault="00AC27C5" w:rsidP="00943488">
      <w:pPr>
        <w:pStyle w:val="a3"/>
        <w:keepNext/>
        <w:widowControl w:val="0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Показатели оптимальности отдаленных результатов управления: по 4,5, 6 показателям необходимо сравниват</w:t>
      </w:r>
      <w:r w:rsidR="00651DAA">
        <w:rPr>
          <w:sz w:val="24"/>
          <w:szCs w:val="24"/>
        </w:rPr>
        <w:t>ь их с целями, операциональностью</w:t>
      </w:r>
      <w:r w:rsidR="00F4051A" w:rsidRPr="004D1A92">
        <w:rPr>
          <w:sz w:val="24"/>
          <w:szCs w:val="24"/>
        </w:rPr>
        <w:t xml:space="preserve"> их постановки, по изменениям (</w:t>
      </w:r>
      <w:r w:rsidRPr="004D1A92">
        <w:rPr>
          <w:sz w:val="24"/>
          <w:szCs w:val="24"/>
        </w:rPr>
        <w:t>тенденциям) системы, которой управляли. Оценку текущих и конечных результатов целесообразно</w:t>
      </w:r>
      <w:r w:rsidR="00651DAA">
        <w:rPr>
          <w:sz w:val="24"/>
          <w:szCs w:val="24"/>
        </w:rPr>
        <w:t xml:space="preserve"> проводить по таким показателям, как</w:t>
      </w:r>
      <w:r w:rsidR="00B4293F">
        <w:rPr>
          <w:sz w:val="24"/>
          <w:szCs w:val="24"/>
        </w:rPr>
        <w:t xml:space="preserve"> </w:t>
      </w:r>
      <w:r w:rsidRPr="004D1A92">
        <w:rPr>
          <w:sz w:val="24"/>
          <w:szCs w:val="24"/>
        </w:rPr>
        <w:t>обученность, уровень воспитанности, степень развитости личности, степень социализированности личности, динамика изменений здоровья детей.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Ученые считают, что важно помнить о том, что данные показатели не суммируются, а качество управленческой деятельности устанавливается по динамике изменения каждого показателя во време</w:t>
      </w:r>
      <w:r w:rsidR="00651DAA">
        <w:rPr>
          <w:sz w:val="24"/>
          <w:szCs w:val="24"/>
        </w:rPr>
        <w:t>ни. Так</w:t>
      </w:r>
      <w:r w:rsidR="00874AED">
        <w:rPr>
          <w:sz w:val="24"/>
          <w:szCs w:val="24"/>
        </w:rPr>
        <w:t>же важно понимать, что «в социо-</w:t>
      </w:r>
      <w:r w:rsidRPr="004D1A92">
        <w:rPr>
          <w:sz w:val="24"/>
          <w:szCs w:val="24"/>
        </w:rPr>
        <w:t>культурной сфере точных рез</w:t>
      </w:r>
      <w:r w:rsidR="00651DAA">
        <w:rPr>
          <w:sz w:val="24"/>
          <w:szCs w:val="24"/>
        </w:rPr>
        <w:t>ультатов вообще не может быть (точность недостижима), т.к. что-</w:t>
      </w:r>
      <w:r w:rsidRPr="004D1A92">
        <w:rPr>
          <w:sz w:val="24"/>
          <w:szCs w:val="24"/>
        </w:rPr>
        <w:t>то (очень немногое) оп</w:t>
      </w:r>
      <w:r w:rsidR="00651DAA">
        <w:rPr>
          <w:sz w:val="24"/>
          <w:szCs w:val="24"/>
        </w:rPr>
        <w:t>ределяется количественно, что-</w:t>
      </w:r>
      <w:r w:rsidRPr="004D1A92">
        <w:rPr>
          <w:sz w:val="24"/>
          <w:szCs w:val="24"/>
        </w:rPr>
        <w:t>то только качественно (квалиметрически, описательно)</w:t>
      </w:r>
      <w:r w:rsidR="00651DAA">
        <w:rPr>
          <w:sz w:val="24"/>
          <w:szCs w:val="24"/>
        </w:rPr>
        <w:t>,</w:t>
      </w:r>
      <w:r w:rsidRPr="004D1A92">
        <w:rPr>
          <w:sz w:val="24"/>
          <w:szCs w:val="24"/>
        </w:rPr>
        <w:t xml:space="preserve"> и есть результаты управления, которые проявляются только после окончания школы, а есть результаты образовательной деятельности, которые вообще невозможно легко и явно обнаружить</w:t>
      </w:r>
      <w:r w:rsidR="007F4596">
        <w:rPr>
          <w:sz w:val="24"/>
          <w:szCs w:val="24"/>
        </w:rPr>
        <w:t xml:space="preserve">, </w:t>
      </w:r>
      <w:r w:rsidRPr="004D1A92">
        <w:rPr>
          <w:sz w:val="24"/>
          <w:szCs w:val="24"/>
        </w:rPr>
        <w:t xml:space="preserve">ибо они не всегда видны, т.к. относятся к внутренним глубинным переживаниям личности школьника». Наиболее достоверными автор считает показатели оптимальности отдаленных результатов школы: </w:t>
      </w:r>
      <w:r w:rsidR="00651DAA">
        <w:rPr>
          <w:sz w:val="24"/>
          <w:szCs w:val="24"/>
        </w:rPr>
        <w:t>«</w:t>
      </w:r>
      <w:r w:rsidRPr="004D1A92">
        <w:rPr>
          <w:sz w:val="24"/>
          <w:szCs w:val="24"/>
        </w:rPr>
        <w:t>готовность к труду, к защите отечества, к созданию семейной жизни, к продолжению образования, к разумному проведению досу</w:t>
      </w:r>
      <w:r w:rsidR="00526946">
        <w:rPr>
          <w:sz w:val="24"/>
          <w:szCs w:val="24"/>
        </w:rPr>
        <w:t>га, к заботе о своем здоровье» [</w:t>
      </w:r>
      <w:r w:rsidR="00845977">
        <w:rPr>
          <w:sz w:val="24"/>
          <w:szCs w:val="24"/>
        </w:rPr>
        <w:t>5</w:t>
      </w:r>
      <w:r w:rsidRPr="004D1A92">
        <w:rPr>
          <w:sz w:val="24"/>
          <w:szCs w:val="24"/>
        </w:rPr>
        <w:t>,с</w:t>
      </w:r>
      <w:r w:rsidR="00651DAA">
        <w:rPr>
          <w:sz w:val="24"/>
          <w:szCs w:val="24"/>
        </w:rPr>
        <w:t>.</w:t>
      </w:r>
      <w:r w:rsidR="00526946">
        <w:rPr>
          <w:sz w:val="24"/>
          <w:szCs w:val="24"/>
        </w:rPr>
        <w:t xml:space="preserve"> 74-79]</w:t>
      </w:r>
      <w:r w:rsidRPr="004D1A92">
        <w:rPr>
          <w:sz w:val="24"/>
          <w:szCs w:val="24"/>
        </w:rPr>
        <w:t>.</w:t>
      </w:r>
    </w:p>
    <w:p w:rsidR="00AC27C5" w:rsidRPr="004D1A92" w:rsidRDefault="00526946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А.А. Пинский, П.Монтимор  [</w:t>
      </w:r>
      <w:r w:rsidR="00845977">
        <w:rPr>
          <w:sz w:val="24"/>
          <w:szCs w:val="24"/>
        </w:rPr>
        <w:t>5</w:t>
      </w:r>
      <w:r>
        <w:rPr>
          <w:sz w:val="24"/>
          <w:szCs w:val="24"/>
        </w:rPr>
        <w:t>]</w:t>
      </w:r>
      <w:r w:rsidR="00AC27C5" w:rsidRPr="004D1A92">
        <w:rPr>
          <w:sz w:val="24"/>
          <w:szCs w:val="24"/>
        </w:rPr>
        <w:t xml:space="preserve"> к критериям эффективности относят также: </w:t>
      </w:r>
    </w:p>
    <w:p w:rsidR="00AC27C5" w:rsidRPr="004D1A92" w:rsidRDefault="00AC27C5" w:rsidP="003F4EF1">
      <w:pPr>
        <w:pStyle w:val="a3"/>
        <w:keepNext/>
        <w:widowControl w:val="0"/>
        <w:tabs>
          <w:tab w:val="left" w:pos="709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- позитивное школьное управление с соразмерными целями и установками, компетентность руководителей ОУ;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- позитивную культуру обучения, уклад и атмосферу ОУ;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- профессионализм и компетентность педагогов;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- общее видение перспективы и наличие вытекающих из нее совместных целей, высокие ожидания участников образовательного процесса;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- четко определенные права и обязанности учеников и учителей;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- кооперацию и сотрудничество между семьей и ОУ;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- опору на человекоцентристский фактор и принц</w:t>
      </w:r>
      <w:r w:rsidR="005F1564">
        <w:rPr>
          <w:sz w:val="24"/>
          <w:szCs w:val="24"/>
        </w:rPr>
        <w:t>ипы педагогического менеджмента</w:t>
      </w:r>
      <w:r w:rsidRPr="004D1A92">
        <w:rPr>
          <w:sz w:val="24"/>
          <w:szCs w:val="24"/>
        </w:rPr>
        <w:t>.</w:t>
      </w:r>
    </w:p>
    <w:p w:rsidR="00AC27C5" w:rsidRPr="004D1A92" w:rsidRDefault="005F1564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различных точек зрения (</w:t>
      </w:r>
      <w:r w:rsidR="00AC27C5" w:rsidRPr="004D1A92">
        <w:rPr>
          <w:sz w:val="24"/>
          <w:szCs w:val="24"/>
        </w:rPr>
        <w:t>например, Дж. Равена) по вопросам профессиональной компетентности руководителя ОУ показывает, что компоненты компетентности  будут развиваться и проявляться только в процессе выполнения интер</w:t>
      </w:r>
      <w:r>
        <w:rPr>
          <w:sz w:val="24"/>
          <w:szCs w:val="24"/>
        </w:rPr>
        <w:t>есной для человека деятельности.</w:t>
      </w:r>
      <w:r w:rsidR="009B2628">
        <w:rPr>
          <w:sz w:val="24"/>
          <w:szCs w:val="24"/>
        </w:rPr>
        <w:t xml:space="preserve"> </w:t>
      </w:r>
      <w:r w:rsidRPr="004D1A92">
        <w:rPr>
          <w:sz w:val="24"/>
          <w:szCs w:val="24"/>
        </w:rPr>
        <w:t xml:space="preserve">Эффективность </w:t>
      </w:r>
      <w:r w:rsidR="00AC27C5" w:rsidRPr="004D1A92">
        <w:rPr>
          <w:sz w:val="24"/>
          <w:szCs w:val="24"/>
        </w:rPr>
        <w:t xml:space="preserve">деятельности есть результирующая нескольких факторов </w:t>
      </w:r>
      <w:r>
        <w:rPr>
          <w:sz w:val="24"/>
          <w:szCs w:val="24"/>
        </w:rPr>
        <w:t xml:space="preserve">и </w:t>
      </w:r>
      <w:r w:rsidR="00AC27C5" w:rsidRPr="004D1A92">
        <w:rPr>
          <w:sz w:val="24"/>
          <w:szCs w:val="24"/>
        </w:rPr>
        <w:t>гораздо больше зависит от целого ряда независимых и взаимозаменяемых компетентностей, которые охватывают широкий спектр ситуаций в процессе движения к цели, чем от уровня отдельной компетентности, проявляемой в конкретной ситуации. Следует оценивать полный набор компетентностей, проявляемых в различных ситуациях в течение длительного времени, затрачива</w:t>
      </w:r>
      <w:r>
        <w:rPr>
          <w:sz w:val="24"/>
          <w:szCs w:val="24"/>
        </w:rPr>
        <w:t>емого на достижение личностно-</w:t>
      </w:r>
      <w:r w:rsidR="00AC27C5" w:rsidRPr="004D1A92">
        <w:rPr>
          <w:sz w:val="24"/>
          <w:szCs w:val="24"/>
        </w:rPr>
        <w:t>значи</w:t>
      </w:r>
      <w:r>
        <w:rPr>
          <w:sz w:val="24"/>
          <w:szCs w:val="24"/>
        </w:rPr>
        <w:t>мых целей, а не уровень какой-</w:t>
      </w:r>
      <w:r w:rsidR="00AC27C5" w:rsidRPr="004D1A92">
        <w:rPr>
          <w:sz w:val="24"/>
          <w:szCs w:val="24"/>
        </w:rPr>
        <w:t>либо отдельной способности.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Конкретная ситуация, в которой оказывается индивид, непосредственно влияет на формирование у него ценности и на возможность развития и овладения новыми компетентностями.</w:t>
      </w:r>
    </w:p>
    <w:p w:rsidR="00AC27C5" w:rsidRPr="004D1A92" w:rsidRDefault="005F1564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психолого-</w:t>
      </w:r>
      <w:r w:rsidR="00AC27C5" w:rsidRPr="004D1A92">
        <w:rPr>
          <w:sz w:val="24"/>
          <w:szCs w:val="24"/>
        </w:rPr>
        <w:t>педагогической литературе профессиональная компетентность рассматривается как:</w:t>
      </w:r>
    </w:p>
    <w:p w:rsidR="00AC27C5" w:rsidRPr="004D1A92" w:rsidRDefault="005F1564" w:rsidP="00943488">
      <w:pPr>
        <w:pStyle w:val="a3"/>
        <w:keepNext/>
        <w:widowControl w:val="0"/>
        <w:numPr>
          <w:ilvl w:val="0"/>
          <w:numId w:val="31"/>
        </w:numPr>
        <w:spacing w:after="0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 xml:space="preserve">личностное </w:t>
      </w:r>
      <w:r w:rsidR="00AC27C5" w:rsidRPr="004D1A92">
        <w:rPr>
          <w:sz w:val="24"/>
          <w:szCs w:val="24"/>
        </w:rPr>
        <w:t>образование, промежуточный этап на пути к профессиональному мастерству;</w:t>
      </w:r>
    </w:p>
    <w:p w:rsidR="00AC27C5" w:rsidRPr="004D1A92" w:rsidRDefault="005F1564" w:rsidP="00943488">
      <w:pPr>
        <w:pStyle w:val="a3"/>
        <w:keepNext/>
        <w:widowControl w:val="0"/>
        <w:numPr>
          <w:ilvl w:val="0"/>
          <w:numId w:val="31"/>
        </w:numPr>
        <w:spacing w:before="100" w:beforeAutospacing="1" w:after="100" w:afterAutospacing="1" w:line="240" w:lineRule="auto"/>
        <w:ind w:left="0" w:firstLine="567"/>
        <w:contextualSpacing w:val="0"/>
        <w:jc w:val="both"/>
        <w:rPr>
          <w:sz w:val="24"/>
          <w:szCs w:val="24"/>
        </w:rPr>
      </w:pPr>
      <w:r w:rsidRPr="004D1A92">
        <w:rPr>
          <w:sz w:val="24"/>
          <w:szCs w:val="24"/>
        </w:rPr>
        <w:t xml:space="preserve">единство </w:t>
      </w:r>
      <w:r>
        <w:rPr>
          <w:sz w:val="24"/>
          <w:szCs w:val="24"/>
        </w:rPr>
        <w:t>потребностно</w:t>
      </w:r>
      <w:r w:rsidR="009B262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B2628">
        <w:rPr>
          <w:sz w:val="24"/>
          <w:szCs w:val="24"/>
        </w:rPr>
        <w:t xml:space="preserve"> </w:t>
      </w:r>
      <w:r>
        <w:rPr>
          <w:sz w:val="24"/>
          <w:szCs w:val="24"/>
        </w:rPr>
        <w:t>мотивационной, операционно-</w:t>
      </w:r>
      <w:r w:rsidR="00AC27C5" w:rsidRPr="004D1A92">
        <w:rPr>
          <w:sz w:val="24"/>
          <w:szCs w:val="24"/>
        </w:rPr>
        <w:t>технической сфер личности и самосознания (рефлексии);</w:t>
      </w:r>
    </w:p>
    <w:p w:rsidR="00AC27C5" w:rsidRPr="004D1A92" w:rsidRDefault="005F1564" w:rsidP="00943488">
      <w:pPr>
        <w:pStyle w:val="a3"/>
        <w:keepNext/>
        <w:widowControl w:val="0"/>
        <w:numPr>
          <w:ilvl w:val="0"/>
          <w:numId w:val="31"/>
        </w:numPr>
        <w:spacing w:after="0" w:line="240" w:lineRule="auto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у</w:t>
      </w:r>
      <w:r w:rsidRPr="004D1A92">
        <w:rPr>
          <w:sz w:val="24"/>
          <w:szCs w:val="24"/>
        </w:rPr>
        <w:t xml:space="preserve">ровень </w:t>
      </w:r>
      <w:r w:rsidR="00AC27C5" w:rsidRPr="004D1A92">
        <w:rPr>
          <w:sz w:val="24"/>
          <w:szCs w:val="24"/>
        </w:rPr>
        <w:t>профессионального мастерства.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Чтобы компетентность как потенциальная возможность личности привела к эффективной профессиональной деятельности, необходимы определенные объективные условия, соответствующая мотивация, волевые усилия и определенная актуализация приобретенных знаний.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Рассматривая компетентность как возможность руководителя, Е.П.Тонконогая, В.Ю.Кричевский</w:t>
      </w:r>
      <w:r w:rsidR="00526946">
        <w:rPr>
          <w:sz w:val="24"/>
          <w:szCs w:val="24"/>
        </w:rPr>
        <w:t xml:space="preserve">  [</w:t>
      </w:r>
      <w:r w:rsidR="00845977">
        <w:rPr>
          <w:sz w:val="24"/>
          <w:szCs w:val="24"/>
        </w:rPr>
        <w:t>4</w:t>
      </w:r>
      <w:r w:rsidR="00526946">
        <w:rPr>
          <w:sz w:val="24"/>
          <w:szCs w:val="24"/>
        </w:rPr>
        <w:t>]</w:t>
      </w:r>
      <w:r w:rsidRPr="004D1A92">
        <w:rPr>
          <w:sz w:val="24"/>
          <w:szCs w:val="24"/>
        </w:rPr>
        <w:t xml:space="preserve"> утверждают, что она отнюдь не стабильный атрибут личности, а чрезвычайно динамичное образование, являющееся  результатом делового совершенствования, непрерывным процессом</w:t>
      </w:r>
      <w:r w:rsidR="00707245" w:rsidRPr="004D1A92">
        <w:rPr>
          <w:sz w:val="24"/>
          <w:szCs w:val="24"/>
        </w:rPr>
        <w:t xml:space="preserve"> развития профессионализма</w:t>
      </w:r>
      <w:r w:rsidRPr="004D1A92">
        <w:rPr>
          <w:sz w:val="24"/>
          <w:szCs w:val="24"/>
        </w:rPr>
        <w:t>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По своей структуре профессиональная компетентность руководителя ОУ представляет собой сложное многоаспектное  личностное образование, которое включает функционально связанные между собой компоненты: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А) мотивационный – совокупность мотивов, адекватных  целям и задачам управления;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Б)когнитивный – совокупность знаний, необходимых для управления;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В) операционный – совокупность умений и навыков практического решения задач;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Г) личностный – совокупность важных для управленца личностных качеств;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>Д) рефлексивный – совокупность способностей предвосхищать, оценивать собственную деятельность, выбирать стратегию управления.</w:t>
      </w:r>
    </w:p>
    <w:p w:rsidR="00AC27C5" w:rsidRPr="004D1A92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D1A92">
        <w:rPr>
          <w:sz w:val="24"/>
          <w:szCs w:val="24"/>
        </w:rPr>
        <w:tab/>
        <w:t>Поскольку профессиональная компетентность охватывает все сферы  личности</w:t>
      </w:r>
      <w:r w:rsidR="005F1564">
        <w:rPr>
          <w:sz w:val="24"/>
          <w:szCs w:val="24"/>
        </w:rPr>
        <w:t xml:space="preserve"> (потребностно-мотивационную, операционно-</w:t>
      </w:r>
      <w:r w:rsidRPr="004D1A92">
        <w:rPr>
          <w:sz w:val="24"/>
          <w:szCs w:val="24"/>
        </w:rPr>
        <w:t>техническую, самосознание), формируется в активной деятельности, то выделенные сферы  деятельности и являются, по мнению ряда специалистов, критериями сформированности профессиональной компетентности руководителя ОУ и могут быть положены в оценку эффективности его деятельности. Эти критерии означают, что любая полноценная деятельность состоит из т</w:t>
      </w:r>
      <w:r w:rsidR="005F1564">
        <w:rPr>
          <w:sz w:val="24"/>
          <w:szCs w:val="24"/>
        </w:rPr>
        <w:t>рех компонентов: потребностно-мотивационного, операционно-технического и рефлексивно-</w:t>
      </w:r>
      <w:r w:rsidRPr="004D1A92">
        <w:rPr>
          <w:sz w:val="24"/>
          <w:szCs w:val="24"/>
        </w:rPr>
        <w:t>оценочного. Отсутствие первого компонента превращает  деятельность в хаотическое скопление отдельных действий без ясной и осознаваемой цели. Отсутствие же третьего компонента превращает деятельность в случайную нерегулируемую совокупность действий. При этом теряется цель деятельности и отсутствует представление о ее достижении.</w:t>
      </w:r>
    </w:p>
    <w:p w:rsidR="00AC27C5" w:rsidRPr="004D1A92" w:rsidRDefault="00A75E97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разработаны и используются в практике  образования несколько моделей </w:t>
      </w:r>
      <w:r w:rsidR="00AC27C5" w:rsidRPr="004D1A92">
        <w:rPr>
          <w:sz w:val="24"/>
          <w:szCs w:val="24"/>
        </w:rPr>
        <w:t xml:space="preserve"> оценивания эффективности управленческой деятельности руководите</w:t>
      </w:r>
      <w:r>
        <w:rPr>
          <w:sz w:val="24"/>
          <w:szCs w:val="24"/>
        </w:rPr>
        <w:t>ля ОУ</w:t>
      </w:r>
      <w:r w:rsidR="00AC27C5" w:rsidRPr="004D1A92">
        <w:rPr>
          <w:sz w:val="24"/>
          <w:szCs w:val="24"/>
        </w:rPr>
        <w:t>:</w:t>
      </w:r>
    </w:p>
    <w:p w:rsidR="005F1564" w:rsidRDefault="005F1564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</w:rPr>
      </w:pPr>
    </w:p>
    <w:p w:rsidR="00AC27C5" w:rsidRDefault="00433DF9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Модель 1</w:t>
      </w:r>
    </w:p>
    <w:p w:rsidR="005F1564" w:rsidRPr="00207434" w:rsidRDefault="005F1564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</w:rPr>
      </w:pPr>
    </w:p>
    <w:p w:rsidR="00AC27C5" w:rsidRPr="005F1564" w:rsidRDefault="00AC27C5" w:rsidP="003F4EF1">
      <w:pPr>
        <w:pStyle w:val="a3"/>
        <w:keepNext/>
        <w:widowControl w:val="0"/>
        <w:spacing w:after="0" w:line="240" w:lineRule="auto"/>
        <w:ind w:left="0" w:firstLine="708"/>
        <w:jc w:val="both"/>
        <w:rPr>
          <w:sz w:val="24"/>
          <w:szCs w:val="24"/>
        </w:rPr>
      </w:pPr>
      <w:r w:rsidRPr="005F1564">
        <w:rPr>
          <w:sz w:val="24"/>
          <w:szCs w:val="24"/>
        </w:rPr>
        <w:t xml:space="preserve">Эффективность УД может быть представлена в виде </w:t>
      </w:r>
      <w:r w:rsidRPr="005F1564">
        <w:rPr>
          <w:b/>
          <w:sz w:val="24"/>
          <w:szCs w:val="24"/>
        </w:rPr>
        <w:t>4-х</w:t>
      </w:r>
      <w:r w:rsidRPr="005F1564">
        <w:rPr>
          <w:sz w:val="24"/>
          <w:szCs w:val="24"/>
        </w:rPr>
        <w:t xml:space="preserve"> взаимосвязанных параметров(т.е. эффективность в узком смысле слова):</w:t>
      </w:r>
    </w:p>
    <w:p w:rsidR="00AC27C5" w:rsidRPr="005F1564" w:rsidRDefault="00AC27C5" w:rsidP="00943488">
      <w:pPr>
        <w:pStyle w:val="a3"/>
        <w:keepNext/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5F1564">
        <w:rPr>
          <w:i/>
          <w:sz w:val="24"/>
          <w:szCs w:val="24"/>
          <w:u w:val="single"/>
        </w:rPr>
        <w:t>Целевая эффективность</w:t>
      </w:r>
      <w:r w:rsidRPr="005F1564">
        <w:rPr>
          <w:i/>
          <w:sz w:val="24"/>
          <w:szCs w:val="24"/>
        </w:rPr>
        <w:t xml:space="preserve"> УД</w:t>
      </w:r>
      <w:r w:rsidRPr="005F1564">
        <w:rPr>
          <w:sz w:val="24"/>
          <w:szCs w:val="24"/>
        </w:rPr>
        <w:t xml:space="preserve"> – это характеристика степени приспособленности школы к достижению поставленных целей, необходимого уровня конечных результатов. Это есть </w:t>
      </w:r>
      <w:r w:rsidRPr="005F1564">
        <w:rPr>
          <w:sz w:val="24"/>
          <w:szCs w:val="24"/>
          <w:u w:val="single"/>
        </w:rPr>
        <w:t>внешняя функционирующая эффективность</w:t>
      </w:r>
      <w:r w:rsidRPr="005F1564">
        <w:rPr>
          <w:sz w:val="24"/>
          <w:szCs w:val="24"/>
        </w:rPr>
        <w:t>.(Показателями эффективности при этом могут служить: потенциальные возможности ОУ; прогрессивность – способность к развитию).</w:t>
      </w:r>
    </w:p>
    <w:p w:rsidR="00AC27C5" w:rsidRPr="005F1564" w:rsidRDefault="00AC27C5" w:rsidP="00943488">
      <w:pPr>
        <w:pStyle w:val="a3"/>
        <w:keepNext/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5F1564">
        <w:rPr>
          <w:i/>
          <w:sz w:val="24"/>
          <w:szCs w:val="24"/>
          <w:u w:val="single"/>
        </w:rPr>
        <w:t>Ресурсная эффективность</w:t>
      </w:r>
      <w:r w:rsidRPr="005F1564">
        <w:rPr>
          <w:sz w:val="24"/>
          <w:szCs w:val="24"/>
        </w:rPr>
        <w:t xml:space="preserve"> – это характеристика степени целесообразности использования и развития всех ресурсов ОУ: кадровых, материальных, финансовых и т.п. (Показатели: реализация педагогами своих профессиональных интересов и возможностей; рациональная организация труда; рациональное использование оборудования, средств, кадров).</w:t>
      </w:r>
    </w:p>
    <w:p w:rsidR="00AC27C5" w:rsidRPr="005F1564" w:rsidRDefault="00AC27C5" w:rsidP="00943488">
      <w:pPr>
        <w:pStyle w:val="a3"/>
        <w:keepNext/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5F1564">
        <w:rPr>
          <w:i/>
          <w:sz w:val="24"/>
          <w:szCs w:val="24"/>
          <w:u w:val="single"/>
        </w:rPr>
        <w:t>Социально-психологическая</w:t>
      </w:r>
      <w:r w:rsidRPr="005F1564">
        <w:rPr>
          <w:i/>
          <w:sz w:val="24"/>
          <w:szCs w:val="24"/>
        </w:rPr>
        <w:t xml:space="preserve"> эффективность </w:t>
      </w:r>
      <w:r w:rsidRPr="005F1564">
        <w:rPr>
          <w:sz w:val="24"/>
          <w:szCs w:val="24"/>
        </w:rPr>
        <w:t>– степень влияния управленческой деятельности (УД) руководителя на ценности коллектива, отношения в коллективе и его морально-психологический климат, удовлетворенность педагогов и обучающихся своим трудом, развитие их потребностей и мотивов, становление и формирование личности школьников.(Показатели: удовлетворенность педагогов и учащихся ОУ; мотивированность членов коллектива на качественное выполнение своих обязанностей).</w:t>
      </w:r>
    </w:p>
    <w:p w:rsidR="00AC27C5" w:rsidRPr="005F1564" w:rsidRDefault="00AC27C5" w:rsidP="00943488">
      <w:pPr>
        <w:pStyle w:val="a3"/>
        <w:keepNext/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5F1564">
        <w:rPr>
          <w:i/>
          <w:sz w:val="24"/>
          <w:szCs w:val="24"/>
          <w:u w:val="single"/>
        </w:rPr>
        <w:t>Технологическая эффективность</w:t>
      </w:r>
      <w:r w:rsidRPr="005F1564">
        <w:rPr>
          <w:sz w:val="24"/>
          <w:szCs w:val="24"/>
        </w:rPr>
        <w:t xml:space="preserve"> – уровень реализации основных функций управления.(Показатели: соответствие структуры управления целям ОУ; рациональность распределения времени руководителем ОУ; рациональность технологий управления; способность руководителя к управлению развитием ОУ).</w:t>
      </w:r>
    </w:p>
    <w:p w:rsidR="00AC27C5" w:rsidRPr="005F1564" w:rsidRDefault="00AC27C5" w:rsidP="003F4EF1">
      <w:pPr>
        <w:keepNext/>
        <w:widowControl w:val="0"/>
        <w:spacing w:after="0" w:line="240" w:lineRule="auto"/>
        <w:ind w:firstLine="426"/>
        <w:jc w:val="both"/>
        <w:rPr>
          <w:sz w:val="24"/>
          <w:szCs w:val="24"/>
        </w:rPr>
      </w:pPr>
      <w:r w:rsidRPr="005F1564">
        <w:rPr>
          <w:sz w:val="24"/>
          <w:szCs w:val="24"/>
          <w:u w:val="single"/>
        </w:rPr>
        <w:t>Результативность</w:t>
      </w:r>
      <w:r w:rsidRPr="005F1564">
        <w:rPr>
          <w:sz w:val="24"/>
          <w:szCs w:val="24"/>
        </w:rPr>
        <w:t xml:space="preserve"> может быть</w:t>
      </w:r>
      <w:r w:rsidR="009B2628">
        <w:rPr>
          <w:sz w:val="24"/>
          <w:szCs w:val="24"/>
        </w:rPr>
        <w:t xml:space="preserve"> </w:t>
      </w:r>
      <w:r w:rsidRPr="005F1564">
        <w:rPr>
          <w:sz w:val="24"/>
          <w:szCs w:val="24"/>
        </w:rPr>
        <w:t>представлена</w:t>
      </w:r>
      <w:r w:rsidR="009B2628">
        <w:rPr>
          <w:sz w:val="24"/>
          <w:szCs w:val="24"/>
        </w:rPr>
        <w:t xml:space="preserve"> </w:t>
      </w:r>
      <w:r w:rsidRPr="005F1564">
        <w:rPr>
          <w:sz w:val="24"/>
          <w:szCs w:val="24"/>
          <w:u w:val="single"/>
        </w:rPr>
        <w:t>показателями</w:t>
      </w:r>
      <w:r w:rsidRPr="005F1564">
        <w:rPr>
          <w:sz w:val="24"/>
          <w:szCs w:val="24"/>
        </w:rPr>
        <w:t>:</w:t>
      </w:r>
    </w:p>
    <w:p w:rsidR="00AC27C5" w:rsidRPr="005F1564" w:rsidRDefault="00AC27C5" w:rsidP="003F4EF1">
      <w:pPr>
        <w:pStyle w:val="a3"/>
        <w:keepNext/>
        <w:widowControl w:val="0"/>
        <w:spacing w:after="0" w:line="240" w:lineRule="auto"/>
        <w:ind w:firstLine="708"/>
        <w:jc w:val="both"/>
        <w:rPr>
          <w:sz w:val="24"/>
          <w:szCs w:val="24"/>
        </w:rPr>
      </w:pPr>
      <w:r w:rsidRPr="005F1564">
        <w:rPr>
          <w:sz w:val="24"/>
          <w:szCs w:val="24"/>
        </w:rPr>
        <w:t xml:space="preserve"> - качеством реализации программ,</w:t>
      </w:r>
    </w:p>
    <w:p w:rsidR="00AC27C5" w:rsidRPr="005F1564" w:rsidRDefault="00AC27C5" w:rsidP="003F4EF1">
      <w:pPr>
        <w:pStyle w:val="a3"/>
        <w:keepNext/>
        <w:widowControl w:val="0"/>
        <w:spacing w:after="0" w:line="240" w:lineRule="auto"/>
        <w:ind w:firstLine="708"/>
        <w:jc w:val="both"/>
        <w:rPr>
          <w:sz w:val="24"/>
          <w:szCs w:val="24"/>
        </w:rPr>
      </w:pPr>
      <w:r w:rsidRPr="005F1564">
        <w:rPr>
          <w:sz w:val="24"/>
          <w:szCs w:val="24"/>
        </w:rPr>
        <w:t xml:space="preserve">-  уровнем ЗУН, УУД; </w:t>
      </w:r>
    </w:p>
    <w:p w:rsidR="00AC27C5" w:rsidRPr="005F1564" w:rsidRDefault="00AC27C5" w:rsidP="003F4EF1">
      <w:pPr>
        <w:pStyle w:val="a3"/>
        <w:keepNext/>
        <w:widowControl w:val="0"/>
        <w:spacing w:after="0" w:line="240" w:lineRule="auto"/>
        <w:ind w:firstLine="708"/>
        <w:jc w:val="both"/>
        <w:rPr>
          <w:sz w:val="24"/>
          <w:szCs w:val="24"/>
        </w:rPr>
      </w:pPr>
      <w:r w:rsidRPr="005F1564">
        <w:rPr>
          <w:sz w:val="24"/>
          <w:szCs w:val="24"/>
        </w:rPr>
        <w:t>-  состоянием здоровья учащихся;</w:t>
      </w:r>
    </w:p>
    <w:p w:rsidR="00AC27C5" w:rsidRPr="005F1564" w:rsidRDefault="00AC27C5" w:rsidP="003F4EF1">
      <w:pPr>
        <w:pStyle w:val="a3"/>
        <w:keepNext/>
        <w:widowControl w:val="0"/>
        <w:spacing w:after="0" w:line="240" w:lineRule="auto"/>
        <w:ind w:firstLine="708"/>
        <w:jc w:val="both"/>
        <w:rPr>
          <w:sz w:val="24"/>
          <w:szCs w:val="24"/>
        </w:rPr>
      </w:pPr>
      <w:r w:rsidRPr="005F1564">
        <w:rPr>
          <w:sz w:val="24"/>
          <w:szCs w:val="24"/>
        </w:rPr>
        <w:t>-  наличием победителей олимпиад, конкурсов;</w:t>
      </w:r>
    </w:p>
    <w:p w:rsidR="00AC27C5" w:rsidRPr="005F1564" w:rsidRDefault="00AC27C5" w:rsidP="003F4EF1">
      <w:pPr>
        <w:pStyle w:val="a3"/>
        <w:keepNext/>
        <w:widowControl w:val="0"/>
        <w:spacing w:after="0" w:line="240" w:lineRule="auto"/>
        <w:ind w:firstLine="708"/>
        <w:jc w:val="both"/>
        <w:rPr>
          <w:sz w:val="24"/>
          <w:szCs w:val="24"/>
        </w:rPr>
      </w:pPr>
      <w:r w:rsidRPr="005F1564">
        <w:rPr>
          <w:sz w:val="24"/>
          <w:szCs w:val="24"/>
        </w:rPr>
        <w:t>-  уровнем воспитанности учащихся;</w:t>
      </w:r>
    </w:p>
    <w:p w:rsidR="00AC27C5" w:rsidRPr="005F1564" w:rsidRDefault="00AC27C5" w:rsidP="003F4EF1">
      <w:pPr>
        <w:pStyle w:val="a3"/>
        <w:keepNext/>
        <w:widowControl w:val="0"/>
        <w:spacing w:after="0" w:line="240" w:lineRule="auto"/>
        <w:ind w:firstLine="708"/>
        <w:jc w:val="both"/>
        <w:rPr>
          <w:sz w:val="24"/>
          <w:szCs w:val="24"/>
        </w:rPr>
      </w:pPr>
      <w:r w:rsidRPr="005F1564">
        <w:rPr>
          <w:sz w:val="24"/>
          <w:szCs w:val="24"/>
        </w:rPr>
        <w:t>-  качеством образования выпускников и др.</w:t>
      </w:r>
    </w:p>
    <w:p w:rsidR="00AC27C5" w:rsidRPr="005F1564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5F1564">
        <w:rPr>
          <w:sz w:val="24"/>
          <w:szCs w:val="24"/>
        </w:rPr>
        <w:t>Основные параметры оценки эффективности управленческой деятельности отдельные исследователи (Э.В.Литвиненко, М.А.Сергеева, И.П.Нечаев</w:t>
      </w:r>
      <w:r w:rsidR="00526946">
        <w:rPr>
          <w:sz w:val="24"/>
          <w:szCs w:val="24"/>
        </w:rPr>
        <w:t xml:space="preserve">) [ </w:t>
      </w:r>
      <w:r w:rsidR="00845977">
        <w:rPr>
          <w:sz w:val="24"/>
          <w:szCs w:val="24"/>
        </w:rPr>
        <w:t>3</w:t>
      </w:r>
      <w:r w:rsidR="00526946">
        <w:rPr>
          <w:sz w:val="24"/>
          <w:szCs w:val="24"/>
        </w:rPr>
        <w:t xml:space="preserve"> ]</w:t>
      </w:r>
      <w:r w:rsidRPr="005F1564">
        <w:rPr>
          <w:sz w:val="24"/>
          <w:szCs w:val="24"/>
        </w:rPr>
        <w:t xml:space="preserve"> представили в виде таблицы:</w:t>
      </w:r>
    </w:p>
    <w:p w:rsidR="005F1564" w:rsidRDefault="005F1564" w:rsidP="003F4EF1">
      <w:pPr>
        <w:pStyle w:val="a3"/>
        <w:keepNext/>
        <w:widowControl w:val="0"/>
        <w:spacing w:line="240" w:lineRule="auto"/>
        <w:ind w:left="1440"/>
        <w:rPr>
          <w:b/>
          <w:sz w:val="24"/>
          <w:szCs w:val="24"/>
        </w:rPr>
      </w:pPr>
    </w:p>
    <w:p w:rsidR="00AC27C5" w:rsidRPr="005F1564" w:rsidRDefault="00AC27C5" w:rsidP="00943488">
      <w:pPr>
        <w:pStyle w:val="a3"/>
        <w:keepNext/>
        <w:widowControl w:val="0"/>
        <w:numPr>
          <w:ilvl w:val="0"/>
          <w:numId w:val="37"/>
        </w:numPr>
        <w:spacing w:line="240" w:lineRule="auto"/>
        <w:jc w:val="center"/>
        <w:rPr>
          <w:b/>
          <w:sz w:val="24"/>
          <w:szCs w:val="24"/>
        </w:rPr>
      </w:pPr>
      <w:r w:rsidRPr="005F1564">
        <w:rPr>
          <w:b/>
          <w:sz w:val="24"/>
          <w:szCs w:val="24"/>
        </w:rPr>
        <w:t>Целевая эффективность УД руководителя ОУ</w:t>
      </w:r>
    </w:p>
    <w:p w:rsidR="00F4051A" w:rsidRPr="004E7837" w:rsidRDefault="00F4051A" w:rsidP="003F4EF1">
      <w:pPr>
        <w:pStyle w:val="a3"/>
        <w:keepNext/>
        <w:widowControl w:val="0"/>
        <w:spacing w:line="240" w:lineRule="auto"/>
        <w:ind w:left="14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714"/>
        <w:gridCol w:w="5061"/>
      </w:tblGrid>
      <w:tr w:rsidR="00AC27C5" w:rsidRPr="004E7837" w:rsidTr="005F1564">
        <w:tc>
          <w:tcPr>
            <w:tcW w:w="1809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 w:firstLine="11"/>
            </w:pPr>
            <w:r w:rsidRPr="004E7837">
              <w:t>Оценочные показатели</w:t>
            </w:r>
          </w:p>
        </w:tc>
        <w:tc>
          <w:tcPr>
            <w:tcW w:w="2747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Источники информации</w:t>
            </w:r>
          </w:p>
        </w:tc>
        <w:tc>
          <w:tcPr>
            <w:tcW w:w="519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Методики оценки</w:t>
            </w:r>
          </w:p>
        </w:tc>
      </w:tr>
      <w:tr w:rsidR="00AC27C5" w:rsidRPr="004E7837" w:rsidTr="005F1564">
        <w:tc>
          <w:tcPr>
            <w:tcW w:w="1809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 w:firstLine="11"/>
            </w:pPr>
            <w:r w:rsidRPr="004E7837">
              <w:t>К (ц1)-оценка деятельности руководителя по созданию единства целей ОУ</w:t>
            </w:r>
          </w:p>
        </w:tc>
        <w:tc>
          <w:tcPr>
            <w:tcW w:w="2747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*Устав ОУ;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*Программа развития;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*ООП;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*Должностные инструкции;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*Протоколы пед. советов;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*Программы экспериментов</w:t>
            </w:r>
          </w:p>
        </w:tc>
        <w:tc>
          <w:tcPr>
            <w:tcW w:w="519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Основные вопросы: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</w:t>
            </w:r>
            <w:r w:rsidR="005F1564" w:rsidRPr="004E7837">
              <w:t xml:space="preserve">Взаимосвязаны </w:t>
            </w:r>
            <w:r w:rsidRPr="004E7837">
              <w:t>ли целевые установки и программы деятельности ОУ?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</w:t>
            </w:r>
            <w:r w:rsidR="005F1564" w:rsidRPr="004E7837">
              <w:t xml:space="preserve">Соответствуют </w:t>
            </w:r>
            <w:r w:rsidRPr="004E7837">
              <w:t>ли док-ты, предъявляемым к ним требованиям?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</w:t>
            </w:r>
            <w:r w:rsidR="005F1564" w:rsidRPr="004E7837">
              <w:t xml:space="preserve">Отражают </w:t>
            </w:r>
            <w:r w:rsidRPr="004E7837">
              <w:t>ли цели и задачи специфику и миссию ОУ?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</w:t>
            </w:r>
            <w:r w:rsidR="005F1564" w:rsidRPr="004E7837">
              <w:t xml:space="preserve">Прослеживается </w:t>
            </w:r>
            <w:r w:rsidRPr="004E7837">
              <w:t>ли логическая связь: проблемы ОУ- цели и задачи – УП- Уч. Программы- УМК-образовательные технологии- мониторинг?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</w:t>
            </w:r>
            <w:r w:rsidR="005F1564" w:rsidRPr="004E7837">
              <w:t xml:space="preserve">Ориентированы </w:t>
            </w:r>
            <w:r w:rsidRPr="004E7837">
              <w:t>ли проводимые экспериментальные работы и инновации на разрешение проблем?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</w:t>
            </w:r>
            <w:r w:rsidR="005F1564" w:rsidRPr="004E7837">
              <w:t xml:space="preserve">Каково </w:t>
            </w:r>
            <w:r w:rsidRPr="004E7837">
              <w:t>участие руководителя в организации этой работы?</w:t>
            </w:r>
          </w:p>
        </w:tc>
      </w:tr>
      <w:tr w:rsidR="00AC27C5" w:rsidRPr="004E7837" w:rsidTr="005F1564">
        <w:tc>
          <w:tcPr>
            <w:tcW w:w="1809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 w:firstLine="11"/>
            </w:pPr>
            <w:r w:rsidRPr="004E7837">
              <w:t>К (ц2)- оценка деятельности руководителя по развитию ОУ</w:t>
            </w:r>
          </w:p>
        </w:tc>
        <w:tc>
          <w:tcPr>
            <w:tcW w:w="2747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*Уровень педмастерства учителей;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*Ориентация программ на развитие;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*Успехи выпускников, их востребованность;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41"/>
            </w:pPr>
            <w:r w:rsidRPr="004E7837">
              <w:t>*Взаимодействие с др.ОУ</w:t>
            </w:r>
          </w:p>
        </w:tc>
        <w:tc>
          <w:tcPr>
            <w:tcW w:w="519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-Как по годам меняется уровень педмастерства и инновационного потенциала коллектива?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-Отражена ли в программах ориентация ОУ на развитие?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-За счет чего планируется развитие ОУ? Каков вклад руководителя в этом направлении?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-Востребовано ли образование, получаемое в ОУ?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-Каково влияние ОУ на образовательную систему города, региона?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-С какой целью и в каких аспектах идет взаимодействие с др. ОУ?</w:t>
            </w:r>
          </w:p>
        </w:tc>
      </w:tr>
    </w:tbl>
    <w:p w:rsidR="00AC27C5" w:rsidRPr="004E7837" w:rsidRDefault="00AC27C5" w:rsidP="003F4EF1">
      <w:pPr>
        <w:keepNext/>
        <w:widowControl w:val="0"/>
        <w:spacing w:after="0" w:line="240" w:lineRule="auto"/>
        <w:rPr>
          <w:b/>
          <w:sz w:val="24"/>
          <w:szCs w:val="24"/>
        </w:rPr>
      </w:pPr>
    </w:p>
    <w:p w:rsidR="00AC27C5" w:rsidRPr="00874AED" w:rsidRDefault="00AC27C5" w:rsidP="00943488">
      <w:pPr>
        <w:pStyle w:val="a3"/>
        <w:keepNext/>
        <w:widowControl w:val="0"/>
        <w:numPr>
          <w:ilvl w:val="0"/>
          <w:numId w:val="37"/>
        </w:numPr>
        <w:spacing w:after="0" w:line="240" w:lineRule="auto"/>
        <w:jc w:val="center"/>
        <w:rPr>
          <w:b/>
          <w:sz w:val="24"/>
          <w:szCs w:val="24"/>
        </w:rPr>
      </w:pPr>
      <w:r w:rsidRPr="00874AED">
        <w:rPr>
          <w:b/>
          <w:sz w:val="24"/>
          <w:szCs w:val="24"/>
        </w:rPr>
        <w:t>Ресурсная эффективность УД руководителя ОУ</w:t>
      </w:r>
    </w:p>
    <w:p w:rsidR="00AC27C5" w:rsidRPr="004E7837" w:rsidRDefault="00AC27C5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3420"/>
        <w:gridCol w:w="4131"/>
      </w:tblGrid>
      <w:tr w:rsidR="00AC27C5" w:rsidRPr="004E7837" w:rsidTr="00433DF9">
        <w:tc>
          <w:tcPr>
            <w:tcW w:w="2019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Оценочные показатели</w:t>
            </w:r>
          </w:p>
        </w:tc>
        <w:tc>
          <w:tcPr>
            <w:tcW w:w="361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Источники информации</w:t>
            </w:r>
          </w:p>
        </w:tc>
        <w:tc>
          <w:tcPr>
            <w:tcW w:w="449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Методики оценки</w:t>
            </w:r>
          </w:p>
        </w:tc>
      </w:tr>
      <w:tr w:rsidR="00AC27C5" w:rsidRPr="004E7837" w:rsidTr="00433DF9">
        <w:tc>
          <w:tcPr>
            <w:tcW w:w="2019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К (р1)-оценка деятельности по обеспечению материальными ресурсами</w:t>
            </w:r>
          </w:p>
        </w:tc>
        <w:tc>
          <w:tcPr>
            <w:tcW w:w="361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*Количество площадей(м) на 1 уч.;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*Количество учебной лит-ры на 1 уч.;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*Годовой объем бюджетных и в\Б средств на 1 уч.;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*Приобретение оборудования и н-м сопровождения образовательного процесса</w:t>
            </w:r>
          </w:p>
        </w:tc>
        <w:tc>
          <w:tcPr>
            <w:tcW w:w="449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Для определения тенденций развития ресурсов в ОУ и вклада руководителя в управление этим процессом все оцениваемые параметры изучаются в динамике (по годам).</w:t>
            </w:r>
          </w:p>
        </w:tc>
      </w:tr>
      <w:tr w:rsidR="00AC27C5" w:rsidRPr="004E7837" w:rsidTr="00433DF9">
        <w:tc>
          <w:tcPr>
            <w:tcW w:w="2019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К (р2)-оценка деятельности по обеспеченности педкадрами и реализации ими своих профессиональных возможностей</w:t>
            </w:r>
          </w:p>
        </w:tc>
        <w:tc>
          <w:tcPr>
            <w:tcW w:w="361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*Текучесть кадров;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*Квалификационные категории учителей; уровень образования;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*Формы ПК;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*Участие в инновационной и творческой деятельности;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*Уровень проф. Компетентности учителей;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*Оценка управленческого потенциала руководителя.</w:t>
            </w:r>
          </w:p>
        </w:tc>
        <w:tc>
          <w:tcPr>
            <w:tcW w:w="449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-Как полученные результаты влияют на разрешение имеющихся проблем?</w:t>
            </w:r>
          </w:p>
          <w:p w:rsidR="00AC27C5" w:rsidRPr="004E7837" w:rsidRDefault="00433DF9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>
              <w:t>-</w:t>
            </w:r>
            <w:r w:rsidR="00AC27C5" w:rsidRPr="004E7837">
              <w:t>Как влияет инновационная работа на развитие творческой активности педагогов?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-Есть ли др. формы развития творческой активности учителей?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-Уровень инновационного потенциала коллектива определяется по методике Т.И.Шамовой. Уровень проф. компетентности по методике А.К.Марковой.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-Тест «Какой Вы руководитель?»</w:t>
            </w:r>
          </w:p>
        </w:tc>
      </w:tr>
      <w:tr w:rsidR="00AC27C5" w:rsidRPr="004E7837" w:rsidTr="00433DF9">
        <w:tc>
          <w:tcPr>
            <w:tcW w:w="2019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К (р3)- оценка деятельности по формированию и</w:t>
            </w:r>
            <w:r w:rsidR="00143ADB">
              <w:t xml:space="preserve"> </w:t>
            </w:r>
            <w:r w:rsidRPr="004E7837">
              <w:t>развитию образовательной среды</w:t>
            </w:r>
          </w:p>
        </w:tc>
        <w:tc>
          <w:tcPr>
            <w:tcW w:w="361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*Состояние здоровья уч-ся и педагогов (индекс здоровья, группы здоровья, кол-во  дней нетрудоспособности);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*Сохранность контингента уч-ся;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*Успешность обучения уч-ся по уровням;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*Вовлеченность во внеурочную деятельность;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*Уровень воспитанности уч-ся;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*Количество детей с девиантным поведением;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*Рациональность организации труда</w:t>
            </w:r>
          </w:p>
        </w:tc>
        <w:tc>
          <w:tcPr>
            <w:tcW w:w="4498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Определяется в динамике на основе медиц. карт, определения индекса здоровья уч-ся и распределения их по группам здоровья.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Состояние здоровья учителей – по количеству дней, проведенных на больн. листе.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Сохранность контингента уч-ся по данным книги движения уч-ся.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Успешность обучения на основе данных самообследования, результатов анализа итогов уч. Года; аттестации ОУ и результатов ЕГЭ,ГИА.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Анализ воспитательной работы дает данные 9в динамике по годам) для определения тенденций воспитанности уч-ся.</w:t>
            </w:r>
          </w:p>
          <w:p w:rsidR="00AC27C5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Оценка рациональности расписания и соблюдения САНПиН, удовлетворенности уч-ся и учителей организацией их работы основывается на результатах аттестации и опроса.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</w:p>
        </w:tc>
      </w:tr>
    </w:tbl>
    <w:p w:rsidR="00433DF9" w:rsidRDefault="00433DF9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</w:rPr>
      </w:pPr>
    </w:p>
    <w:p w:rsidR="00AC27C5" w:rsidRPr="00874AED" w:rsidRDefault="00AC27C5" w:rsidP="00943488">
      <w:pPr>
        <w:pStyle w:val="a3"/>
        <w:keepNext/>
        <w:widowControl w:val="0"/>
        <w:numPr>
          <w:ilvl w:val="0"/>
          <w:numId w:val="37"/>
        </w:numPr>
        <w:spacing w:after="0" w:line="240" w:lineRule="auto"/>
        <w:jc w:val="center"/>
        <w:rPr>
          <w:b/>
          <w:sz w:val="24"/>
          <w:szCs w:val="24"/>
        </w:rPr>
      </w:pPr>
      <w:r w:rsidRPr="00874AED">
        <w:rPr>
          <w:b/>
          <w:sz w:val="24"/>
          <w:szCs w:val="24"/>
        </w:rPr>
        <w:t>Социально-психологическая эффективность УД руководителя ОУ</w:t>
      </w:r>
    </w:p>
    <w:p w:rsidR="00AC27C5" w:rsidRPr="004E7837" w:rsidRDefault="00AC27C5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65"/>
        <w:gridCol w:w="3906"/>
      </w:tblGrid>
      <w:tr w:rsidR="00AC27C5" w:rsidRPr="004E7837" w:rsidTr="003D34DB">
        <w:tc>
          <w:tcPr>
            <w:tcW w:w="223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Оценочные показатели</w:t>
            </w:r>
          </w:p>
        </w:tc>
        <w:tc>
          <w:tcPr>
            <w:tcW w:w="346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Источники информации</w:t>
            </w:r>
          </w:p>
        </w:tc>
        <w:tc>
          <w:tcPr>
            <w:tcW w:w="3906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34"/>
            </w:pPr>
            <w:r w:rsidRPr="004E7837">
              <w:t>Методики оценки</w:t>
            </w:r>
          </w:p>
        </w:tc>
      </w:tr>
      <w:tr w:rsidR="00AC27C5" w:rsidRPr="004E7837" w:rsidTr="003D34DB">
        <w:tc>
          <w:tcPr>
            <w:tcW w:w="223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К (с1)- оценка организационной культуры ОУ</w:t>
            </w:r>
          </w:p>
        </w:tc>
        <w:tc>
          <w:tcPr>
            <w:tcW w:w="346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Диагностика организационной культуры</w:t>
            </w:r>
          </w:p>
        </w:tc>
        <w:tc>
          <w:tcPr>
            <w:tcW w:w="3906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34"/>
            </w:pPr>
            <w:r w:rsidRPr="004E7837">
              <w:t>Методика К.М.Ушакова</w:t>
            </w:r>
          </w:p>
        </w:tc>
      </w:tr>
      <w:tr w:rsidR="00AC27C5" w:rsidRPr="004E7837" w:rsidTr="003D34DB">
        <w:tc>
          <w:tcPr>
            <w:tcW w:w="223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К(с2)- оценка уровня соц.-псих. Климата в кол-ве</w:t>
            </w:r>
          </w:p>
        </w:tc>
        <w:tc>
          <w:tcPr>
            <w:tcW w:w="346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Диагностика уровня соц.-псих. Климата в кол-ве</w:t>
            </w:r>
          </w:p>
        </w:tc>
        <w:tc>
          <w:tcPr>
            <w:tcW w:w="3906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34"/>
            </w:pPr>
            <w:r w:rsidRPr="004E7837">
              <w:t xml:space="preserve">Методика оценки уровня соц-псих. </w:t>
            </w:r>
            <w:r w:rsidR="00433DF9" w:rsidRPr="004E7837">
              <w:t xml:space="preserve">климата </w:t>
            </w:r>
            <w:r w:rsidR="00433DF9">
              <w:t>в коллективе</w:t>
            </w:r>
            <w:r w:rsidRPr="004E7837">
              <w:t xml:space="preserve"> по полярным профилям</w:t>
            </w:r>
          </w:p>
        </w:tc>
      </w:tr>
      <w:tr w:rsidR="00AC27C5" w:rsidRPr="004E7837" w:rsidTr="003D34DB">
        <w:tc>
          <w:tcPr>
            <w:tcW w:w="2235" w:type="dxa"/>
          </w:tcPr>
          <w:p w:rsidR="00AC27C5" w:rsidRPr="004E7837" w:rsidRDefault="00433DF9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>
              <w:t xml:space="preserve">К(с3) - </w:t>
            </w:r>
            <w:r w:rsidR="00AC27C5" w:rsidRPr="004E7837">
              <w:t>оценка уровня мотивации учителей и уч-ся к развитию и саморазвитию</w:t>
            </w:r>
          </w:p>
        </w:tc>
        <w:tc>
          <w:tcPr>
            <w:tcW w:w="346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*Данные психологического мониторинга;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*Данные индивидуальных карт развития уч-ся;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*Результаты наблюдений и экспертизы учителей;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*Система стимулирования труда учителей</w:t>
            </w:r>
          </w:p>
        </w:tc>
        <w:tc>
          <w:tcPr>
            <w:tcW w:w="3906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34"/>
            </w:pPr>
            <w:r w:rsidRPr="004E7837">
              <w:t>Методики Венгера, Репкиной-Заика и др. для мл</w:t>
            </w:r>
            <w:r w:rsidR="00433DF9">
              <w:t>адших школьников</w:t>
            </w:r>
            <w:r w:rsidRPr="004E7837">
              <w:t>. Для ср</w:t>
            </w:r>
            <w:r w:rsidR="00433DF9">
              <w:t>едней</w:t>
            </w:r>
            <w:r w:rsidRPr="004E7837">
              <w:t xml:space="preserve"> школы – методика Ю.М.Орлова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34"/>
            </w:pPr>
            <w:r w:rsidRPr="004E7837">
              <w:t>Соотнесение системы стимулирования с проблемами ОУ и мотивационной сферой педагогов</w:t>
            </w:r>
          </w:p>
        </w:tc>
      </w:tr>
      <w:tr w:rsidR="00AC27C5" w:rsidRPr="004E7837" w:rsidTr="003D34DB">
        <w:tc>
          <w:tcPr>
            <w:tcW w:w="223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К(с4)- оценка стиля руководства трудовым кол-м</w:t>
            </w:r>
          </w:p>
        </w:tc>
        <w:tc>
          <w:tcPr>
            <w:tcW w:w="3465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45"/>
            </w:pPr>
            <w:r w:rsidRPr="004E7837">
              <w:t>Диагностика администрации и членов кол-ва</w:t>
            </w:r>
          </w:p>
        </w:tc>
        <w:tc>
          <w:tcPr>
            <w:tcW w:w="3906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34"/>
            </w:pPr>
            <w:r w:rsidRPr="004E7837">
              <w:t>Методика определения стиля руководства В.П.Захарова на основе опросника А.Л.Журавлева</w:t>
            </w:r>
          </w:p>
        </w:tc>
      </w:tr>
    </w:tbl>
    <w:p w:rsidR="00AC27C5" w:rsidRDefault="00AC27C5" w:rsidP="00F57C61">
      <w:pPr>
        <w:keepNext/>
        <w:widowControl w:val="0"/>
        <w:rPr>
          <w:b/>
          <w:sz w:val="24"/>
          <w:szCs w:val="24"/>
        </w:rPr>
      </w:pPr>
      <w:r w:rsidRPr="004E7837">
        <w:rPr>
          <w:b/>
          <w:sz w:val="24"/>
          <w:szCs w:val="24"/>
        </w:rPr>
        <w:t>4.Технологическая эффективность УД</w:t>
      </w:r>
    </w:p>
    <w:p w:rsidR="00AC27C5" w:rsidRPr="004E7837" w:rsidRDefault="00AC27C5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1"/>
        <w:gridCol w:w="4962"/>
      </w:tblGrid>
      <w:tr w:rsidR="00AC27C5" w:rsidRPr="004E7837" w:rsidTr="003D34DB">
        <w:tc>
          <w:tcPr>
            <w:tcW w:w="1951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Оценочные показатели</w:t>
            </w:r>
          </w:p>
        </w:tc>
        <w:tc>
          <w:tcPr>
            <w:tcW w:w="2551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Источники информации</w:t>
            </w:r>
          </w:p>
        </w:tc>
        <w:tc>
          <w:tcPr>
            <w:tcW w:w="4962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27"/>
            </w:pPr>
            <w:r w:rsidRPr="004E7837">
              <w:t>Методики оценки</w:t>
            </w:r>
          </w:p>
        </w:tc>
      </w:tr>
      <w:tr w:rsidR="00AC27C5" w:rsidRPr="004E7837" w:rsidTr="003D34DB">
        <w:tc>
          <w:tcPr>
            <w:tcW w:w="1951" w:type="dxa"/>
          </w:tcPr>
          <w:p w:rsidR="00AC27C5" w:rsidRPr="004E7837" w:rsidRDefault="00433DF9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>
              <w:t>К(</w:t>
            </w:r>
            <w:r w:rsidR="00AC27C5" w:rsidRPr="004E7837">
              <w:t>т1)-оценка деятельности по выбору способов решения проблем</w:t>
            </w:r>
          </w:p>
        </w:tc>
        <w:tc>
          <w:tcPr>
            <w:tcW w:w="2551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*Управленческие решения (приказы, годовой план, решения);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*организационная структура управления;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*Коммуникации и информационная система</w:t>
            </w:r>
          </w:p>
        </w:tc>
        <w:tc>
          <w:tcPr>
            <w:tcW w:w="4962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27"/>
            </w:pPr>
            <w:r w:rsidRPr="004E7837">
              <w:t>Анализ  УР на полноту, аргументированность, альтернативность, обоснованность.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27"/>
            </w:pPr>
            <w:r w:rsidRPr="004E7837">
              <w:t>На основе анализа организационной структуры определяется: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27"/>
            </w:pPr>
            <w:r w:rsidRPr="004E7837">
              <w:t>-адекватность организационной структуры решаемым задачам;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27"/>
            </w:pPr>
            <w:r w:rsidRPr="004E7837">
              <w:t>-раци</w:t>
            </w:r>
            <w:r w:rsidR="00433DF9">
              <w:t>ональность включения членов коллекти</w:t>
            </w:r>
            <w:r w:rsidRPr="004E7837">
              <w:t>ва в совместную деятельность (возможность саморазвития, самоорганизации и самоуправления).</w:t>
            </w:r>
          </w:p>
        </w:tc>
      </w:tr>
      <w:tr w:rsidR="00AC27C5" w:rsidRPr="004E7837" w:rsidTr="003D34DB">
        <w:tc>
          <w:tcPr>
            <w:tcW w:w="1951" w:type="dxa"/>
          </w:tcPr>
          <w:p w:rsidR="00AC27C5" w:rsidRPr="004E7837" w:rsidRDefault="00433DF9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>
              <w:t xml:space="preserve">К(т2) - </w:t>
            </w:r>
            <w:r w:rsidR="00AC27C5" w:rsidRPr="004E7837">
              <w:t>оценка технологичности реализации функций управления</w:t>
            </w:r>
          </w:p>
        </w:tc>
        <w:tc>
          <w:tcPr>
            <w:tcW w:w="2551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0"/>
            </w:pPr>
            <w:r w:rsidRPr="004E7837">
              <w:t>Интеграция информации, собранной для всех оценочных показателей</w:t>
            </w:r>
          </w:p>
        </w:tc>
        <w:tc>
          <w:tcPr>
            <w:tcW w:w="4962" w:type="dxa"/>
          </w:tcPr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27"/>
            </w:pPr>
            <w:r w:rsidRPr="004E7837">
              <w:t>Интегративный показатель, на основе всей информации необходимо определить уровень владения руководителем существующих подходов к управлению, его предпочтения.</w:t>
            </w:r>
          </w:p>
          <w:p w:rsidR="00AC27C5" w:rsidRPr="004E7837" w:rsidRDefault="00AC27C5" w:rsidP="003F4EF1">
            <w:pPr>
              <w:pStyle w:val="a3"/>
              <w:keepNext/>
              <w:widowControl w:val="0"/>
              <w:spacing w:after="0" w:line="240" w:lineRule="auto"/>
              <w:ind w:left="-27"/>
            </w:pPr>
            <w:r w:rsidRPr="004E7837">
              <w:t>Оценка технологичности управления оценивается опосредованно по динамике образовательных процессов в ОУ и соотнесением полученных результатов с затраченными ресурсами.</w:t>
            </w:r>
          </w:p>
        </w:tc>
      </w:tr>
    </w:tbl>
    <w:p w:rsidR="00B54FD6" w:rsidRDefault="00B54FD6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AC27C5" w:rsidRPr="00433DF9" w:rsidRDefault="00433DF9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sz w:val="24"/>
          <w:szCs w:val="24"/>
        </w:rPr>
      </w:pPr>
      <w:r w:rsidRPr="00433DF9">
        <w:rPr>
          <w:b/>
          <w:sz w:val="24"/>
          <w:szCs w:val="24"/>
        </w:rPr>
        <w:t>Модель 2</w:t>
      </w:r>
    </w:p>
    <w:p w:rsidR="00AC27C5" w:rsidRPr="00433DF9" w:rsidRDefault="00AC27C5" w:rsidP="003F4EF1">
      <w:pPr>
        <w:pStyle w:val="a3"/>
        <w:keepNext/>
        <w:widowControl w:val="0"/>
        <w:spacing w:line="240" w:lineRule="auto"/>
        <w:ind w:left="0" w:firstLine="720"/>
        <w:jc w:val="both"/>
        <w:rPr>
          <w:b/>
          <w:i/>
          <w:sz w:val="24"/>
          <w:szCs w:val="24"/>
        </w:rPr>
      </w:pPr>
      <w:r w:rsidRPr="00433DF9">
        <w:rPr>
          <w:b/>
          <w:i/>
          <w:sz w:val="24"/>
          <w:szCs w:val="24"/>
        </w:rPr>
        <w:t>Оценивать качество образовательной деятельности ОУ возможно по следующим направлениям, критериям и показателям:</w:t>
      </w:r>
    </w:p>
    <w:p w:rsidR="00AC27C5" w:rsidRPr="00874AED" w:rsidRDefault="00AC27C5" w:rsidP="00943488">
      <w:pPr>
        <w:pStyle w:val="a3"/>
        <w:keepNext/>
        <w:widowControl w:val="0"/>
        <w:numPr>
          <w:ilvl w:val="0"/>
          <w:numId w:val="38"/>
        </w:num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74AED">
        <w:rPr>
          <w:b/>
          <w:sz w:val="24"/>
          <w:szCs w:val="24"/>
          <w:u w:val="single"/>
        </w:rPr>
        <w:t>Менеджмент</w:t>
      </w:r>
    </w:p>
    <w:p w:rsidR="00B54FD6" w:rsidRPr="004E7837" w:rsidRDefault="00B54FD6" w:rsidP="003F4EF1">
      <w:pPr>
        <w:keepNext/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/>
        <w:jc w:val="center"/>
        <w:rPr>
          <w:b/>
        </w:rPr>
      </w:pPr>
      <w:r w:rsidRPr="004E7837">
        <w:rPr>
          <w:b/>
          <w:i/>
          <w:u w:val="single"/>
        </w:rPr>
        <w:t>Критерий 1</w:t>
      </w:r>
      <w:r w:rsidRPr="004E7837">
        <w:rPr>
          <w:b/>
        </w:rPr>
        <w:t>. Представление руководителей ОУ о целях и приоритетах развития ОУ.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знание основных направлений государственной политики в сфере образования, отражение гражданских и нравственных ценностей в программе развития ОУ, ООП, в планах работы; четкость и конкретность изложения цели, умение обосновать выбираемые приоритеты, диагностичность формулировки.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цели отражают приоритетные направления государственной политики в области образования, требования ФГОС, проектируют гражданские и нравственные качества выпускников, задают направления развития ОУ диагностично( в наблюдаемых показателях).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цели соответствуют указанным выше характеристикам, однако в них упущены хотя и не принципиальные, но все же значимые проблемы развития ОУ.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цели формальны, не являются результатом педагогического анализа жизнедеятельности ОУ.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вместо конкретных целей в планах даны общепедагогические «идеи» и общие призывы.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>Критерий 2</w:t>
      </w:r>
      <w:r w:rsidRPr="004E7837">
        <w:rPr>
          <w:b/>
        </w:rPr>
        <w:t>. Деятельность администрации по психологической и методической поддержке профессионального развития педагогов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дифференцированный подход к педагогам, умение вовлекать их в работу по профессиональному самосовершенствованию, организация активных и увлекательных форм такой работы.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функционирует дифференцированная система психологической и методической поддержки учителей, работающих над развитием своего творческого потенциала.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имеет место интересная и полезная для большинства учителей методическая работа, хотя преобладают массовые, недостаточно дифференцированные ее формы.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методические мероприятия и оценка их результативности выполняются формально.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методическая работа подменяется контролирующими акциями и навязыванием стереотипов.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>Критерий 3</w:t>
      </w:r>
      <w:r w:rsidRPr="004E7837">
        <w:rPr>
          <w:b/>
        </w:rPr>
        <w:t>.Оценивание руководителями ОУ результатов своей деятельности и своевременное исправление допущенных просчетов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умение увидеть свою работу «со стороны», терпимость к критике, демократический стиль, конструктивная реакция на ошибки.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открытое, коллегиальное, критическое обсуждение управленческих решений и исправление их нежелательных последствий, делегирование полномочий.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администрация умело использует педагогический советы и управленческие совещания для решения текущих проблем, но не  может привлечь коллектив для выработки стратегической линии развития коллектива.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преобладает единоначалие в руководстве, администрация не замечает своих просчетов, не одобряется критика в процессе принятия и исполнения решений.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администрация не владеет рефлексивными умениями, не может адекватно оценить свои действия «со стороны», не пользуется коллективными методами руководства.</w:t>
      </w:r>
    </w:p>
    <w:p w:rsidR="00B54FD6" w:rsidRDefault="00B54FD6" w:rsidP="003F4EF1">
      <w:pPr>
        <w:pStyle w:val="a3"/>
        <w:keepNext/>
        <w:widowControl w:val="0"/>
        <w:spacing w:after="0" w:line="240" w:lineRule="auto"/>
        <w:ind w:left="0"/>
        <w:jc w:val="center"/>
        <w:rPr>
          <w:b/>
          <w:u w:val="single"/>
        </w:rPr>
      </w:pPr>
    </w:p>
    <w:p w:rsidR="00AC27C5" w:rsidRDefault="00AC27C5" w:rsidP="003F4EF1">
      <w:pPr>
        <w:pStyle w:val="a3"/>
        <w:keepNext/>
        <w:widowControl w:val="0"/>
        <w:spacing w:after="0" w:line="240" w:lineRule="auto"/>
        <w:ind w:left="0"/>
        <w:jc w:val="center"/>
        <w:rPr>
          <w:b/>
          <w:u w:val="single"/>
        </w:rPr>
      </w:pPr>
      <w:r w:rsidRPr="004E7837">
        <w:rPr>
          <w:b/>
          <w:u w:val="single"/>
        </w:rPr>
        <w:t xml:space="preserve">2. </w:t>
      </w:r>
      <w:r w:rsidRPr="00A221A9">
        <w:rPr>
          <w:b/>
          <w:sz w:val="24"/>
          <w:szCs w:val="24"/>
          <w:u w:val="single"/>
        </w:rPr>
        <w:t>Учебный</w:t>
      </w:r>
      <w:r w:rsidRPr="004E7837">
        <w:rPr>
          <w:b/>
          <w:u w:val="single"/>
        </w:rPr>
        <w:t xml:space="preserve"> план, ООП</w:t>
      </w:r>
    </w:p>
    <w:p w:rsidR="00B54FD6" w:rsidRPr="004E7837" w:rsidRDefault="00B54FD6" w:rsidP="003F4EF1">
      <w:pPr>
        <w:pStyle w:val="a3"/>
        <w:keepNext/>
        <w:widowControl w:val="0"/>
        <w:spacing w:after="0" w:line="240" w:lineRule="auto"/>
        <w:ind w:left="0"/>
        <w:jc w:val="center"/>
      </w:pP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/>
        <w:jc w:val="center"/>
        <w:rPr>
          <w:b/>
        </w:rPr>
      </w:pPr>
      <w:r w:rsidRPr="004E7837">
        <w:rPr>
          <w:b/>
          <w:i/>
          <w:u w:val="single"/>
        </w:rPr>
        <w:t>Критерий 1</w:t>
      </w:r>
      <w:r w:rsidRPr="004E7837">
        <w:rPr>
          <w:b/>
        </w:rPr>
        <w:t>. Состояние УП и рабочих программ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соответствие ООП, УП, рабочих программ требованиям ФГОС, обоснованность УП, баланс предметных областей и учебного времени, учет запросов детей и родителей,  социального заказа и госзадания, качество «пояснительных записок», ориентация на развитие эмоционально – нравственной сферы учащихся.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УП, ООП, программы предметных областей учитывают ФГОС, опыт планирования учебного процесса лучшими ОУ, СП, обоснована часть ООП, формируемая участниками образовательного процесса, учащимся предоставляется право выбора индивидуального образовательного маршрута, в «пояснительных записках» раскрываются результаты образовательного процесса, компетенции и компетентности, УУД, дана система оценивания промежуточных и итоговых результатов освоения программы.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УП отражает ФГОС, но на изучение запросов учащихся и родителей базируется в меньшей мере.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УП не обеспечивает достаточную наполняемость некоторых образовательных областей, что обусловливает отступление от некоторых требований ФГОС, слабо представлены вариативность, уровни.</w:t>
      </w:r>
    </w:p>
    <w:p w:rsidR="00AC27C5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УП не отражает «лицо ОУ», отсутствует продуманная вариативная часть ООП, не реализованы возможности разноуровневого усвоения материала.</w:t>
      </w:r>
    </w:p>
    <w:p w:rsidR="00AB7A65" w:rsidRPr="004E7837" w:rsidRDefault="00AB7A6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</w:p>
    <w:p w:rsidR="00A221A9" w:rsidRDefault="00AC27C5" w:rsidP="003F4EF1">
      <w:pPr>
        <w:pStyle w:val="a3"/>
        <w:keepNext/>
        <w:widowControl w:val="0"/>
        <w:spacing w:line="240" w:lineRule="auto"/>
        <w:ind w:left="0"/>
        <w:jc w:val="center"/>
        <w:rPr>
          <w:b/>
        </w:rPr>
      </w:pPr>
      <w:r w:rsidRPr="004E7837">
        <w:rPr>
          <w:b/>
          <w:i/>
          <w:u w:val="single"/>
        </w:rPr>
        <w:t>Критерий 2</w:t>
      </w:r>
      <w:r w:rsidRPr="004E7837">
        <w:rPr>
          <w:b/>
        </w:rPr>
        <w:t xml:space="preserve">. Отражение в учебном плане и в предметных программах 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</w:rPr>
        <w:t>основных компетентностей выпускника ОУ, представленных законодательных и нормативно правовых документах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ориентация на самостоятельную работу с различными источниками информации, коммуникативные компетенции, навыки гражданского и «культурного» поведения, навыки безопасного поведения и ориентировки в мире техники, способность к рефлексии и сотрудничеству, здоровый образ жизни.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система целей изучения образовательных областей, изложенная в УП, ООП, отражает компетентности выпускника ОУ, выделена работа с одаренными детьми и коррекционные маршруты.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в ООП, УП, рабочих программах не упоминаются некоторые важные компетентности, связанные прежде всего с гуманитарной личностной сферой воспитанников, реализуются традиционные формы дифференциации обучения.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при составлении УП и рабочих программ не учитывался современный компетентностный и системно - деятельностный подходы и превалируют традиционные «цели и задачи», выбор «образовательного маршрута» не предусмотрен.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  <w:rPr>
          <w:b/>
        </w:rPr>
      </w:pPr>
      <w:r w:rsidRPr="004E7837">
        <w:t>1 – цели УП сформированы формально, не соотнесены с реальными возможностями материала, слабо отражают современную миссию ОУ.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 w:firstLine="709"/>
        <w:jc w:val="center"/>
      </w:pPr>
      <w:r w:rsidRPr="004E7837">
        <w:rPr>
          <w:b/>
          <w:i/>
          <w:u w:val="single"/>
        </w:rPr>
        <w:t>Критерий 3</w:t>
      </w:r>
      <w:r w:rsidRPr="004E7837">
        <w:rPr>
          <w:b/>
        </w:rPr>
        <w:t>. Кадровое и методическое обеспечение УП, ООП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наличие кадров, их квалификация, соответствие функциональным обязанностям, возможность оказания дополнительных образовательных услуг, методическое обеспечение, наличие учебно – методического комплекта (УМК).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в ОУ работают квалифицированные педагоги, а также привлекаются специалисты из сферы науки и техники для ведения ВУД, курсов по выбору, имеются необходимые дидактические материалы и программные средства.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ОУ обеспечено квалифицированными кадрами, есть необходимая учебная база, хотя УМК и информационные продукты имеются лишь для некоторых образовательных областей.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имеются проблемы с наличием современно подготовленных педагогических кадров, не все дисциплины обеспечены учебными пособиями в полном объеме.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ряд дисциплин «закрывают» педагоги без специальной подготовки в данной области, нехватка учебных пособий, ПК в учебном процессе не применяются.</w:t>
      </w:r>
    </w:p>
    <w:p w:rsidR="00B54FD6" w:rsidRDefault="00B54FD6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u w:val="single"/>
        </w:rPr>
      </w:pPr>
    </w:p>
    <w:p w:rsidR="00AC27C5" w:rsidRDefault="00AC27C5" w:rsidP="00943488">
      <w:pPr>
        <w:pStyle w:val="a3"/>
        <w:keepNext/>
        <w:widowControl w:val="0"/>
        <w:numPr>
          <w:ilvl w:val="0"/>
          <w:numId w:val="38"/>
        </w:numPr>
        <w:spacing w:line="240" w:lineRule="auto"/>
        <w:jc w:val="center"/>
        <w:rPr>
          <w:b/>
          <w:u w:val="single"/>
        </w:rPr>
      </w:pPr>
      <w:r w:rsidRPr="004E7837">
        <w:rPr>
          <w:b/>
          <w:u w:val="single"/>
        </w:rPr>
        <w:t>Достижения учащихся</w:t>
      </w:r>
    </w:p>
    <w:p w:rsidR="00B54FD6" w:rsidRPr="004E7837" w:rsidRDefault="00B54FD6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u w:val="single"/>
        </w:rPr>
      </w:pP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  <w:rPr>
          <w:b/>
        </w:rPr>
      </w:pPr>
      <w:r w:rsidRPr="004E7837">
        <w:rPr>
          <w:b/>
          <w:i/>
          <w:u w:val="single"/>
        </w:rPr>
        <w:t xml:space="preserve">Критерий </w:t>
      </w:r>
      <w:r w:rsidRPr="004E7837">
        <w:rPr>
          <w:b/>
        </w:rPr>
        <w:t>1. Уровень усвоения учащимися программного материала (образовательного стандарта).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количество с высоким, средним и низким уровнями усвоения ФГОС ) образовательной программы), обеспечение  динамики продвижения учащихся в течение учебного года.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Тестовые задания выполнили: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не менее 90-100% учащихся;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70-90% учащихся;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40 – 70% учащихся;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менее 40% учащихся.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u w:val="single"/>
        </w:rPr>
        <w:t>Критерий 2</w:t>
      </w:r>
      <w:r w:rsidRPr="004E7837">
        <w:rPr>
          <w:b/>
        </w:rPr>
        <w:t>. Положительная мотивация учения, познавательная самостоятельность учащихся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положительные мотивы с преобладанием интереса и ответственности, организованность, дисциплина, владение основными УУД.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4- ведущими мотивами у большинства учащихся являются познавательные интересы, привычка к ответственной работе, жизненные планы, сознательность, волевой контроль.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3- преобладают мотивы интереса, ответственности, характерны связь учебы с жизненными планами, самодисциплина; однако для некоторых детей мотив – внешнее побуждение, избегание неприятностей.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2- ведущими мотивами являются внешнее понуждение, избегание неприятностей, приспособление к обстоятельствам.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большинство учащихся побуждаются к работе посредством контроля со стороны, внешними по отношению к учебе стимулами.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>Критерий 3</w:t>
      </w:r>
      <w:r w:rsidRPr="004E7837">
        <w:rPr>
          <w:b/>
        </w:rPr>
        <w:t>. Ценности, преобладающие в детских коллективах, ответственность за учебу и поведение, отношения в классе, поведение вне школы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смыслы и ценности, преобладающие в детских коллективах, отзывы окружающих о нравственном облике учащихся, проявление детьми заботливого отношения к окружающим, социально значимая деятельность и гражданская активность.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в коллективах учащихся доминируют нравственные ценности и гуманные отношения друг к другу и старшим, характерны ответственность за свои поступки и заботливое отношение к окружающим.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в детских коллективах ОУ преобладают нравственна атмосфера и социальная направленность видов деятельности.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объединения учащихся ОУ носят аморфный, неустойчивый характер, без ярко выраженных социальных целей, превалирует общение развлекательного характера.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в ОУ немало учащихся «группы риска», нередко с асоциальной направленностью, склонных к жестким  методам самореализации, к подавлению самостоятельности других и детей.</w:t>
      </w:r>
    </w:p>
    <w:p w:rsidR="00B54FD6" w:rsidRDefault="00B54FD6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u w:val="single"/>
        </w:rPr>
      </w:pPr>
    </w:p>
    <w:p w:rsidR="00AC27C5" w:rsidRDefault="00AC27C5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u w:val="single"/>
        </w:rPr>
      </w:pPr>
      <w:r w:rsidRPr="004E7837">
        <w:rPr>
          <w:b/>
          <w:u w:val="single"/>
        </w:rPr>
        <w:t>4. Квалификация команды</w:t>
      </w:r>
    </w:p>
    <w:p w:rsidR="00B54FD6" w:rsidRPr="004E7837" w:rsidRDefault="00B54FD6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u w:val="single"/>
        </w:rPr>
      </w:pP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>Критерий 1</w:t>
      </w:r>
      <w:r w:rsidRPr="004E7837">
        <w:rPr>
          <w:b/>
        </w:rPr>
        <w:t>. Преобладающие ценности педагогического коллектива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личность ребенка – объединяющая коллектив ценность; ценности сотрудничества, профессионально – педагогической этики.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духовно – нравственная проблематика в содержании профессионального и межличностного общения учителей, направленность на интересы развития ребенка при обсуждении различных ситуаций школьной жизни, поддержка детской индивидуальности, целостное изучение личности воспитанников – элемент педагогической системы всех учителей ОУ.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учет возможностей развития личности учащегося при планировании и оценке результативности своей деятельности большинством учителей ОУ.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ориентация на личность для большинства учителей лишь формально проговариваемый («знаемый»), а не реально действующий мотив профессиональной деятельности.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личностные проявления детей специально не изучаются и не поддерживаются педагогами.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 xml:space="preserve">Критерий 2 </w:t>
      </w:r>
      <w:r w:rsidRPr="004E7837">
        <w:rPr>
          <w:b/>
        </w:rPr>
        <w:t>.Профессиональная компетентность учителей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владение учебным предметом и современными методами преподавания; умение рефлексировать основания своей деятельности, причины успехов и неудач; стабильность в достижении результатов независимо от состава учеников и других факторов; вовлечение учащихся в учение, организация самостоятельного исследовательского поиска, в проектную деятельность, связь обучения с личностным опытом детей, воздействие на эмоционально – нравственную сферу учащихся, побуждение их к самовоспитанию.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большинство учителей в совершенстве владеют преподаваемыми предметами, имеют проверенную на собственном опыте систему преподавания предмета; вовлекают учащихся в учебу, постоянно отслеживают реальное продвижение, успехи и неудачи учащихся; вносят коррективы в работу.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в ОУ преобладают учителя, достигающие высоких результатов в обучении и воспитании учащихся, умеющие связывать преподаваемый предмет с развитием личности ребенка, имеющие однако некоторые затруднения в организации самостоятельной учебной и внеурочной деятельности учащихся.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знания учебного предмета многими учителями не пополняются, большинство учителей не могут проконтролировать состояние и успешность усвоения детьми их предмета, не осознают степень эффективности своей работы и не могут внести в нее нужные коррективы; воспитательный аспект обучения сводится к поддержанию порядка и дисциплины.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большинство учителей неуверенно владеют фактическим материалом предмета и типовыми элементами методики преподавания, занимают позицию формальных «урокодателей», не могут объяснить и  устранить причины слабых знаний учащихся, вовлечь их в учебу.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>Критерий 3</w:t>
      </w:r>
      <w:r w:rsidRPr="004E7837">
        <w:rPr>
          <w:b/>
        </w:rPr>
        <w:t>. Сотрудничество учителей ОУ, ориентация на совместные достижения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отношение учителей к сотрудничеству, к успехам и неудачам коллег; традиции обсуждения уроков, школьных мероприятий и обмена опытом; ориентация на командную форму работы; распределение поручений в соответствии с индивидуальными склонностями и интересами учителей.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большинство учителей испытывают удовлетворение при взаимодействии с коллегами, содействуют успеху друг друга, в ОУ утвердились организационные формы обмена достижениями, коллектив представляет собой слаженную команду;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учителя тяготеют к сотрудничеству, испытывают дефицит общения, в ОУ имеются, но недостаточно развиты формы совместной педагогической деятельности и обмена опытом.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</w:t>
      </w:r>
      <w:r w:rsidR="00A221A9" w:rsidRPr="004E7837">
        <w:t>–</w:t>
      </w:r>
      <w:r w:rsidRPr="004E7837">
        <w:t xml:space="preserve"> учителя привыкли работать в одиночку, «вариться» в собственном соку», отсутствует профессиональное взаимодействие, коллективная ответственность за результаты.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в ОУ имеет место соперничество, не всегда здоровая конкуренция, имеются случаи противодействия новаторскому поиску коллег, действия учителей не согласованы и подчас противоречат друг другу.</w:t>
      </w:r>
    </w:p>
    <w:p w:rsidR="00AC27C5" w:rsidRDefault="00AC27C5" w:rsidP="00943488">
      <w:pPr>
        <w:pStyle w:val="a3"/>
        <w:keepNext/>
        <w:widowControl w:val="0"/>
        <w:numPr>
          <w:ilvl w:val="0"/>
          <w:numId w:val="37"/>
        </w:numPr>
        <w:spacing w:after="0" w:line="240" w:lineRule="auto"/>
        <w:jc w:val="center"/>
        <w:rPr>
          <w:b/>
          <w:u w:val="single"/>
        </w:rPr>
      </w:pPr>
      <w:r w:rsidRPr="004E7837">
        <w:rPr>
          <w:b/>
          <w:u w:val="single"/>
        </w:rPr>
        <w:t>Психологический климат</w:t>
      </w:r>
    </w:p>
    <w:p w:rsidR="00B54FD6" w:rsidRPr="004E7837" w:rsidRDefault="00B54FD6" w:rsidP="003F4EF1">
      <w:pPr>
        <w:pStyle w:val="a3"/>
        <w:keepNext/>
        <w:widowControl w:val="0"/>
        <w:spacing w:after="0" w:line="240" w:lineRule="auto"/>
        <w:ind w:left="0"/>
        <w:jc w:val="center"/>
        <w:rPr>
          <w:b/>
          <w:u w:val="single"/>
        </w:rPr>
      </w:pP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709"/>
        <w:jc w:val="center"/>
      </w:pPr>
      <w:r w:rsidRPr="004E7837">
        <w:rPr>
          <w:b/>
          <w:i/>
          <w:u w:val="single"/>
        </w:rPr>
        <w:t>Критерий 1</w:t>
      </w:r>
      <w:r w:rsidRPr="004E7837">
        <w:rPr>
          <w:b/>
        </w:rPr>
        <w:t>. Стиль отношений в коллективе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стилевые характеристики отношения учителей и воспитанников ( диалогичность, эмпатийность, конгруэнтность и др.), восприятие чужих ошибок, настрой на поддержку, успех.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в отношениях учителей доминируют коммуникабельность, толерантность, преобладает атмосфера нравственности и открытости при решении производственных и межличностных проблем.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редкие конфликты преодолеваются, не нарушая общей дружеской атмосферы ОУ.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время от времени возникают напряженные ситуации, имеются устойчивые антагонизмы между отдельными учителями.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преобладают нетерпимость к новому, недоверие к творческим предложениям и росту коллег.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>Критерий 2</w:t>
      </w:r>
      <w:r w:rsidRPr="004E7837">
        <w:rPr>
          <w:b/>
        </w:rPr>
        <w:t>. Поддержка инициатив и новаторства учителей и самостоятельности учащихся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стремление разобраться в предложениях и инициативах коллег, поддержка и терпимость к неудачам друг друга, желание применить лучшие находки в собственной практике.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интерес к новаторским предложениям, практическая педагогическая и психологическая поддержка учителей, выступающих с продуктивными идеями и технологиями.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прагматический подход к инновациям, ожидание от них быстрого результата, сдержанная позиция в отношении самостоятельного применения новшеств.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у большинства учителей преобладают безынициативность, желание оставить нетронутым прежний опыт, избегание его критического  анализа.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в ОУ доминирует негативное отношение к педагогическому творчеству, к учителям, пытающимся усовершенствовать традиционные способы обучения.</w:t>
      </w:r>
    </w:p>
    <w:p w:rsidR="00AC27C5" w:rsidRPr="004E7837" w:rsidRDefault="00AC27C5" w:rsidP="003F4EF1">
      <w:pPr>
        <w:pStyle w:val="a3"/>
        <w:keepNext/>
        <w:widowControl w:val="0"/>
        <w:spacing w:line="240" w:lineRule="auto"/>
        <w:ind w:left="0"/>
        <w:jc w:val="center"/>
      </w:pPr>
      <w:r w:rsidRPr="004E7837">
        <w:rPr>
          <w:b/>
          <w:i/>
          <w:u w:val="single"/>
        </w:rPr>
        <w:t xml:space="preserve">Критерий </w:t>
      </w:r>
      <w:r w:rsidR="00B54FD6">
        <w:rPr>
          <w:b/>
          <w:i/>
          <w:u w:val="single"/>
        </w:rPr>
        <w:t>3</w:t>
      </w:r>
      <w:r w:rsidRPr="004E7837">
        <w:rPr>
          <w:b/>
        </w:rPr>
        <w:t>.Условия труда и отдыха в ОУ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rPr>
          <w:u w:val="single"/>
        </w:rPr>
        <w:t>Показатели</w:t>
      </w:r>
      <w:r w:rsidRPr="004E7837">
        <w:t>: удобное расписание занятий, наличие «методических дней», медико – психологическая поддержка  педагогов и учащихся, эстетика интерьеров.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4 – в ОУ создан приемлемый педагогами и учащимися режим труда и отдыха, психологическая и медицинская помощь, эстетическая среда.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3- часть педагогов недовольна расписанием, сменностью обучения, распределением учебно – воспитательной нагрузки.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администрация ОУ уделяет внимание проблемам режима труда и отдыха только накануне соответствующих проверок.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 отсутствие благоприятного режима труда и отдыха порождает текучесть кадров.</w:t>
      </w:r>
    </w:p>
    <w:p w:rsidR="00B54FD6" w:rsidRDefault="00B54FD6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u w:val="single"/>
        </w:rPr>
      </w:pPr>
    </w:p>
    <w:p w:rsidR="00AC27C5" w:rsidRDefault="00AC27C5" w:rsidP="003F4EF1">
      <w:pPr>
        <w:pStyle w:val="a3"/>
        <w:keepNext/>
        <w:widowControl w:val="0"/>
        <w:spacing w:line="240" w:lineRule="auto"/>
        <w:ind w:left="0"/>
        <w:jc w:val="center"/>
        <w:rPr>
          <w:b/>
          <w:u w:val="single"/>
        </w:rPr>
      </w:pPr>
      <w:r w:rsidRPr="004E7837">
        <w:rPr>
          <w:b/>
          <w:u w:val="single"/>
        </w:rPr>
        <w:t>6. Ресурсы развития</w:t>
      </w:r>
    </w:p>
    <w:p w:rsidR="00B54FD6" w:rsidRPr="004E7837" w:rsidRDefault="00B54FD6" w:rsidP="003F4EF1">
      <w:pPr>
        <w:pStyle w:val="a3"/>
        <w:keepNext/>
        <w:widowControl w:val="0"/>
        <w:spacing w:line="240" w:lineRule="auto"/>
        <w:ind w:left="0"/>
        <w:jc w:val="center"/>
      </w:pPr>
    </w:p>
    <w:p w:rsidR="00AC27C5" w:rsidRPr="00B54FD6" w:rsidRDefault="00AC27C5" w:rsidP="003F4EF1">
      <w:pPr>
        <w:pStyle w:val="a3"/>
        <w:keepNext/>
        <w:widowControl w:val="0"/>
        <w:spacing w:line="228" w:lineRule="auto"/>
        <w:ind w:left="0"/>
        <w:jc w:val="center"/>
        <w:rPr>
          <w:i/>
        </w:rPr>
      </w:pPr>
      <w:r w:rsidRPr="00B54FD6">
        <w:rPr>
          <w:b/>
          <w:i/>
        </w:rPr>
        <w:t>Критерий 1. Материально – технические ресурсы ОУ</w:t>
      </w:r>
      <w:r w:rsidRPr="00B54FD6">
        <w:rPr>
          <w:i/>
        </w:rPr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Показатели: наличие помещений для дополнительного образования; наполняемость ОУ и сменность занятий; наличие библиотеки, столовой, компьютерных классов, сайта, спортивных сооружений.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4 – экологическая ситуация внутри и вокруг ОУ благоприятна, занятия проводятся в одну смену, размеры учебных помещений, освещение, мебель соответствуют количеству и возрасту учащихся, имеются компьютерные классы, применяются ИКТ, в библиотеке имеется набор учебников, пособий; помещений для дополнительного образования.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3 -  экология ОУ, сменность занятий, размеры помещений, обеспеченность учебным оборудованием соответствуют нормам, компьютеры используются лишь как предмет изучения, современные образовательные технологии ( в т.ч. дистанционные, информационные) не применяются.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2 – занятия проводятся в две смены, возможности для дополнительного образования отсутствуют, ПК и ИКТ устаревших моделей, имеет место недокомплект учебных пособий.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1 – ОУ расположено в экологически напряженном районе, отдельные классы перегружены, обеспеченность помещениями и учебным оборудованием не отвечает современным требованиям и нормам обучения.</w:t>
      </w:r>
    </w:p>
    <w:p w:rsidR="00AC27C5" w:rsidRPr="004E7837" w:rsidRDefault="00AC27C5" w:rsidP="003F4EF1">
      <w:pPr>
        <w:pStyle w:val="a3"/>
        <w:keepNext/>
        <w:widowControl w:val="0"/>
        <w:spacing w:line="228" w:lineRule="auto"/>
        <w:ind w:left="0"/>
        <w:jc w:val="center"/>
      </w:pPr>
      <w:r w:rsidRPr="004E7837">
        <w:rPr>
          <w:b/>
          <w:i/>
          <w:u w:val="single"/>
        </w:rPr>
        <w:t>Критерий 2.</w:t>
      </w:r>
      <w:r w:rsidRPr="004E7837">
        <w:rPr>
          <w:b/>
        </w:rPr>
        <w:t>Кадровая и методическая обеспеченность ОУ</w:t>
      </w:r>
      <w:r w:rsidRPr="004E7837"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Показатели: представленность различных поколений педагогов в коллективе ОУ, отношения между ними; наличие учителей – энтузиастов со своими планами и творческими замыслами; настрой коллектива на развитие, выдвижение и решение все более сложных задач.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4 – динамика квалификационного развития большинства педагогов высокая.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3 – лидерами являются опытные педагоги, охотно поддерживающие молодых специалистов; идея развития творческой индивидуальности каждого педагога приобрела форму бесконфликтного творческого состязания.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2 – недостаточно перспективных педагогов, способных к продуцированию творческих педагогических технологий, внедрение нового встречает серьезные барьеры и редко приводит к планируемым результатам.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1 – учителя выполняют лишь строго обозначенные функциональные обязанности и не выходят за  их рамки, способные педагоги и молодые кадры под прессингом профессиональной «дедовщины» нередко покидают ОУ.</w:t>
      </w:r>
    </w:p>
    <w:p w:rsidR="00AC27C5" w:rsidRPr="00B54FD6" w:rsidRDefault="00AC27C5" w:rsidP="003F4EF1">
      <w:pPr>
        <w:pStyle w:val="a3"/>
        <w:keepNext/>
        <w:widowControl w:val="0"/>
        <w:spacing w:line="228" w:lineRule="auto"/>
        <w:ind w:left="0"/>
        <w:jc w:val="center"/>
        <w:rPr>
          <w:i/>
        </w:rPr>
      </w:pPr>
      <w:r w:rsidRPr="00B54FD6">
        <w:rPr>
          <w:b/>
          <w:i/>
        </w:rPr>
        <w:t>Критерий 3. Ресурсы сохранения и поддержания здоровья детей</w:t>
      </w:r>
      <w:r w:rsidRPr="00B54FD6">
        <w:rPr>
          <w:i/>
        </w:rPr>
        <w:t>.</w:t>
      </w:r>
    </w:p>
    <w:p w:rsidR="00AC27C5" w:rsidRPr="004E7837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Показатели: оптимальность учебной нагрузки; наличие проблематики здоровья в методической работе педагогов и администрации ОУ; применение здоровьесберегающих технологий; медицинский контроль за состоянием здоровья учащихся, профилактические мероприятия.</w:t>
      </w:r>
    </w:p>
    <w:p w:rsidR="00AC27C5" w:rsidRDefault="00AC27C5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  <w:r w:rsidRPr="004E7837">
        <w:t>4 – в ОУ развита физическая культура, осуществляется методическая работа с учителями по проблематике здоровьесберегающих образовательных технологий, проводятся мониторинг, медицинский контроль и профилактика, занятия с учащимися всех классов по проблемам культуры здоровья.</w:t>
      </w:r>
    </w:p>
    <w:p w:rsidR="003F4EF1" w:rsidRPr="004E7837" w:rsidRDefault="003F4EF1" w:rsidP="003F4EF1">
      <w:pPr>
        <w:pStyle w:val="a3"/>
        <w:keepNext/>
        <w:widowControl w:val="0"/>
        <w:spacing w:after="0" w:line="228" w:lineRule="auto"/>
        <w:ind w:left="0" w:firstLine="567"/>
        <w:jc w:val="both"/>
      </w:pP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3 – физической культурой увлечены почти все учащиеся, учителя в большинстве случаев соблюдают нормы учебной нагрузки, режима питания и отдыха учащихся, хотя не все дети и их родители осознают значимость здоровьеохранительных мероприятий.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2 – физкультура – непопулярный учебный предмет и сфера деятельности, отсутствуют квалифицированные кадры в этой области, имеет место перегрузка учащихся дополнительными заданиями, врачебный контроль ведется лишь по инициативе внешних организаций, в ОУ много больных детей.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>1 –к спорту и физкультуре дети равнодушны, распространены факты курения, употребления алкоголя на территории ОУ, а также случаи употребления наркотиков, нездоровых отношений между подростками.</w:t>
      </w:r>
    </w:p>
    <w:p w:rsidR="00AC27C5" w:rsidRPr="004E7837" w:rsidRDefault="00AC27C5" w:rsidP="003F4EF1">
      <w:pPr>
        <w:pStyle w:val="a3"/>
        <w:keepNext/>
        <w:widowControl w:val="0"/>
        <w:spacing w:after="0" w:line="240" w:lineRule="auto"/>
        <w:ind w:left="0" w:firstLine="567"/>
        <w:jc w:val="both"/>
      </w:pPr>
      <w:r w:rsidRPr="004E7837">
        <w:t xml:space="preserve">    В настоящее время  в связи с появлением новых организационно – правовых форм  ОУ ( бюджетное, казенное, автономное) и с доведением до ОУ государственного (муниципального) задания, отдельные исследователи предлагают оценивать эффективность и результативность деятельности руководителя по следующим критериям: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выполнение ОУ государственного задания в полном объеме;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достижение показателей качества предоставления государственных услуг;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выполнение плана финансово – хозяйственной деятельности ОУ;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наличие в ОУ сформированной стимулирующей части фонда оплаты труда, обеспечение роста зарплаты сотрудников;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наличие и размер кредиторской задолженности;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 xml:space="preserve">количество обоснованных жалоб на оказываемые ОУ услуги и результаты их рассмотрения; 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наличие нарушений бюджетного и налогового законодательства.</w:t>
      </w:r>
    </w:p>
    <w:p w:rsidR="00AC27C5" w:rsidRPr="004E7837" w:rsidRDefault="00AC27C5" w:rsidP="003F4EF1">
      <w:pPr>
        <w:keepNext/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A221A9">
        <w:rPr>
          <w:b/>
          <w:sz w:val="24"/>
          <w:szCs w:val="24"/>
        </w:rPr>
        <w:t>Выводы:</w:t>
      </w:r>
      <w:r w:rsidRPr="004E7837">
        <w:rPr>
          <w:sz w:val="24"/>
          <w:szCs w:val="24"/>
        </w:rPr>
        <w:t xml:space="preserve">  Образовательная организация как открытая социально – педагогическая система не может не развиваться, не может не отвечать на кратко и среднесрочные вызовы, обращенные к сфере образования. Исходя из тенденций развития, современная образовательная организация должна соответствовать следующим характеристикам: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быть конкурентоспособной, что обеспечивается компетентностью кадров, умеющими работать на рынке образовательных услуг, работать с внешней средой;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 xml:space="preserve">быть лидером, т.е. занимать активную позицию в выработке  стратегии развития, в интеграционном процессе на образовательном пространстве муниципалитета, региона, устанавливать устойчивые связи с социальными партнерами, в осуществлении инновационной, исследовательской деятельности;                                                </w:t>
      </w:r>
    </w:p>
    <w:p w:rsidR="00AC27C5" w:rsidRPr="004E7837" w:rsidRDefault="00AC27C5" w:rsidP="00943488">
      <w:pPr>
        <w:pStyle w:val="a3"/>
        <w:keepNext/>
        <w:widowControl w:val="0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комфортной, т.е. прежде всего здоровьесберегающей и безопасной, с хорошо развитой инфраструктурой;</w:t>
      </w:r>
    </w:p>
    <w:p w:rsidR="00AC27C5" w:rsidRPr="004E7837" w:rsidRDefault="00A221A9" w:rsidP="00943488">
      <w:pPr>
        <w:pStyle w:val="a3"/>
        <w:keepNext/>
        <w:widowControl w:val="0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</w:pPr>
      <w:r w:rsidRPr="004E7837">
        <w:t>инновационной</w:t>
      </w:r>
      <w:r w:rsidR="00AC27C5" w:rsidRPr="004E7837">
        <w:t>, т.е. готовой к использованию современных образовательных и управленческих технологий, обучающей и обучающейся организацией.</w:t>
      </w:r>
    </w:p>
    <w:p w:rsidR="00B54FD6" w:rsidRDefault="00B54FD6" w:rsidP="003F4EF1">
      <w:pPr>
        <w:pStyle w:val="Style16"/>
        <w:keepNext/>
        <w:spacing w:before="67"/>
        <w:jc w:val="center"/>
        <w:rPr>
          <w:rStyle w:val="FontStyle71"/>
          <w:sz w:val="28"/>
          <w:szCs w:val="28"/>
        </w:rPr>
      </w:pPr>
    </w:p>
    <w:p w:rsidR="00EC3833" w:rsidRPr="006D2046" w:rsidRDefault="00EC3833" w:rsidP="003F4EF1">
      <w:pPr>
        <w:pStyle w:val="Style16"/>
        <w:keepNext/>
        <w:spacing w:before="67"/>
        <w:jc w:val="center"/>
        <w:rPr>
          <w:rStyle w:val="FontStyle71"/>
          <w:sz w:val="28"/>
          <w:szCs w:val="28"/>
        </w:rPr>
      </w:pPr>
      <w:r w:rsidRPr="006D2046">
        <w:rPr>
          <w:rStyle w:val="FontStyle71"/>
          <w:sz w:val="28"/>
          <w:szCs w:val="28"/>
        </w:rPr>
        <w:t>Рекомендации</w:t>
      </w:r>
    </w:p>
    <w:p w:rsidR="00EC3833" w:rsidRPr="006D2046" w:rsidRDefault="00EC3833" w:rsidP="00DE2B42">
      <w:pPr>
        <w:pStyle w:val="Style15"/>
        <w:keepNext/>
        <w:spacing w:line="240" w:lineRule="auto"/>
        <w:ind w:firstLine="0"/>
        <w:jc w:val="center"/>
        <w:rPr>
          <w:rStyle w:val="FontStyle71"/>
          <w:sz w:val="28"/>
          <w:szCs w:val="28"/>
        </w:rPr>
      </w:pPr>
      <w:r w:rsidRPr="006D2046">
        <w:rPr>
          <w:rStyle w:val="FontStyle71"/>
          <w:sz w:val="28"/>
          <w:szCs w:val="28"/>
        </w:rPr>
        <w:t>по оформлению трудовых отношений с работником государственного (муниципального) учреждения при введении эффективного контракта</w:t>
      </w:r>
    </w:p>
    <w:p w:rsidR="004D210F" w:rsidRPr="00C32011" w:rsidRDefault="004D210F" w:rsidP="003F4EF1">
      <w:pPr>
        <w:pStyle w:val="Style15"/>
        <w:keepNext/>
        <w:spacing w:line="240" w:lineRule="auto"/>
        <w:ind w:left="403"/>
        <w:jc w:val="center"/>
        <w:rPr>
          <w:rStyle w:val="FontStyle71"/>
          <w:sz w:val="24"/>
          <w:szCs w:val="24"/>
        </w:rPr>
      </w:pPr>
    </w:p>
    <w:p w:rsidR="005F1591" w:rsidRPr="00A2038D" w:rsidRDefault="00EC3833" w:rsidP="00C50BCC">
      <w:pPr>
        <w:pStyle w:val="Style17"/>
        <w:keepNext/>
        <w:tabs>
          <w:tab w:val="left" w:pos="1142"/>
        </w:tabs>
        <w:spacing w:line="240" w:lineRule="auto"/>
        <w:rPr>
          <w:rStyle w:val="FontStyle55"/>
          <w:sz w:val="24"/>
          <w:szCs w:val="24"/>
        </w:rPr>
      </w:pPr>
      <w:r w:rsidRPr="00A2038D">
        <w:rPr>
          <w:rStyle w:val="FontStyle55"/>
          <w:sz w:val="24"/>
          <w:szCs w:val="24"/>
        </w:rPr>
        <w:t xml:space="preserve">Рекомендации по оформлению трудовых отношений с работником государственного (муниципального) учреждения при введении эффективного контракта (далее — Рекомендации) </w:t>
      </w:r>
      <w:r w:rsidRPr="004620D1">
        <w:rPr>
          <w:rStyle w:val="FontStyle55"/>
          <w:sz w:val="24"/>
          <w:szCs w:val="24"/>
        </w:rPr>
        <w:t>разработаны в целях оказания методической помощи</w:t>
      </w:r>
      <w:r w:rsidRPr="00A2038D">
        <w:rPr>
          <w:rStyle w:val="FontStyle55"/>
          <w:sz w:val="24"/>
          <w:szCs w:val="24"/>
        </w:rPr>
        <w:t xml:space="preserve"> государственным (муниципальным) учреждениям (далее - учреждение) в связи с введением эффективного контракта, предусмотренного Программой поэтапного совершенствования системы оплаты труда в государственных (муниципальных) учреждениях на 2012 - 2018 годы (распоряжение Правительства РФ от 26.11.2012 № </w:t>
      </w:r>
      <w:r w:rsidR="005F1591" w:rsidRPr="00A2038D">
        <w:rPr>
          <w:rStyle w:val="FontStyle55"/>
          <w:sz w:val="24"/>
          <w:szCs w:val="24"/>
        </w:rPr>
        <w:t>2190-р).</w:t>
      </w:r>
      <w:r w:rsidR="00A2038D">
        <w:rPr>
          <w:rStyle w:val="FontStyle55"/>
          <w:sz w:val="24"/>
          <w:szCs w:val="24"/>
        </w:rPr>
        <w:t>[</w:t>
      </w:r>
      <w:r w:rsidR="00C84A9E">
        <w:rPr>
          <w:rStyle w:val="FontStyle55"/>
          <w:sz w:val="24"/>
          <w:szCs w:val="24"/>
        </w:rPr>
        <w:t>6</w:t>
      </w:r>
      <w:r w:rsidR="00A2038D">
        <w:rPr>
          <w:rStyle w:val="FontStyle55"/>
          <w:sz w:val="24"/>
          <w:szCs w:val="24"/>
        </w:rPr>
        <w:t xml:space="preserve"> ]</w:t>
      </w:r>
    </w:p>
    <w:p w:rsidR="00EC3833" w:rsidRPr="005F1591" w:rsidRDefault="00EC3833" w:rsidP="003F4EF1">
      <w:pPr>
        <w:pStyle w:val="Style17"/>
        <w:keepNext/>
        <w:tabs>
          <w:tab w:val="left" w:pos="114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5F1591">
        <w:rPr>
          <w:rStyle w:val="FontStyle55"/>
          <w:sz w:val="24"/>
          <w:szCs w:val="24"/>
        </w:rPr>
        <w:t>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</w:p>
    <w:p w:rsidR="00EC3833" w:rsidRPr="005F1591" w:rsidRDefault="00EC3833" w:rsidP="00C50BCC">
      <w:pPr>
        <w:pStyle w:val="Style17"/>
        <w:keepNext/>
        <w:tabs>
          <w:tab w:val="left" w:pos="1267"/>
        </w:tabs>
        <w:spacing w:line="240" w:lineRule="auto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 xml:space="preserve">Рекомендации могут применяться при оформлении трудовых </w:t>
      </w:r>
      <w:r w:rsidRPr="005F1591">
        <w:rPr>
          <w:rStyle w:val="FontStyle55"/>
          <w:sz w:val="24"/>
          <w:szCs w:val="24"/>
        </w:rPr>
        <w:t>отношений со всеми работниками учреждений.</w:t>
      </w:r>
    </w:p>
    <w:p w:rsidR="001A53FC" w:rsidRDefault="00EC3833" w:rsidP="003F4EF1">
      <w:pPr>
        <w:pStyle w:val="Style18"/>
        <w:keepNext/>
        <w:spacing w:line="240" w:lineRule="auto"/>
        <w:ind w:right="10" w:firstLine="567"/>
        <w:rPr>
          <w:rStyle w:val="FontStyle55"/>
          <w:sz w:val="24"/>
          <w:szCs w:val="24"/>
        </w:rPr>
      </w:pPr>
      <w:r w:rsidRPr="001A53FC">
        <w:rPr>
          <w:rStyle w:val="FontStyle55"/>
          <w:sz w:val="24"/>
          <w:szCs w:val="24"/>
        </w:rPr>
        <w:t>Введение эффективного контракта не связано с изменением порядка заключения и изменения трудового договора с работниками учреждения, а также срока, на который он заключается.</w:t>
      </w:r>
    </w:p>
    <w:p w:rsidR="001A53FC" w:rsidRDefault="001A53FC" w:rsidP="003F4EF1">
      <w:pPr>
        <w:pStyle w:val="Style18"/>
        <w:keepNext/>
        <w:spacing w:line="240" w:lineRule="auto"/>
        <w:ind w:right="10" w:firstLine="567"/>
        <w:rPr>
          <w:rStyle w:val="FontStyle55"/>
          <w:sz w:val="24"/>
          <w:szCs w:val="24"/>
        </w:rPr>
      </w:pPr>
      <w:r>
        <w:rPr>
          <w:rStyle w:val="FontStyle55"/>
          <w:sz w:val="24"/>
          <w:szCs w:val="24"/>
        </w:rPr>
        <w:t>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EC3833" w:rsidRPr="00DB7547" w:rsidRDefault="00EC3833" w:rsidP="003F4EF1">
      <w:pPr>
        <w:pStyle w:val="Style18"/>
        <w:keepNext/>
        <w:spacing w:line="240" w:lineRule="auto"/>
        <w:ind w:right="10" w:firstLine="567"/>
        <w:rPr>
          <w:rStyle w:val="FontStyle55"/>
        </w:rPr>
      </w:pPr>
      <w:r w:rsidRPr="00DB7547">
        <w:rPr>
          <w:rStyle w:val="FontStyle55"/>
          <w:sz w:val="24"/>
          <w:szCs w:val="24"/>
        </w:rPr>
        <w:t>В отношении каждого работника уточняются и конкретизируются его трудовая функция, показатели и критерии оценки эффективности деятельности, устанавливается размер стимулирующих выплат за их выполнение. Условия осуществления выплат стимулирующего и компенсационного характера излагаются в трудовом договоре или дополнительном соглашении в форме, понятной работнику учреждения и работодателю, и исключающей неоднозначное толкование этих условий.</w:t>
      </w:r>
    </w:p>
    <w:p w:rsidR="00EC3833" w:rsidRPr="00C32011" w:rsidRDefault="00EC3833" w:rsidP="00C50BCC">
      <w:pPr>
        <w:pStyle w:val="Style18"/>
        <w:keepNext/>
        <w:spacing w:line="240" w:lineRule="auto"/>
        <w:ind w:right="10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При заключении трудового договора учитываются нормы, предусмотренные локальными нормативными актами, отраслевыми тарифными соглашениями, положениями об оплате труда, коллективными договорами, определяющими:</w:t>
      </w:r>
    </w:p>
    <w:p w:rsidR="005F159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 xml:space="preserve">систему    оплаты    труда    работников,    включая    размеры окладов (должностных окладов), ставок заработной платы, доплат, надбавок; 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систему нормирования труда;</w:t>
      </w:r>
    </w:p>
    <w:p w:rsidR="005F159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условия оплаты труда работников по итогам аттестации рабочих мест, а также иные особые условия труда работников;</w:t>
      </w:r>
    </w:p>
    <w:p w:rsidR="005F159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 xml:space="preserve"> режим рабочего времени и отдыха; 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штатное расписание учреждения;</w:t>
      </w:r>
    </w:p>
    <w:p w:rsidR="00EC3833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условия, определяющие в необходимых случаях характер работы (подвижной, разъездной, в пути, другой характер работы).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DB7547">
        <w:rPr>
          <w:rStyle w:val="FontStyle55"/>
          <w:sz w:val="24"/>
          <w:szCs w:val="24"/>
        </w:rPr>
        <w:t xml:space="preserve">Указанные локальные нормативные акты, отраслевые тарифные соглашения, коллективные </w:t>
      </w:r>
      <w:r w:rsidRPr="00C32011">
        <w:rPr>
          <w:rStyle w:val="FontStyle55"/>
          <w:sz w:val="24"/>
          <w:szCs w:val="24"/>
        </w:rPr>
        <w:t>договоры должны быть доступны работникам учреждения для ознакомления.</w:t>
      </w:r>
    </w:p>
    <w:p w:rsidR="00EC3833" w:rsidRPr="00C32011" w:rsidRDefault="00EC3833" w:rsidP="003F4EF1">
      <w:pPr>
        <w:pStyle w:val="Style18"/>
        <w:keepNext/>
        <w:spacing w:line="240" w:lineRule="auto"/>
        <w:ind w:right="10" w:firstLine="567"/>
        <w:rPr>
          <w:rStyle w:val="FontStyle55"/>
          <w:sz w:val="24"/>
          <w:szCs w:val="24"/>
        </w:rPr>
      </w:pPr>
      <w:r w:rsidRPr="00195EE5">
        <w:rPr>
          <w:rStyle w:val="FontStyle55"/>
          <w:sz w:val="24"/>
          <w:szCs w:val="24"/>
        </w:rPr>
        <w:t xml:space="preserve">При приеме </w:t>
      </w:r>
      <w:r w:rsidRPr="00C32011">
        <w:rPr>
          <w:rStyle w:val="FontStyle55"/>
          <w:sz w:val="24"/>
          <w:szCs w:val="24"/>
        </w:rPr>
        <w:t>на работу (до подписания трудового договора) работодатель обязан ознакомить работника учреждения под роспись с правилами внутреннего трудового распорядка, иными локальными нормативными актами, непосредственно связанными с трудовой функцией работника, коллективным договором.</w:t>
      </w:r>
    </w:p>
    <w:p w:rsidR="00B67A33" w:rsidRDefault="00EC3833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</w:pPr>
      <w:r w:rsidRPr="00C32011">
        <w:rPr>
          <w:rStyle w:val="FontStyle55"/>
          <w:sz w:val="24"/>
          <w:szCs w:val="24"/>
        </w:rPr>
        <w:t xml:space="preserve">При приеме на работу </w:t>
      </w:r>
      <w:r w:rsidRPr="005F1591">
        <w:rPr>
          <w:rStyle w:val="FontStyle55"/>
          <w:sz w:val="24"/>
          <w:szCs w:val="24"/>
        </w:rPr>
        <w:t>работодатель обязан заключить</w:t>
      </w:r>
      <w:r w:rsidRPr="00C32011">
        <w:rPr>
          <w:rStyle w:val="FontStyle55"/>
          <w:sz w:val="24"/>
          <w:szCs w:val="24"/>
        </w:rPr>
        <w:t xml:space="preserve"> трудовой договор с работником учреждения</w:t>
      </w:r>
      <w:r w:rsidR="00195EE5">
        <w:rPr>
          <w:rStyle w:val="FontStyle55"/>
          <w:sz w:val="24"/>
          <w:szCs w:val="24"/>
        </w:rPr>
        <w:t xml:space="preserve"> в соответствии с Трудовым кодексом Российской Федерации</w:t>
      </w:r>
      <w:r w:rsidRPr="00C32011">
        <w:rPr>
          <w:rStyle w:val="FontStyle55"/>
          <w:sz w:val="24"/>
          <w:szCs w:val="24"/>
        </w:rPr>
        <w:t xml:space="preserve">. </w:t>
      </w:r>
      <w:r w:rsidR="00195EE5">
        <w:rPr>
          <w:rStyle w:val="FontStyle55"/>
          <w:sz w:val="24"/>
          <w:szCs w:val="24"/>
        </w:rPr>
        <w:t>При этом используется примерная форма трудового договора с работником учреждения, приведенн</w:t>
      </w:r>
      <w:r w:rsidR="00B67A33">
        <w:rPr>
          <w:rStyle w:val="FontStyle55"/>
          <w:sz w:val="24"/>
          <w:szCs w:val="24"/>
        </w:rPr>
        <w:t>ая в приложении № 3 к Программе</w:t>
      </w:r>
      <w:r w:rsidR="00CC6CB6" w:rsidRPr="00A2038D">
        <w:rPr>
          <w:rStyle w:val="FontStyle55"/>
          <w:sz w:val="24"/>
          <w:szCs w:val="24"/>
        </w:rPr>
        <w:t xml:space="preserve"> поэтапного совершенствования системы оплаты труда в государственных (муниципальных) учреждениях на 2012 - 2018 годы (распоряжение Правительства РФ от 26.11.2012 № 2190-р</w:t>
      </w:r>
      <w:r w:rsidR="00B67A33">
        <w:rPr>
          <w:rStyle w:val="FontStyle55"/>
          <w:sz w:val="24"/>
          <w:szCs w:val="24"/>
        </w:rPr>
        <w:t>(</w:t>
      </w:r>
      <w:r w:rsidR="00CC6CB6">
        <w:t>Приложение № 3</w:t>
      </w:r>
      <w:r w:rsidR="00B67A33">
        <w:t>).</w:t>
      </w:r>
    </w:p>
    <w:p w:rsidR="00EC3833" w:rsidRPr="00C32011" w:rsidRDefault="00EC3833" w:rsidP="00C50BCC">
      <w:pPr>
        <w:pStyle w:val="Style17"/>
        <w:keepNext/>
        <w:tabs>
          <w:tab w:val="left" w:pos="1037"/>
        </w:tabs>
        <w:spacing w:line="240" w:lineRule="auto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Рекомендации по оформлению трудовых отношений с работником государственного (муниципального) учреждения при введении эффективного контракта утверждены Приказом Минтруда России от 26.04.2013 №</w:t>
      </w:r>
      <w:r w:rsidRPr="005D7BD9">
        <w:rPr>
          <w:rStyle w:val="FontStyle55"/>
          <w:sz w:val="24"/>
          <w:szCs w:val="24"/>
        </w:rPr>
        <w:t>167н.</w:t>
      </w:r>
    </w:p>
    <w:p w:rsidR="00EC3833" w:rsidRDefault="00EC3833" w:rsidP="00C50BCC">
      <w:pPr>
        <w:pStyle w:val="Style17"/>
        <w:keepNext/>
        <w:tabs>
          <w:tab w:val="left" w:pos="1037"/>
        </w:tabs>
        <w:spacing w:line="240" w:lineRule="auto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С работниками учреждения, состоящими в трудовых отношениях с работодателем, оформляется дополнительное соглашение к трудовому договору</w:t>
      </w:r>
      <w:r w:rsidR="009712CF">
        <w:rPr>
          <w:rStyle w:val="FontStyle55"/>
          <w:sz w:val="24"/>
          <w:szCs w:val="24"/>
        </w:rPr>
        <w:t xml:space="preserve"> (приложение №4) </w:t>
      </w:r>
      <w:r w:rsidRPr="00C32011">
        <w:rPr>
          <w:rStyle w:val="FontStyle55"/>
          <w:sz w:val="24"/>
          <w:szCs w:val="24"/>
        </w:rPr>
        <w:t>.</w:t>
      </w:r>
    </w:p>
    <w:p w:rsidR="00AB1EC9" w:rsidRPr="00C32011" w:rsidRDefault="00AB1EC9" w:rsidP="003F4EF1">
      <w:pPr>
        <w:pStyle w:val="Style17"/>
        <w:keepNext/>
        <w:tabs>
          <w:tab w:val="left" w:pos="1037"/>
        </w:tabs>
        <w:spacing w:line="240" w:lineRule="auto"/>
        <w:ind w:firstLine="567"/>
        <w:rPr>
          <w:rStyle w:val="FontStyle55"/>
          <w:sz w:val="24"/>
          <w:szCs w:val="24"/>
        </w:rPr>
      </w:pPr>
      <w:r>
        <w:rPr>
          <w:rStyle w:val="FontStyle55"/>
          <w:sz w:val="24"/>
          <w:szCs w:val="24"/>
        </w:rPr>
        <w:t>Дополнительное соглашение к трудовому договору рекомендуется заключать по мере разработки показателей и критериев оценки эффективности труда работников учреждения для определения размеров и условий осуществления стимулирующих выплат</w:t>
      </w:r>
      <w:r w:rsidR="009712CF">
        <w:rPr>
          <w:rStyle w:val="FontStyle55"/>
          <w:sz w:val="24"/>
          <w:szCs w:val="24"/>
        </w:rPr>
        <w:t>.</w:t>
      </w:r>
    </w:p>
    <w:p w:rsidR="00EC3833" w:rsidRPr="00C32011" w:rsidRDefault="00EC3833" w:rsidP="003F4EF1">
      <w:pPr>
        <w:pStyle w:val="Style18"/>
        <w:keepNext/>
        <w:spacing w:line="240" w:lineRule="auto"/>
        <w:ind w:right="10"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О предстоящих изменениях, определенных сторонами условий трудового договора, работник учреждения уведомляется в письменной форме не позднее чем за два месяца до их введения</w:t>
      </w:r>
      <w:r w:rsidR="00AB1EC9">
        <w:rPr>
          <w:rStyle w:val="FontStyle55"/>
          <w:sz w:val="24"/>
          <w:szCs w:val="24"/>
        </w:rPr>
        <w:t xml:space="preserve"> (часть вторая ст. 74 Трудовой кодекс РФ).</w:t>
      </w:r>
    </w:p>
    <w:p w:rsidR="00EC3833" w:rsidRPr="00C32011" w:rsidRDefault="00C50BCC" w:rsidP="00C50BCC">
      <w:pPr>
        <w:pStyle w:val="Style17"/>
        <w:keepNext/>
        <w:tabs>
          <w:tab w:val="left" w:pos="851"/>
        </w:tabs>
        <w:spacing w:line="240" w:lineRule="auto"/>
        <w:ind w:right="10" w:firstLine="0"/>
        <w:rPr>
          <w:rStyle w:val="FontStyle55"/>
          <w:sz w:val="24"/>
          <w:szCs w:val="24"/>
        </w:rPr>
      </w:pPr>
      <w:r>
        <w:rPr>
          <w:rStyle w:val="FontStyle55"/>
          <w:sz w:val="24"/>
          <w:szCs w:val="24"/>
        </w:rPr>
        <w:tab/>
      </w:r>
      <w:r w:rsidR="00EC3833" w:rsidRPr="00C32011">
        <w:rPr>
          <w:rStyle w:val="FontStyle55"/>
          <w:sz w:val="24"/>
          <w:szCs w:val="24"/>
        </w:rPr>
        <w:t>Трудовой договор или дополнительное соглашение к трудовому</w:t>
      </w:r>
      <w:r w:rsidR="00EC3833" w:rsidRPr="00C32011">
        <w:rPr>
          <w:rStyle w:val="FontStyle55"/>
          <w:sz w:val="24"/>
          <w:szCs w:val="24"/>
        </w:rPr>
        <w:br/>
        <w:t>договору заключается в письменной форме</w:t>
      </w:r>
      <w:r w:rsidR="00195EE5">
        <w:rPr>
          <w:rStyle w:val="FontStyle55"/>
          <w:sz w:val="24"/>
          <w:szCs w:val="24"/>
        </w:rPr>
        <w:t xml:space="preserve"> (ст. 72 Трудовой кодекс РФ)</w:t>
      </w:r>
      <w:r w:rsidR="00EC3833" w:rsidRPr="00C32011">
        <w:rPr>
          <w:rStyle w:val="FontStyle55"/>
          <w:sz w:val="24"/>
          <w:szCs w:val="24"/>
        </w:rPr>
        <w:t>, составляется в двух экземплярах,</w:t>
      </w:r>
      <w:r w:rsidR="00C822C4">
        <w:rPr>
          <w:rStyle w:val="FontStyle55"/>
          <w:sz w:val="24"/>
          <w:szCs w:val="24"/>
        </w:rPr>
        <w:t xml:space="preserve"> </w:t>
      </w:r>
      <w:r w:rsidR="00EC3833" w:rsidRPr="00C32011">
        <w:rPr>
          <w:rStyle w:val="FontStyle55"/>
          <w:sz w:val="24"/>
          <w:szCs w:val="24"/>
        </w:rPr>
        <w:t>которые подписываются сторонами.</w:t>
      </w:r>
    </w:p>
    <w:p w:rsidR="00EC3833" w:rsidRPr="00C32011" w:rsidRDefault="00EC3833" w:rsidP="003F4EF1">
      <w:pPr>
        <w:pStyle w:val="Style18"/>
        <w:keepNext/>
        <w:spacing w:line="240" w:lineRule="auto"/>
        <w:ind w:right="10"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Один экземпляр трудового договора или дополнительного соглашения к трудовому договору передается работнику учреждения, второй - хранится у работодателя. При этом получение работником учреждения экземпляра трудового договора или дополнительного соглашения к трудовому договору подтверждается подписью работника на экземпляре трудового договора или дополнительного соглашения к трудовому договору, хранящегося у работодателя.</w:t>
      </w:r>
    </w:p>
    <w:p w:rsidR="00EC3833" w:rsidRPr="005F1591" w:rsidRDefault="00EC3833" w:rsidP="00C50BCC">
      <w:pPr>
        <w:pStyle w:val="Style17"/>
        <w:keepNext/>
        <w:tabs>
          <w:tab w:val="left" w:pos="1027"/>
        </w:tabs>
        <w:spacing w:line="240" w:lineRule="auto"/>
        <w:ind w:firstLine="0"/>
        <w:jc w:val="left"/>
        <w:rPr>
          <w:rStyle w:val="FontStyle55"/>
          <w:sz w:val="24"/>
          <w:szCs w:val="24"/>
        </w:rPr>
      </w:pPr>
      <w:r w:rsidRPr="005F1591">
        <w:rPr>
          <w:rStyle w:val="FontStyle55"/>
          <w:sz w:val="24"/>
          <w:szCs w:val="24"/>
        </w:rPr>
        <w:t>В трудовом договоре указываются:</w:t>
      </w:r>
    </w:p>
    <w:p w:rsidR="00EC3833" w:rsidRPr="00C32011" w:rsidRDefault="00EC3833" w:rsidP="003F4EF1">
      <w:pPr>
        <w:pStyle w:val="Style18"/>
        <w:keepNext/>
        <w:tabs>
          <w:tab w:val="left" w:pos="567"/>
        </w:tabs>
        <w:spacing w:line="240" w:lineRule="auto"/>
        <w:ind w:firstLine="426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фамилия, имя, отчество работника и наименование учреждения в соответствии с уставом;</w:t>
      </w:r>
    </w:p>
    <w:p w:rsidR="00EC3833" w:rsidRPr="00C32011" w:rsidRDefault="00EC3833" w:rsidP="003F4EF1">
      <w:pPr>
        <w:pStyle w:val="Style18"/>
        <w:keepNext/>
        <w:tabs>
          <w:tab w:val="left" w:pos="567"/>
        </w:tabs>
        <w:spacing w:line="240" w:lineRule="auto"/>
        <w:ind w:firstLine="426"/>
        <w:jc w:val="left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сведения о документах, удостоверяющих личность работника;</w:t>
      </w:r>
    </w:p>
    <w:p w:rsidR="00EC3833" w:rsidRPr="00C32011" w:rsidRDefault="00EC3833" w:rsidP="003F4EF1">
      <w:pPr>
        <w:pStyle w:val="Style18"/>
        <w:keepNext/>
        <w:tabs>
          <w:tab w:val="left" w:pos="567"/>
        </w:tabs>
        <w:spacing w:line="240" w:lineRule="auto"/>
        <w:ind w:firstLine="426"/>
        <w:jc w:val="left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идентификационный номер налогоплательщика (учреждения);</w:t>
      </w:r>
    </w:p>
    <w:p w:rsidR="00EC3833" w:rsidRPr="00C32011" w:rsidRDefault="00EC3833" w:rsidP="003F4EF1">
      <w:pPr>
        <w:pStyle w:val="Style18"/>
        <w:keepNext/>
        <w:tabs>
          <w:tab w:val="left" w:pos="567"/>
        </w:tabs>
        <w:spacing w:line="240" w:lineRule="auto"/>
        <w:ind w:firstLine="426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сведения о представителе работодателя, подписавшем трудовой договор или дополнительное соглашение к трудовому договору, и основание, в силу которого он наделен соответствующими полномочиями;</w:t>
      </w:r>
    </w:p>
    <w:p w:rsidR="00EC3833" w:rsidRPr="00C32011" w:rsidRDefault="00EC3833" w:rsidP="003F4EF1">
      <w:pPr>
        <w:pStyle w:val="Style18"/>
        <w:keepNext/>
        <w:tabs>
          <w:tab w:val="left" w:pos="567"/>
        </w:tabs>
        <w:spacing w:line="240" w:lineRule="auto"/>
        <w:ind w:firstLine="426"/>
        <w:jc w:val="left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место и дата заключения трудового договора.</w:t>
      </w:r>
    </w:p>
    <w:p w:rsidR="00EC3833" w:rsidRPr="00C32011" w:rsidRDefault="00EC3833" w:rsidP="00A2038D">
      <w:pPr>
        <w:pStyle w:val="Style17"/>
        <w:keepNext/>
        <w:tabs>
          <w:tab w:val="left" w:pos="1018"/>
        </w:tabs>
        <w:spacing w:line="240" w:lineRule="auto"/>
        <w:ind w:firstLine="0"/>
        <w:rPr>
          <w:rStyle w:val="FontStyle55"/>
          <w:sz w:val="24"/>
          <w:szCs w:val="24"/>
          <w:u w:val="single"/>
        </w:rPr>
      </w:pPr>
      <w:r w:rsidRPr="005F1591">
        <w:rPr>
          <w:rStyle w:val="FontStyle55"/>
          <w:sz w:val="24"/>
          <w:szCs w:val="24"/>
        </w:rPr>
        <w:t>Обязательными для включения в трудовой договор</w:t>
      </w:r>
      <w:r w:rsidR="00195EE5">
        <w:rPr>
          <w:rStyle w:val="FontStyle55"/>
          <w:sz w:val="24"/>
          <w:szCs w:val="24"/>
        </w:rPr>
        <w:t xml:space="preserve"> (дополнительное соглашение к трудовому договору)</w:t>
      </w:r>
      <w:r w:rsidRPr="005F1591">
        <w:rPr>
          <w:rStyle w:val="FontStyle55"/>
          <w:sz w:val="24"/>
          <w:szCs w:val="24"/>
        </w:rPr>
        <w:t xml:space="preserve"> являются следующие условия</w:t>
      </w:r>
      <w:r w:rsidR="00A221A9">
        <w:rPr>
          <w:rStyle w:val="FontStyle55"/>
          <w:sz w:val="24"/>
          <w:szCs w:val="24"/>
        </w:rPr>
        <w:t xml:space="preserve"> (</w:t>
      </w:r>
      <w:r w:rsidR="00704921">
        <w:rPr>
          <w:rStyle w:val="FontStyle55"/>
          <w:sz w:val="24"/>
          <w:szCs w:val="24"/>
        </w:rPr>
        <w:t>ст.57 Трудовой кодекс РФ)</w:t>
      </w:r>
      <w:r w:rsidRPr="00C32011">
        <w:rPr>
          <w:rStyle w:val="FontStyle55"/>
          <w:sz w:val="24"/>
          <w:szCs w:val="24"/>
        </w:rPr>
        <w:t>:</w:t>
      </w:r>
    </w:p>
    <w:p w:rsidR="00EC3833" w:rsidRPr="00C32011" w:rsidRDefault="00EC3833" w:rsidP="003F4EF1">
      <w:pPr>
        <w:pStyle w:val="Style18"/>
        <w:keepNext/>
        <w:spacing w:line="240" w:lineRule="auto"/>
        <w:ind w:right="19"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1) место работы, а в случае, когда работник принимается для работы в конкретном филиале или ином обособленном структурном подразделении работодателя,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EC3833" w:rsidRPr="00C32011" w:rsidRDefault="00EC3833" w:rsidP="00943488">
      <w:pPr>
        <w:pStyle w:val="Style17"/>
        <w:keepNext/>
        <w:numPr>
          <w:ilvl w:val="0"/>
          <w:numId w:val="16"/>
        </w:numPr>
        <w:tabs>
          <w:tab w:val="left" w:pos="1094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</w:r>
    </w:p>
    <w:p w:rsidR="00EC3833" w:rsidRPr="005F159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5F1591">
        <w:rPr>
          <w:rStyle w:val="FontStyle55"/>
          <w:sz w:val="24"/>
          <w:szCs w:val="24"/>
        </w:rPr>
        <w:t>В трудовом договоре в обязательном порядке оговариваются все виды поручаемой работнику работы.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С письменного согласия работника в случае поручения ему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отражается в дополнительном соглашении к трудовому договору.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1A53FC">
        <w:rPr>
          <w:rStyle w:val="FontStyle55"/>
          <w:sz w:val="24"/>
          <w:szCs w:val="24"/>
        </w:rPr>
        <w:t>Трудовые обязанности работника могут определяться</w:t>
      </w:r>
      <w:r w:rsidR="001A53FC" w:rsidRPr="001A53FC">
        <w:rPr>
          <w:rStyle w:val="FontStyle55"/>
          <w:sz w:val="24"/>
          <w:szCs w:val="24"/>
        </w:rPr>
        <w:t xml:space="preserve"> как непосредственно в тексте трудового договора, так и </w:t>
      </w:r>
      <w:r w:rsidRPr="001A53FC">
        <w:rPr>
          <w:rStyle w:val="FontStyle55"/>
          <w:sz w:val="24"/>
          <w:szCs w:val="24"/>
        </w:rPr>
        <w:t xml:space="preserve"> в должностных инструкциях. В этом случае </w:t>
      </w:r>
      <w:r w:rsidRPr="00C32011">
        <w:rPr>
          <w:rStyle w:val="FontStyle55"/>
          <w:sz w:val="24"/>
          <w:szCs w:val="24"/>
        </w:rPr>
        <w:t>в трудовом договоре указывается, что трудовые обязанности работника учреждения определяются его должностной инструкцией, которая является приложением к трудовому договору и является неотъемлемой его частью.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Конкретизация работодателем в трудовом договоре поручаемой работы осуществляется с целью максимальной степени оценки эффективности результатов работы за определенный период.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 xml:space="preserve">При составлении трудового договора, в части установления трудовой функции работника, необходимо использовать </w:t>
      </w:r>
      <w:r w:rsidR="00704921">
        <w:rPr>
          <w:rStyle w:val="FontStyle55"/>
          <w:sz w:val="24"/>
          <w:szCs w:val="24"/>
        </w:rPr>
        <w:t>Единый к</w:t>
      </w:r>
      <w:r w:rsidRPr="00C32011">
        <w:rPr>
          <w:rStyle w:val="FontStyle55"/>
          <w:sz w:val="24"/>
          <w:szCs w:val="24"/>
        </w:rPr>
        <w:t>валификационный справочник должностей руко</w:t>
      </w:r>
      <w:r w:rsidR="00704921">
        <w:rPr>
          <w:rStyle w:val="FontStyle55"/>
          <w:sz w:val="24"/>
          <w:szCs w:val="24"/>
        </w:rPr>
        <w:t xml:space="preserve">водителей, специалистов и </w:t>
      </w:r>
      <w:r w:rsidRPr="00C32011">
        <w:rPr>
          <w:rStyle w:val="FontStyle55"/>
          <w:sz w:val="24"/>
          <w:szCs w:val="24"/>
        </w:rPr>
        <w:t xml:space="preserve"> служащих</w:t>
      </w:r>
      <w:r w:rsidR="00FC421D">
        <w:rPr>
          <w:rStyle w:val="FontStyle55"/>
          <w:sz w:val="24"/>
          <w:szCs w:val="24"/>
        </w:rPr>
        <w:t xml:space="preserve"> (далее- ЕКС)</w:t>
      </w:r>
      <w:r w:rsidRPr="00C32011">
        <w:rPr>
          <w:rStyle w:val="FontStyle55"/>
          <w:sz w:val="24"/>
          <w:szCs w:val="24"/>
        </w:rPr>
        <w:t xml:space="preserve">, утвержденный </w:t>
      </w:r>
      <w:r w:rsidR="00800B8E">
        <w:rPr>
          <w:rStyle w:val="FontStyle55"/>
          <w:sz w:val="24"/>
          <w:szCs w:val="24"/>
        </w:rPr>
        <w:t xml:space="preserve">приказом Минздравсоцразвития РФ </w:t>
      </w:r>
      <w:r w:rsidR="00800B8E" w:rsidRPr="00800B8E">
        <w:rPr>
          <w:rStyle w:val="FontStyle55"/>
          <w:sz w:val="24"/>
          <w:szCs w:val="24"/>
        </w:rPr>
        <w:t>от 26</w:t>
      </w:r>
      <w:r w:rsidRPr="00800B8E">
        <w:rPr>
          <w:rStyle w:val="FontStyle55"/>
          <w:sz w:val="24"/>
          <w:szCs w:val="24"/>
        </w:rPr>
        <w:t>.08.</w:t>
      </w:r>
      <w:r w:rsidR="00800B8E" w:rsidRPr="00800B8E">
        <w:rPr>
          <w:rStyle w:val="FontStyle55"/>
          <w:sz w:val="24"/>
          <w:szCs w:val="24"/>
        </w:rPr>
        <w:t>2010</w:t>
      </w:r>
      <w:r w:rsidRPr="00800B8E">
        <w:rPr>
          <w:rStyle w:val="FontStyle55"/>
          <w:sz w:val="24"/>
          <w:szCs w:val="24"/>
        </w:rPr>
        <w:t xml:space="preserve"> № </w:t>
      </w:r>
      <w:r w:rsidR="00800B8E" w:rsidRPr="00800B8E">
        <w:rPr>
          <w:rStyle w:val="FontStyle55"/>
          <w:sz w:val="24"/>
          <w:szCs w:val="24"/>
        </w:rPr>
        <w:t>761н</w:t>
      </w:r>
      <w:r w:rsidRPr="00C32011">
        <w:rPr>
          <w:rStyle w:val="FontStyle55"/>
          <w:sz w:val="24"/>
          <w:szCs w:val="24"/>
        </w:rPr>
        <w:t>, а также требования Единого тарифно-квалификационного справочника работ и профессий рабочих (далее - ЕТКС)</w:t>
      </w:r>
      <w:r w:rsidR="00800B8E">
        <w:rPr>
          <w:rStyle w:val="FontStyle55"/>
          <w:sz w:val="24"/>
          <w:szCs w:val="24"/>
        </w:rPr>
        <w:t xml:space="preserve"> или соответствующие</w:t>
      </w:r>
      <w:r w:rsidR="00FC421D">
        <w:rPr>
          <w:rStyle w:val="FontStyle55"/>
          <w:sz w:val="24"/>
          <w:szCs w:val="24"/>
        </w:rPr>
        <w:t xml:space="preserve"> поло</w:t>
      </w:r>
      <w:r w:rsidR="00800B8E">
        <w:rPr>
          <w:rStyle w:val="FontStyle55"/>
          <w:sz w:val="24"/>
          <w:szCs w:val="24"/>
        </w:rPr>
        <w:t>жения профессиональных стандартов</w:t>
      </w:r>
      <w:r w:rsidRPr="00C32011">
        <w:rPr>
          <w:rStyle w:val="FontStyle55"/>
          <w:sz w:val="24"/>
          <w:szCs w:val="24"/>
        </w:rPr>
        <w:t>.</w:t>
      </w:r>
    </w:p>
    <w:p w:rsidR="00EC3833" w:rsidRPr="00C32011" w:rsidRDefault="00EC3833" w:rsidP="00943488">
      <w:pPr>
        <w:pStyle w:val="Style17"/>
        <w:keepNext/>
        <w:numPr>
          <w:ilvl w:val="0"/>
          <w:numId w:val="17"/>
        </w:numPr>
        <w:tabs>
          <w:tab w:val="left" w:pos="1094"/>
        </w:tabs>
        <w:spacing w:before="10"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дата начала работы, а в случае, когда заключается срочный трудовой договор, также срок его действия и обстоятельства (причины), послужившие основанием для заключения срочного трудового договора в соответствии со статьей 59 Трудового кодекса Российской Федерации или иным федеральным законом;</w:t>
      </w:r>
    </w:p>
    <w:p w:rsidR="00EC3833" w:rsidRPr="00C32011" w:rsidRDefault="00EC3833" w:rsidP="00943488">
      <w:pPr>
        <w:pStyle w:val="Style17"/>
        <w:keepNext/>
        <w:numPr>
          <w:ilvl w:val="0"/>
          <w:numId w:val="17"/>
        </w:numPr>
        <w:tabs>
          <w:tab w:val="left" w:pos="1094"/>
        </w:tabs>
        <w:spacing w:before="10" w:line="240" w:lineRule="auto"/>
        <w:ind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условия оплаты труда, в том ч</w:t>
      </w:r>
      <w:r w:rsidR="00D13232">
        <w:rPr>
          <w:rStyle w:val="FontStyle55"/>
          <w:sz w:val="24"/>
          <w:szCs w:val="24"/>
        </w:rPr>
        <w:t>исле размер должностного оклада,</w:t>
      </w:r>
      <w:r w:rsidR="00C822C4">
        <w:rPr>
          <w:rStyle w:val="FontStyle55"/>
          <w:sz w:val="24"/>
          <w:szCs w:val="24"/>
        </w:rPr>
        <w:t xml:space="preserve"> </w:t>
      </w:r>
      <w:r w:rsidRPr="00C32011">
        <w:rPr>
          <w:rStyle w:val="FontStyle55"/>
          <w:sz w:val="24"/>
          <w:szCs w:val="24"/>
        </w:rPr>
        <w:t>ставки заработной платы работника учреждения, виды выплат компенсационного и стимулирующего характера. При этом конкретизируются условия осуществления выплат: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D267BB">
        <w:rPr>
          <w:rStyle w:val="FontStyle55"/>
          <w:sz w:val="24"/>
          <w:szCs w:val="24"/>
        </w:rPr>
        <w:t>компенсационного характера</w:t>
      </w:r>
      <w:r w:rsidRPr="00C32011">
        <w:rPr>
          <w:rStyle w:val="FontStyle55"/>
          <w:sz w:val="24"/>
          <w:szCs w:val="24"/>
        </w:rPr>
        <w:t xml:space="preserve"> (наименование выплаты, размер выплаты, а также факторы, обусловливающие получение выплаты);</w:t>
      </w:r>
    </w:p>
    <w:p w:rsidR="00EC3833" w:rsidRPr="00C32011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D267BB">
        <w:rPr>
          <w:rStyle w:val="FontStyle55"/>
          <w:sz w:val="24"/>
          <w:szCs w:val="24"/>
        </w:rPr>
        <w:t>стимулирующего характера</w:t>
      </w:r>
      <w:r w:rsidRPr="00C32011">
        <w:rPr>
          <w:rStyle w:val="FontStyle55"/>
          <w:sz w:val="24"/>
          <w:szCs w:val="24"/>
        </w:rPr>
        <w:t xml:space="preserve"> (наименование выплаты,</w:t>
      </w:r>
      <w:r w:rsidR="00D13232">
        <w:rPr>
          <w:rStyle w:val="FontStyle55"/>
          <w:sz w:val="24"/>
          <w:szCs w:val="24"/>
        </w:rPr>
        <w:t xml:space="preserve"> условия получения выплаты, показатели и критерии </w:t>
      </w:r>
      <w:r w:rsidRPr="00C32011">
        <w:rPr>
          <w:rStyle w:val="FontStyle55"/>
          <w:sz w:val="24"/>
          <w:szCs w:val="24"/>
        </w:rPr>
        <w:t xml:space="preserve"> оценки эффективности де</w:t>
      </w:r>
      <w:r w:rsidR="00D13232">
        <w:rPr>
          <w:rStyle w:val="FontStyle55"/>
          <w:sz w:val="24"/>
          <w:szCs w:val="24"/>
        </w:rPr>
        <w:t>ятельности</w:t>
      </w:r>
      <w:r w:rsidRPr="00C32011">
        <w:rPr>
          <w:rStyle w:val="FontStyle55"/>
          <w:sz w:val="24"/>
          <w:szCs w:val="24"/>
        </w:rPr>
        <w:t>, периодичность, размер выплаты).</w:t>
      </w:r>
    </w:p>
    <w:p w:rsidR="00EC3833" w:rsidRPr="00C32011" w:rsidRDefault="00EC3833" w:rsidP="003F4EF1">
      <w:pPr>
        <w:pStyle w:val="Style18"/>
        <w:keepNext/>
        <w:spacing w:before="10" w:line="240" w:lineRule="auto"/>
        <w:ind w:right="67" w:firstLine="567"/>
        <w:rPr>
          <w:rStyle w:val="FontStyle55"/>
          <w:sz w:val="24"/>
          <w:szCs w:val="24"/>
        </w:rPr>
      </w:pPr>
      <w:r w:rsidRPr="00C32011">
        <w:rPr>
          <w:rStyle w:val="FontStyle55"/>
          <w:sz w:val="24"/>
          <w:szCs w:val="24"/>
        </w:rPr>
        <w:t>Ссылка в трудовом договоре на локальные акты учреждения, в которых установлены размеры оклада (должностного оклада), ставки заработной платы работника, компенсационных доплат и надбавок стимулирующего характера, в том числе и на штатное расписание, без указания их конкретного размера не допускается.   При  оформлении  трудового  договора  формулировка "оклад установлен согласно штатному расписанию", без указания его конкретного размера не правомерна.</w:t>
      </w:r>
    </w:p>
    <w:p w:rsidR="00EC3833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D267BB">
        <w:rPr>
          <w:rStyle w:val="FontStyle55"/>
          <w:sz w:val="24"/>
          <w:szCs w:val="24"/>
        </w:rPr>
        <w:t xml:space="preserve">Порядок, условия и размеры выплат компенсационного и стимулирующего характера </w:t>
      </w:r>
      <w:r w:rsidRPr="00C32011">
        <w:rPr>
          <w:rStyle w:val="FontStyle55"/>
          <w:sz w:val="24"/>
          <w:szCs w:val="24"/>
        </w:rPr>
        <w:t>устанавливаются в коллективных договорах, соглашениях, локальных нормативных актах работодателя в соответствии с трудовым законодательством, отраслевым тарифным соглашением, положением об оплате труда.</w:t>
      </w:r>
    </w:p>
    <w:p w:rsidR="001016F5" w:rsidRPr="001016F5" w:rsidRDefault="001016F5" w:rsidP="003F4EF1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а) выплаты за интенсивность и высокие результаты работы: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надбавка за интенсивность труда;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премия за высокие результаты работы;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премия за выполнение особо важных и ответственных работ;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б) выплаты за качество выполняемых работ: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надбавка за наличие квалификационной категории;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премия за образцовое выполнение государственного (муниципального) задания;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в) выплаты за стаж непрерывной работы, выслугу лет: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надбавка за выслугу лет;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надбавка за стаж непрерывной работы;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г) премиальные выплаты по итогам работы: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премия по итогам работы за месяц;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премия по итогам работы за квартал;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премия по итогам работы за год;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д) выплаты работникам, занятым на тяжелых работах, работах с вредными и (или) опасными и иными особыми условиями труда;</w:t>
      </w:r>
    </w:p>
    <w:p w:rsidR="001016F5" w:rsidRPr="00AD2969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 xml:space="preserve">е) </w:t>
      </w:r>
      <w:r w:rsidRPr="00AD2969">
        <w:rPr>
          <w:rFonts w:ascii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условиями:</w:t>
      </w:r>
    </w:p>
    <w:p w:rsidR="001016F5" w:rsidRPr="00AD2969" w:rsidRDefault="000E2137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="001016F5" w:rsidRPr="00AD2969">
          <w:rPr>
            <w:rFonts w:ascii="Times New Roman" w:hAnsi="Times New Roman" w:cs="Times New Roman"/>
            <w:sz w:val="24"/>
            <w:szCs w:val="24"/>
          </w:rPr>
          <w:t>районный коэффициент</w:t>
        </w:r>
      </w:hyperlink>
      <w:r w:rsidR="001016F5" w:rsidRPr="00AD2969">
        <w:rPr>
          <w:rFonts w:ascii="Times New Roman" w:hAnsi="Times New Roman" w:cs="Times New Roman"/>
          <w:sz w:val="24"/>
          <w:szCs w:val="24"/>
        </w:rPr>
        <w:t>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коэффициент за работу в пустынных и безводных местностях;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коэффициент за работу в высокогорных районах;</w:t>
      </w:r>
    </w:p>
    <w:p w:rsidR="001016F5" w:rsidRPr="001016F5" w:rsidRDefault="000E2137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="001016F5" w:rsidRPr="00AD2969">
          <w:rPr>
            <w:rFonts w:ascii="Times New Roman" w:hAnsi="Times New Roman" w:cs="Times New Roman"/>
            <w:sz w:val="24"/>
            <w:szCs w:val="24"/>
          </w:rPr>
          <w:t>надбавка</w:t>
        </w:r>
      </w:hyperlink>
      <w:r w:rsidR="001016F5" w:rsidRPr="001016F5">
        <w:rPr>
          <w:rFonts w:ascii="Times New Roman" w:hAnsi="Times New Roman" w:cs="Times New Roman"/>
          <w:sz w:val="24"/>
          <w:szCs w:val="24"/>
        </w:rPr>
        <w:t xml:space="preserve"> за стаж работы в районах Крайнего Севера и приравненных к ним местностях;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ж)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доплата за совмещение профессий (должностей);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доплата за расширение зон обслуживания;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доплата за увеличение объема работы;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доплата за выполнение работ различной квалификации;</w:t>
      </w:r>
    </w:p>
    <w:p w:rsidR="001016F5" w:rsidRPr="001016F5" w:rsidRDefault="001016F5" w:rsidP="003F4EF1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F5">
        <w:rPr>
          <w:rFonts w:ascii="Times New Roman" w:hAnsi="Times New Roman" w:cs="Times New Roman"/>
          <w:sz w:val="24"/>
          <w:szCs w:val="24"/>
        </w:rPr>
        <w:t>доплата за работу в ночное время;</w:t>
      </w:r>
    </w:p>
    <w:p w:rsidR="001016F5" w:rsidRPr="006922FB" w:rsidRDefault="001016F5" w:rsidP="003F4EF1">
      <w:pPr>
        <w:pStyle w:val="ConsPlusNormal"/>
        <w:keepNext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 xml:space="preserve">з) надбавка за работу со </w:t>
      </w:r>
      <w:hyperlink r:id="rId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 w:rsidRPr="006922FB">
          <w:rPr>
            <w:rFonts w:ascii="Times New Roman" w:hAnsi="Times New Roman" w:cs="Times New Roman"/>
            <w:sz w:val="24"/>
            <w:szCs w:val="24"/>
          </w:rPr>
          <w:t>сведениями</w:t>
        </w:r>
      </w:hyperlink>
      <w:r w:rsidRPr="006922FB">
        <w:rPr>
          <w:rFonts w:ascii="Times New Roman" w:hAnsi="Times New Roman" w:cs="Times New Roman"/>
          <w:sz w:val="24"/>
          <w:szCs w:val="24"/>
        </w:rPr>
        <w:t>, составляющими государственную тайну, их засекречиванием и рассекречиванием, а также за работу с шифрами.</w:t>
      </w:r>
    </w:p>
    <w:p w:rsidR="001016F5" w:rsidRPr="006922FB" w:rsidRDefault="001016F5" w:rsidP="003F4EF1">
      <w:pPr>
        <w:pStyle w:val="ConsPlusNormal"/>
        <w:keepNext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В системах оплаты труда, трудовых договорах и дополнительных соглашениях к трудовым договорам с работниками учреждений могут быть предусмотрены другие выплаты 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коллективными договорами и соглашениями.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 xml:space="preserve">В трудовом договоре указывается конкретный размер выплат компенсационного характера и фактор, обуславливающий получение выплаты </w:t>
      </w:r>
      <w:r w:rsidRPr="00F57C61">
        <w:rPr>
          <w:rStyle w:val="FontStyle55"/>
          <w:sz w:val="24"/>
          <w:szCs w:val="24"/>
        </w:rPr>
        <w:t>(</w:t>
      </w:r>
      <w:r w:rsidRPr="006922FB">
        <w:rPr>
          <w:rStyle w:val="FontStyle55"/>
          <w:sz w:val="24"/>
          <w:szCs w:val="24"/>
        </w:rPr>
        <w:t>приложение 1); а также конкретный размер и условия выплат стимулирующего характера (приложение 2).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Размеры и условия установления надбавок за ученую степень, почетное звание устанавливаются в трудовом договоре или в дополнительном соглашении к трудовому договору в соответствии с размерами и условиями, установленными в положении об оплате труда работников учреждения на основе отраслевого тарифного соглашения.</w:t>
      </w:r>
    </w:p>
    <w:p w:rsidR="00EC3833" w:rsidRPr="006922FB" w:rsidRDefault="00EC3833" w:rsidP="003F4EF1">
      <w:pPr>
        <w:pStyle w:val="Style18"/>
        <w:keepNext/>
        <w:spacing w:line="240" w:lineRule="auto"/>
        <w:ind w:right="10"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В трудовом договоре или дополнительном соглашении к трудовому договору указываются условия снижения или неначисления выплат стимулирующего характера работникам учреждения в соответствии с условиями и порядком, установленными в положении об оплате труда работников учреждения.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В трудовом договоре и дополнительном соглашении к трудовому договору условия осуществления выплат конкретизируются применительно к конкретному работнику учреждения.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Закрепление в коллективном договоре, соглашении или локальном нормативном акте условий и порядка осуществления стимулирующих выплат исключает возможность принятия работодателем субъективного решения.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При установлении режима неполного рабочего времени в трудовом договоре в обязательном порядке прописывается условие начисления заработной платы пропорционально отработанному времени или выработки.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Ели работнику учреждения поручается, с его письменного согласия, дополнительная работа по другой профессии (должности), в трудовом договоре или дополнительном соглашении к трудовому договору указывается размер доплаты за совмещение профессий (должностей), определяемый по соглашению сторон трудовых отношений исходя из сложности выполняемой работы, ее объема, занятости работника по основной и совмещаемой работе и других факторов.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5) режим рабочего времени и времени отдыха (если для данного работника он отличается от общих правил, действующих у данного работодателя, — прописывается конкретное время работы данного работника);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Режим рабочего времени определяется правилами внутреннего трудового распорядка или графиками сменности и распространяется на всех работников учреждения. Если в отдельных случаях возникает необходимость конкретизировать режим рабочего времени, прийти к соглашению о неполном рабочем времени, гибком графике работы, определить особенности режима рабочего времени в отдельные периоды деятельности учреждения (например, каникулярный период, не совпада</w:t>
      </w:r>
      <w:r w:rsidR="006922FB" w:rsidRPr="006922FB">
        <w:rPr>
          <w:rStyle w:val="FontStyle55"/>
          <w:sz w:val="24"/>
          <w:szCs w:val="24"/>
        </w:rPr>
        <w:t xml:space="preserve">ющий с отпуском работника) и т.д., </w:t>
      </w:r>
      <w:r w:rsidRPr="006922FB">
        <w:rPr>
          <w:rStyle w:val="FontStyle55"/>
          <w:sz w:val="24"/>
          <w:szCs w:val="24"/>
        </w:rPr>
        <w:t>то данные особенности режима рабочего времени обязательно указываются в трудовом договоре или дополнительном соглашении к трудовому договору.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В случае согласия работника учреждения на перевод на неполное рабочее время, нормированное задание, необходимо: при отсутствии трудового договора заключить его, либо внести изменения в действующий трудовой договор путем заключения дополнительного соглашения. В трудовом договоре следует отразить условия оплаты, а при часовой оплате труда и неполном рабочем времени - режим рабочего времени.</w:t>
      </w:r>
    </w:p>
    <w:p w:rsidR="00EC3833" w:rsidRPr="006922FB" w:rsidRDefault="00EC3833" w:rsidP="00943488">
      <w:pPr>
        <w:pStyle w:val="Style17"/>
        <w:keepNext/>
        <w:numPr>
          <w:ilvl w:val="0"/>
          <w:numId w:val="18"/>
        </w:numPr>
        <w:tabs>
          <w:tab w:val="left" w:pos="1066"/>
        </w:tabs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компенсации за тяжелую работу и работу с вредными и (или) опасными условиями труда, если работник учреждения принимается на работу в соответствующих условиях, с указанием характеристик условий труда на рабочем месте;</w:t>
      </w:r>
    </w:p>
    <w:p w:rsidR="00EC3833" w:rsidRPr="006922FB" w:rsidRDefault="00EC3833" w:rsidP="00943488">
      <w:pPr>
        <w:pStyle w:val="Style17"/>
        <w:keepNext/>
        <w:numPr>
          <w:ilvl w:val="0"/>
          <w:numId w:val="18"/>
        </w:numPr>
        <w:tabs>
          <w:tab w:val="left" w:pos="851"/>
        </w:tabs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условия, определяющие, в необходимых случаях, особенности работы (подвижной, разъездной, в пути, другой характер работы);</w:t>
      </w:r>
    </w:p>
    <w:p w:rsidR="00EC3833" w:rsidRPr="006922FB" w:rsidRDefault="00EC3833" w:rsidP="00943488">
      <w:pPr>
        <w:pStyle w:val="Style17"/>
        <w:keepNext/>
        <w:numPr>
          <w:ilvl w:val="0"/>
          <w:numId w:val="19"/>
        </w:numPr>
        <w:tabs>
          <w:tab w:val="left" w:pos="851"/>
          <w:tab w:val="left" w:pos="1210"/>
        </w:tabs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условие об обязательном социальном страховании работника в соответствии с Трудовым кодексом Российской Федерации и иными федеральными законами;</w:t>
      </w:r>
    </w:p>
    <w:p w:rsidR="00EC3833" w:rsidRPr="006922FB" w:rsidRDefault="00EC3833" w:rsidP="00943488">
      <w:pPr>
        <w:pStyle w:val="Style17"/>
        <w:keepNext/>
        <w:numPr>
          <w:ilvl w:val="0"/>
          <w:numId w:val="19"/>
        </w:numPr>
        <w:tabs>
          <w:tab w:val="left" w:pos="851"/>
          <w:tab w:val="left" w:pos="1210"/>
        </w:tabs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продолжительность ежегодного основного (ежегодного основного удлиненного) оплачиваемого отпуска работника учреждения. При предоставлении работнику учреждения ежегодного дополнительного отпуска в связи с особыми условиями труда, профессиональной спецификой в трудовом договоре указывается продолжительность ежегодного основного (ежегодного основного удлиненного) оплачиваемого отпуска и продолжительность дополнительного отпуска с указанием оснований для предоставления дополнительного отпуска;</w:t>
      </w:r>
    </w:p>
    <w:p w:rsidR="00EC3833" w:rsidRPr="006922FB" w:rsidRDefault="00EC3833" w:rsidP="00943488">
      <w:pPr>
        <w:pStyle w:val="Style17"/>
        <w:keepNext/>
        <w:numPr>
          <w:ilvl w:val="0"/>
          <w:numId w:val="19"/>
        </w:numPr>
        <w:tabs>
          <w:tab w:val="left" w:pos="1219"/>
        </w:tabs>
        <w:spacing w:line="240" w:lineRule="auto"/>
        <w:ind w:firstLine="539"/>
        <w:jc w:val="left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меры социальной поддержки;</w:t>
      </w:r>
    </w:p>
    <w:p w:rsidR="00EC3833" w:rsidRPr="006922FB" w:rsidRDefault="00EC3833" w:rsidP="003F4EF1">
      <w:pPr>
        <w:pStyle w:val="Style18"/>
        <w:keepNext/>
        <w:spacing w:line="240" w:lineRule="auto"/>
        <w:ind w:right="19"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Одной из особенностей эффективного контракта является конкретизация мер социальной поддержки. В соответствии с 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</w:t>
      </w:r>
      <w:r w:rsidR="006922FB">
        <w:rPr>
          <w:rStyle w:val="FontStyle55"/>
          <w:sz w:val="24"/>
          <w:szCs w:val="24"/>
        </w:rPr>
        <w:t>вительства Российской Федерации</w:t>
      </w:r>
      <w:r w:rsidRPr="006922FB">
        <w:rPr>
          <w:rStyle w:val="FontStyle55"/>
          <w:sz w:val="24"/>
          <w:szCs w:val="24"/>
        </w:rPr>
        <w:t xml:space="preserve"> № 2190-р от 26 ноября 2012 года необходимо планировать совершенствование системы предоставления дополнительных гарантий и мер социальной поддержки работникам учреждений.</w:t>
      </w:r>
    </w:p>
    <w:p w:rsidR="00EC3833" w:rsidRPr="006922FB" w:rsidRDefault="00EC3833" w:rsidP="003F4EF1">
      <w:pPr>
        <w:pStyle w:val="Style17"/>
        <w:keepNext/>
        <w:tabs>
          <w:tab w:val="left" w:pos="993"/>
        </w:tabs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11)</w:t>
      </w:r>
      <w:r w:rsidRPr="006922FB">
        <w:rPr>
          <w:rStyle w:val="FontStyle55"/>
          <w:sz w:val="24"/>
          <w:szCs w:val="24"/>
        </w:rPr>
        <w:tab/>
        <w:t>другие условия в случаях, предусмотренных трудовым</w:t>
      </w:r>
      <w:r w:rsidRPr="006922FB">
        <w:rPr>
          <w:rStyle w:val="FontStyle55"/>
          <w:sz w:val="24"/>
          <w:szCs w:val="24"/>
        </w:rPr>
        <w:br/>
        <w:t>законодательством и иными нормативными правовыми актами, содержащими</w:t>
      </w:r>
      <w:r w:rsidRPr="006922FB">
        <w:rPr>
          <w:rStyle w:val="FontStyle55"/>
          <w:sz w:val="24"/>
          <w:szCs w:val="24"/>
        </w:rPr>
        <w:br/>
        <w:t>нормы трудового права (например, особенности исчисления заработной платы</w:t>
      </w:r>
      <w:r w:rsidRPr="006922FB">
        <w:rPr>
          <w:rStyle w:val="FontStyle55"/>
          <w:sz w:val="24"/>
          <w:szCs w:val="24"/>
        </w:rPr>
        <w:br/>
        <w:t>учителей, других педагогических работников с учетом установленного объема</w:t>
      </w:r>
      <w:r w:rsidRPr="006922FB">
        <w:rPr>
          <w:rStyle w:val="FontStyle55"/>
          <w:sz w:val="24"/>
          <w:szCs w:val="24"/>
        </w:rPr>
        <w:br/>
        <w:t>учебной нагрузки и другие особенности).</w:t>
      </w:r>
    </w:p>
    <w:p w:rsidR="00EC3833" w:rsidRPr="006922FB" w:rsidRDefault="00EC3833" w:rsidP="00C50BCC">
      <w:pPr>
        <w:pStyle w:val="Style17"/>
        <w:keepNext/>
        <w:tabs>
          <w:tab w:val="left" w:pos="993"/>
        </w:tabs>
        <w:spacing w:line="228" w:lineRule="auto"/>
        <w:ind w:firstLine="0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ab/>
        <w:t>В случае отсутствия в трудовом договоре какого-либо из условий, эти</w:t>
      </w:r>
      <w:r w:rsidRPr="006922FB">
        <w:rPr>
          <w:rStyle w:val="FontStyle55"/>
          <w:sz w:val="24"/>
          <w:szCs w:val="24"/>
        </w:rPr>
        <w:br/>
        <w:t>условия включаются в дополнительное соглашение к трудовому договору.</w:t>
      </w:r>
    </w:p>
    <w:p w:rsidR="00EC3833" w:rsidRPr="006922FB" w:rsidRDefault="008A017B" w:rsidP="008A017B">
      <w:pPr>
        <w:pStyle w:val="Style34"/>
        <w:keepNext/>
        <w:tabs>
          <w:tab w:val="left" w:pos="709"/>
          <w:tab w:val="left" w:pos="993"/>
        </w:tabs>
        <w:spacing w:line="228" w:lineRule="auto"/>
        <w:ind w:right="38" w:firstLine="539"/>
        <w:jc w:val="both"/>
        <w:rPr>
          <w:rStyle w:val="FontStyle55"/>
          <w:sz w:val="24"/>
          <w:szCs w:val="24"/>
        </w:rPr>
      </w:pPr>
      <w:r>
        <w:rPr>
          <w:rStyle w:val="FontStyle55"/>
          <w:sz w:val="24"/>
          <w:szCs w:val="24"/>
        </w:rPr>
        <w:tab/>
        <w:t xml:space="preserve">В </w:t>
      </w:r>
      <w:r w:rsidR="00EC3833" w:rsidRPr="006922FB">
        <w:rPr>
          <w:rStyle w:val="FontStyle55"/>
          <w:sz w:val="24"/>
          <w:szCs w:val="24"/>
        </w:rPr>
        <w:t>трудовом договоре  могут предусматриваться дополнительные</w:t>
      </w:r>
      <w:r w:rsidR="00C822C4">
        <w:rPr>
          <w:rStyle w:val="FontStyle55"/>
          <w:sz w:val="24"/>
          <w:szCs w:val="24"/>
        </w:rPr>
        <w:t xml:space="preserve"> </w:t>
      </w:r>
      <w:r w:rsidR="00EC3833" w:rsidRPr="006922FB">
        <w:rPr>
          <w:rStyle w:val="FontStyle55"/>
          <w:sz w:val="24"/>
          <w:szCs w:val="24"/>
        </w:rPr>
        <w:t>условия, конкретизирующие права и обязанности сторон трудового договора, неухудшающие положение работника учреждения по сравнению с условиями, установленными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</w:p>
    <w:p w:rsidR="00EC3833" w:rsidRPr="006922FB" w:rsidRDefault="00EC3833" w:rsidP="008A017B">
      <w:pPr>
        <w:pStyle w:val="Style18"/>
        <w:keepNext/>
        <w:spacing w:line="228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об уточнении места работы (с указанием структурного подразделения и его местонахождения) и (или) о рабочем месте; об испытании;</w:t>
      </w:r>
    </w:p>
    <w:p w:rsidR="00EC3833" w:rsidRPr="006922FB" w:rsidRDefault="00EC3833" w:rsidP="008A017B">
      <w:pPr>
        <w:pStyle w:val="Style18"/>
        <w:keepNext/>
        <w:spacing w:line="228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о неразглашении охраняемой законом тайны (государственной, служебной и иной), персональных данных работников учреждения;</w:t>
      </w:r>
    </w:p>
    <w:p w:rsidR="00EC3833" w:rsidRPr="006922FB" w:rsidRDefault="00EC3833" w:rsidP="008A017B">
      <w:pPr>
        <w:pStyle w:val="Style18"/>
        <w:keepNext/>
        <w:spacing w:line="228" w:lineRule="auto"/>
        <w:ind w:right="19"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EC3833" w:rsidRPr="006922FB" w:rsidRDefault="00EC3833" w:rsidP="008A017B">
      <w:pPr>
        <w:pStyle w:val="Style10"/>
        <w:keepNext/>
        <w:spacing w:line="228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о видах и об условиях дополнительного страхования работника; об улучшении  социально-бытовых условий работника учреждения и членов его семьи;</w:t>
      </w:r>
    </w:p>
    <w:p w:rsidR="00EC3833" w:rsidRPr="006922FB" w:rsidRDefault="00EC3833" w:rsidP="008A017B">
      <w:pPr>
        <w:pStyle w:val="Style18"/>
        <w:keepNext/>
        <w:spacing w:line="228" w:lineRule="auto"/>
        <w:ind w:right="10"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об уточнении применительно к условиям работы данного работника учреждения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:rsidR="00C50BCC" w:rsidRDefault="00EC3833" w:rsidP="00C50BCC">
      <w:pPr>
        <w:pStyle w:val="Style17"/>
        <w:keepNext/>
        <w:tabs>
          <w:tab w:val="left" w:pos="1200"/>
        </w:tabs>
        <w:spacing w:line="228" w:lineRule="auto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По соглашению сторон в трудовой договор или дополнительное соглашение к трудовому договору могут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</w:p>
    <w:p w:rsidR="00EC3833" w:rsidRPr="006922FB" w:rsidRDefault="00EC3833" w:rsidP="00C50BCC">
      <w:pPr>
        <w:pStyle w:val="Style17"/>
        <w:keepNext/>
        <w:tabs>
          <w:tab w:val="left" w:pos="1200"/>
        </w:tabs>
        <w:spacing w:line="228" w:lineRule="auto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Не 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:rsidR="00EC3833" w:rsidRPr="006922FB" w:rsidRDefault="00EC3833" w:rsidP="00C50BCC">
      <w:pPr>
        <w:pStyle w:val="Style17"/>
        <w:keepNext/>
        <w:tabs>
          <w:tab w:val="left" w:pos="1200"/>
        </w:tabs>
        <w:spacing w:line="228" w:lineRule="auto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При заключении трудового договора не могут устанавливаться по соглашению сторон трудового договора следующие условия:</w:t>
      </w:r>
    </w:p>
    <w:p w:rsidR="00EC3833" w:rsidRPr="006922FB" w:rsidRDefault="00EC3833" w:rsidP="003F4EF1">
      <w:pPr>
        <w:pStyle w:val="Style10"/>
        <w:keepNext/>
        <w:ind w:firstLine="567"/>
        <w:jc w:val="left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основания увольнения, не предусмотренные трудовым законодательством;</w:t>
      </w:r>
    </w:p>
    <w:p w:rsidR="00EC3833" w:rsidRPr="006922FB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установление не предусмотренных трудовым законодательством дисциплинарных взысканий;</w:t>
      </w:r>
    </w:p>
    <w:p w:rsidR="00EC3833" w:rsidRPr="006922FB" w:rsidRDefault="00EC3833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введение для работников не предусмотренных законодательством Российской Федерации случаев полной материальной ответственности;</w:t>
      </w:r>
    </w:p>
    <w:p w:rsidR="00EC3833" w:rsidRPr="006922FB" w:rsidRDefault="00EC3833" w:rsidP="003F4EF1">
      <w:pPr>
        <w:pStyle w:val="Style10"/>
        <w:keepNext/>
        <w:ind w:firstLine="567"/>
        <w:jc w:val="left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иных ухудша</w:t>
      </w:r>
      <w:r w:rsidR="00C97073" w:rsidRPr="006922FB">
        <w:rPr>
          <w:rStyle w:val="FontStyle55"/>
          <w:sz w:val="24"/>
          <w:szCs w:val="24"/>
        </w:rPr>
        <w:t>ющих положение работника условий</w:t>
      </w:r>
      <w:r w:rsidRPr="006922FB">
        <w:rPr>
          <w:rStyle w:val="FontStyle55"/>
          <w:sz w:val="24"/>
          <w:szCs w:val="24"/>
        </w:rPr>
        <w:t>.</w:t>
      </w:r>
    </w:p>
    <w:p w:rsidR="00EC3833" w:rsidRPr="006922FB" w:rsidRDefault="00EC3833" w:rsidP="00C50BCC">
      <w:pPr>
        <w:pStyle w:val="Style17"/>
        <w:keepNext/>
        <w:tabs>
          <w:tab w:val="left" w:pos="1200"/>
        </w:tabs>
        <w:spacing w:line="240" w:lineRule="auto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Трудовой договор (дополнительное соглашение к трудовому договору) вступает в силу со дня его подписания работником и работодателем, если иное не установлено федеральными законами, иными нормативными правовыми актами Российской Федерации или самим трудовым договором или дополнительным соглашением к трудовому договору, либо со дня фактического допущения работника к работе с ведома или по поручению работодателя.</w:t>
      </w:r>
    </w:p>
    <w:p w:rsidR="00EC3833" w:rsidRPr="006922FB" w:rsidRDefault="00EC3833" w:rsidP="003F4EF1">
      <w:pPr>
        <w:pStyle w:val="Style18"/>
        <w:keepNext/>
        <w:spacing w:line="240" w:lineRule="auto"/>
        <w:ind w:firstLine="539"/>
        <w:rPr>
          <w:rStyle w:val="FontStyle55"/>
          <w:sz w:val="24"/>
          <w:szCs w:val="24"/>
        </w:rPr>
      </w:pPr>
      <w:r w:rsidRPr="006922FB">
        <w:rPr>
          <w:rStyle w:val="FontStyle55"/>
          <w:sz w:val="24"/>
          <w:szCs w:val="24"/>
        </w:rPr>
        <w:t>Работник обязан приступить к исполнению трудовых обязанностей со дня, определенного трудовым договором.</w:t>
      </w:r>
    </w:p>
    <w:p w:rsidR="008558B0" w:rsidRPr="006922FB" w:rsidRDefault="008558B0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6922FB">
        <w:rPr>
          <w:sz w:val="24"/>
          <w:szCs w:val="24"/>
        </w:rPr>
        <w:t>Переход на "эффективный контракт" должен сопровождаться внедрением системы нормирования труда, соответствующей требованиям главы 22 Трудового кодекса Российской Федерации.</w:t>
      </w:r>
    </w:p>
    <w:p w:rsidR="008558B0" w:rsidRPr="006922FB" w:rsidRDefault="008558B0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6922FB">
        <w:rPr>
          <w:sz w:val="24"/>
          <w:szCs w:val="24"/>
        </w:rPr>
        <w:t>Таким образом, для внедрения эффективного контракта, в трудовом договоре заключаемого с работником, должны быть отражены в полном объеме элементы эффективного контракта.</w:t>
      </w:r>
    </w:p>
    <w:p w:rsidR="008558B0" w:rsidRDefault="008558B0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6922FB">
        <w:rPr>
          <w:sz w:val="24"/>
          <w:szCs w:val="24"/>
        </w:rPr>
        <w:t>При этом отмечаем, что при необходимости установленные работнику показатели должны быть пересмотрены. В данном случае заключается дополнительное соглашение к трудовому договору, в котором отражаются соответствующие показатели.</w:t>
      </w:r>
    </w:p>
    <w:p w:rsidR="00EC4449" w:rsidRDefault="00EC4449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</w:p>
    <w:p w:rsidR="00852244" w:rsidRDefault="00852244" w:rsidP="00852244">
      <w:pPr>
        <w:keepNext/>
        <w:widowControl w:val="0"/>
        <w:spacing w:after="0" w:line="240" w:lineRule="auto"/>
        <w:jc w:val="right"/>
        <w:rPr>
          <w:sz w:val="28"/>
          <w:szCs w:val="28"/>
        </w:rPr>
      </w:pPr>
      <w:r w:rsidRPr="00B54FD6">
        <w:rPr>
          <w:sz w:val="28"/>
          <w:szCs w:val="28"/>
        </w:rPr>
        <w:t>ПРИЛОЖЕНИЕ  № 1</w:t>
      </w:r>
    </w:p>
    <w:p w:rsidR="00852244" w:rsidRPr="00852244" w:rsidRDefault="00852244" w:rsidP="00852244">
      <w:pPr>
        <w:pStyle w:val="Style16"/>
        <w:keepNext/>
        <w:jc w:val="right"/>
        <w:rPr>
          <w:rStyle w:val="FontStyle71"/>
          <w:b w:val="0"/>
          <w:sz w:val="24"/>
          <w:szCs w:val="24"/>
        </w:rPr>
      </w:pPr>
      <w:r>
        <w:rPr>
          <w:rStyle w:val="FontStyle71"/>
          <w:b w:val="0"/>
          <w:sz w:val="24"/>
          <w:szCs w:val="24"/>
        </w:rPr>
        <w:t>к рекомендациям</w:t>
      </w:r>
    </w:p>
    <w:p w:rsidR="00852244" w:rsidRDefault="00852244" w:rsidP="00852244">
      <w:pPr>
        <w:keepNext/>
        <w:widowControl w:val="0"/>
        <w:jc w:val="right"/>
        <w:rPr>
          <w:rStyle w:val="FontStyle71"/>
          <w:b w:val="0"/>
          <w:sz w:val="24"/>
          <w:szCs w:val="24"/>
        </w:rPr>
      </w:pPr>
      <w:r w:rsidRPr="00852244">
        <w:rPr>
          <w:rStyle w:val="FontStyle71"/>
          <w:b w:val="0"/>
          <w:sz w:val="24"/>
          <w:szCs w:val="24"/>
        </w:rPr>
        <w:t>по оформлению трудовых отношений с работником  государственного (муниципального) учреждения при введении эффективного контракта</w:t>
      </w:r>
    </w:p>
    <w:p w:rsidR="00852244" w:rsidRPr="003D34DB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8"/>
          <w:szCs w:val="8"/>
        </w:rPr>
      </w:pPr>
    </w:p>
    <w:p w:rsidR="00852244" w:rsidRDefault="004620D1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выплат компенсационного характера и фактор, обуславливающий получение выплаты</w:t>
      </w:r>
    </w:p>
    <w:p w:rsidR="00852244" w:rsidRP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852244" w:rsidRPr="00B54FD6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432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3"/>
        <w:gridCol w:w="3270"/>
        <w:gridCol w:w="3109"/>
      </w:tblGrid>
      <w:tr w:rsidR="00852244" w:rsidRPr="0073316A" w:rsidTr="00C50BCC">
        <w:trPr>
          <w:trHeight w:val="480"/>
        </w:trPr>
        <w:tc>
          <w:tcPr>
            <w:tcW w:w="305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6" w:firstLine="66"/>
              <w:jc w:val="center"/>
            </w:pPr>
            <w:r w:rsidRPr="0073316A">
              <w:rPr>
                <w:rStyle w:val="FontStyle71"/>
                <w:sz w:val="22"/>
                <w:szCs w:val="22"/>
              </w:rPr>
              <w:t>Наименование выплаты</w:t>
            </w:r>
          </w:p>
        </w:tc>
        <w:tc>
          <w:tcPr>
            <w:tcW w:w="3270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6" w:hanging="27"/>
              <w:jc w:val="center"/>
            </w:pPr>
            <w:r w:rsidRPr="0073316A">
              <w:rPr>
                <w:rStyle w:val="FontStyle71"/>
                <w:sz w:val="22"/>
                <w:szCs w:val="22"/>
              </w:rPr>
              <w:t>Фактор, обуславливающий получение выплаты</w:t>
            </w:r>
          </w:p>
        </w:tc>
        <w:tc>
          <w:tcPr>
            <w:tcW w:w="310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</w:pPr>
            <w:r w:rsidRPr="0073316A">
              <w:rPr>
                <w:rStyle w:val="FontStyle71"/>
                <w:sz w:val="22"/>
                <w:szCs w:val="22"/>
              </w:rPr>
              <w:t>Размер выплаты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  <w:vAlign w:val="center"/>
          </w:tcPr>
          <w:p w:rsidR="00852244" w:rsidRPr="0073316A" w:rsidRDefault="00852244" w:rsidP="00C50BCC">
            <w:pPr>
              <w:pStyle w:val="Style44"/>
              <w:keepNext/>
              <w:spacing w:line="240" w:lineRule="auto"/>
              <w:ind w:right="730" w:firstLine="6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Работа в сельской местности</w:t>
            </w:r>
          </w:p>
        </w:tc>
        <w:tc>
          <w:tcPr>
            <w:tcW w:w="3270" w:type="dxa"/>
            <w:vAlign w:val="center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hanging="27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конкретное название сельского населенного пункта, где работает работник</w:t>
            </w:r>
          </w:p>
        </w:tc>
        <w:tc>
          <w:tcPr>
            <w:tcW w:w="3109" w:type="dxa"/>
            <w:vAlign w:val="center"/>
          </w:tcPr>
          <w:p w:rsidR="00852244" w:rsidRPr="0073316A" w:rsidRDefault="00852244" w:rsidP="00C50BCC">
            <w:pPr>
              <w:pStyle w:val="Style44"/>
              <w:keepNext/>
              <w:spacing w:line="240" w:lineRule="auto"/>
              <w:ind w:left="39" w:firstLine="0"/>
              <w:jc w:val="center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25%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  <w:vAlign w:val="center"/>
          </w:tcPr>
          <w:p w:rsidR="00852244" w:rsidRPr="0073316A" w:rsidRDefault="00852244" w:rsidP="00C50BCC">
            <w:pPr>
              <w:pStyle w:val="Style44"/>
              <w:keepNext/>
              <w:spacing w:line="240" w:lineRule="auto"/>
              <w:ind w:firstLine="6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Работа в ночное время</w:t>
            </w:r>
          </w:p>
        </w:tc>
        <w:tc>
          <w:tcPr>
            <w:tcW w:w="3270" w:type="dxa"/>
            <w:vAlign w:val="center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hanging="27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время работы в ночную смену</w:t>
            </w:r>
          </w:p>
        </w:tc>
        <w:tc>
          <w:tcPr>
            <w:tcW w:w="3109" w:type="dxa"/>
            <w:vAlign w:val="center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left="39"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конкретный размер доплат, установленный в положении об оплате труда работников учреждения, в соответствии с отраслевым тарифным соглашением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  <w:vAlign w:val="center"/>
          </w:tcPr>
          <w:p w:rsidR="00852244" w:rsidRPr="0073316A" w:rsidRDefault="00852244" w:rsidP="00C50BCC">
            <w:pPr>
              <w:pStyle w:val="Style44"/>
              <w:keepNext/>
              <w:spacing w:line="240" w:lineRule="auto"/>
              <w:ind w:right="19" w:firstLine="66"/>
              <w:jc w:val="both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3270" w:type="dxa"/>
            <w:vAlign w:val="center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hanging="27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конкретная должность или профессия совмещаемая работником или объем расширяемой площади обслуживания</w:t>
            </w:r>
          </w:p>
        </w:tc>
        <w:tc>
          <w:tcPr>
            <w:tcW w:w="3109" w:type="dxa"/>
            <w:vAlign w:val="center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left="39" w:right="346"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конкретный размер доплаты к окладу (по соглашению сторон трудового договора с учетом содержания и (или) объема дополнительной работы)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  <w:vAlign w:val="center"/>
          </w:tcPr>
          <w:p w:rsidR="00852244" w:rsidRPr="0073316A" w:rsidRDefault="00852244" w:rsidP="00C50BCC">
            <w:pPr>
              <w:pStyle w:val="Style44"/>
              <w:keepNext/>
              <w:spacing w:line="240" w:lineRule="auto"/>
              <w:ind w:right="394" w:firstLine="6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Работа в выходные и нерабочие праздничные дни</w:t>
            </w:r>
          </w:p>
        </w:tc>
        <w:tc>
          <w:tcPr>
            <w:tcW w:w="3270" w:type="dxa"/>
          </w:tcPr>
          <w:p w:rsidR="00852244" w:rsidRPr="0073316A" w:rsidRDefault="00852244" w:rsidP="00C50BCC">
            <w:pPr>
              <w:pStyle w:val="Style1"/>
              <w:keepNext/>
              <w:ind w:hanging="27"/>
              <w:jc w:val="center"/>
              <w:rPr>
                <w:sz w:val="22"/>
                <w:szCs w:val="22"/>
              </w:rPr>
            </w:pPr>
            <w:r w:rsidRPr="0073316A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3109" w:type="dxa"/>
            <w:vAlign w:val="center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left="39" w:right="173"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Указываются конкретные размеры оплаты за работу в выходной или нерабочий праздничный день (ст. 153 Трудового кодекса Российской Федерации)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  <w:vAlign w:val="center"/>
          </w:tcPr>
          <w:p w:rsidR="00852244" w:rsidRPr="0073316A" w:rsidRDefault="00852244" w:rsidP="00C50BCC">
            <w:pPr>
              <w:pStyle w:val="Style44"/>
              <w:keepNext/>
              <w:spacing w:line="240" w:lineRule="auto"/>
              <w:ind w:firstLine="6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Сверхурочная работа</w:t>
            </w:r>
          </w:p>
        </w:tc>
        <w:tc>
          <w:tcPr>
            <w:tcW w:w="3270" w:type="dxa"/>
            <w:vAlign w:val="center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hanging="27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факт наличия сверхурочной работы (не более 4 часов</w:t>
            </w: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ind w:hanging="27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в течение двух дней подряд и 120 часов в год)</w:t>
            </w:r>
          </w:p>
        </w:tc>
        <w:tc>
          <w:tcPr>
            <w:tcW w:w="3109" w:type="dxa"/>
            <w:vAlign w:val="center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left="39"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Сверхурочная работа оплачивается за первые два часа работы не менее чем в полуторном размере, за последующие часы - не менее чем в двойном размере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  <w:vAlign w:val="center"/>
          </w:tcPr>
          <w:p w:rsidR="00852244" w:rsidRPr="0073316A" w:rsidRDefault="00852244" w:rsidP="00C50BCC">
            <w:pPr>
              <w:pStyle w:val="Style44"/>
              <w:keepNext/>
              <w:spacing w:line="240" w:lineRule="auto"/>
              <w:ind w:right="461" w:firstLine="6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Работа с вредными и (или) опасными условиями труда</w:t>
            </w:r>
          </w:p>
        </w:tc>
        <w:tc>
          <w:tcPr>
            <w:tcW w:w="3270" w:type="dxa"/>
            <w:vAlign w:val="center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hanging="27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Если работник принимается на работу с вредными и (или) опасными условиями труда указывается характеристика условий труда на рабочем месте</w:t>
            </w:r>
          </w:p>
        </w:tc>
        <w:tc>
          <w:tcPr>
            <w:tcW w:w="3109" w:type="dxa"/>
            <w:vAlign w:val="center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left="39"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Указываются конкретные размеры доплат, установленные в положении об оплате труда работников учреждения, в соответствии с отраслевым тарифным соглашением за данный вид выплат по результатам аттестации рабочего места.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6" w:firstLine="66"/>
              <w:jc w:val="both"/>
              <w:rPr>
                <w:rStyle w:val="FontStyle71"/>
                <w:b w:val="0"/>
                <w:sz w:val="22"/>
                <w:szCs w:val="22"/>
              </w:rPr>
            </w:pPr>
            <w:r w:rsidRPr="0073316A">
              <w:rPr>
                <w:rStyle w:val="FontStyle71"/>
                <w:b w:val="0"/>
                <w:sz w:val="22"/>
                <w:szCs w:val="22"/>
              </w:rPr>
              <w:t>Особенность деятельности отдельных видов учреждений и отдельных категорий работников</w:t>
            </w:r>
          </w:p>
        </w:tc>
        <w:tc>
          <w:tcPr>
            <w:tcW w:w="3270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6" w:hanging="27"/>
              <w:jc w:val="both"/>
              <w:rPr>
                <w:rStyle w:val="FontStyle71"/>
                <w:b w:val="0"/>
                <w:sz w:val="22"/>
                <w:szCs w:val="22"/>
              </w:rPr>
            </w:pPr>
            <w:r w:rsidRPr="0073316A">
              <w:rPr>
                <w:rStyle w:val="FontStyle71"/>
                <w:b w:val="0"/>
                <w:sz w:val="22"/>
                <w:szCs w:val="22"/>
              </w:rPr>
              <w:t>Перечисляются конкретные особенности деятельности отдельных видов учреждений и отдельных категорий работников</w:t>
            </w:r>
          </w:p>
        </w:tc>
        <w:tc>
          <w:tcPr>
            <w:tcW w:w="3109" w:type="dxa"/>
            <w:vAlign w:val="center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left="39" w:right="182"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Указываются конкретные размеры доплат, установленные в положении об оплате труда работников учреждения, в соответствии с отраслевым тарифным соглашением</w:t>
            </w:r>
          </w:p>
        </w:tc>
      </w:tr>
      <w:tr w:rsidR="00852244" w:rsidRPr="0073316A" w:rsidTr="00C50BCC">
        <w:trPr>
          <w:trHeight w:val="480"/>
        </w:trPr>
        <w:tc>
          <w:tcPr>
            <w:tcW w:w="305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6" w:firstLine="66"/>
              <w:jc w:val="both"/>
              <w:rPr>
                <w:rStyle w:val="FontStyle71"/>
                <w:b w:val="0"/>
                <w:sz w:val="22"/>
                <w:szCs w:val="22"/>
              </w:rPr>
            </w:pPr>
            <w:r w:rsidRPr="0073316A">
              <w:rPr>
                <w:rStyle w:val="FontStyle71"/>
                <w:b w:val="0"/>
                <w:sz w:val="22"/>
                <w:szCs w:val="22"/>
              </w:rPr>
              <w:t>Работа со сведениями, составляющими государственную тайну</w:t>
            </w:r>
          </w:p>
        </w:tc>
        <w:tc>
          <w:tcPr>
            <w:tcW w:w="3270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6" w:hanging="27"/>
              <w:jc w:val="both"/>
              <w:rPr>
                <w:rStyle w:val="FontStyle71"/>
                <w:b w:val="0"/>
                <w:sz w:val="22"/>
                <w:szCs w:val="22"/>
              </w:rPr>
            </w:pPr>
            <w:r w:rsidRPr="0073316A">
              <w:rPr>
                <w:rStyle w:val="FontStyle71"/>
                <w:b w:val="0"/>
                <w:sz w:val="22"/>
                <w:szCs w:val="22"/>
              </w:rPr>
              <w:t>Указывается степень секретности</w:t>
            </w:r>
          </w:p>
        </w:tc>
        <w:tc>
          <w:tcPr>
            <w:tcW w:w="310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Style w:val="FontStyle71"/>
                <w:b w:val="0"/>
                <w:sz w:val="22"/>
                <w:szCs w:val="22"/>
              </w:rPr>
            </w:pPr>
            <w:r w:rsidRPr="0073316A">
              <w:rPr>
                <w:rStyle w:val="FontStyle71"/>
                <w:b w:val="0"/>
                <w:sz w:val="22"/>
                <w:szCs w:val="22"/>
              </w:rPr>
              <w:t>Указываются конкретные размеры доплат в зависимости от степени секретности</w:t>
            </w:r>
          </w:p>
        </w:tc>
      </w:tr>
    </w:tbl>
    <w:p w:rsidR="00852244" w:rsidRDefault="00852244" w:rsidP="00852244">
      <w:pPr>
        <w:keepNext/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b/>
        </w:rPr>
      </w:pPr>
    </w:p>
    <w:p w:rsidR="00852244" w:rsidRDefault="00852244" w:rsidP="00852244">
      <w:pPr>
        <w:keepNext/>
        <w:widowControl w:val="0"/>
        <w:spacing w:after="0"/>
        <w:jc w:val="right"/>
        <w:rPr>
          <w:sz w:val="28"/>
          <w:szCs w:val="28"/>
        </w:rPr>
      </w:pPr>
      <w:r w:rsidRPr="00B54FD6">
        <w:rPr>
          <w:sz w:val="28"/>
          <w:szCs w:val="28"/>
        </w:rPr>
        <w:t>ПРИЛОЖЕНИЕ  № 2</w:t>
      </w:r>
    </w:p>
    <w:p w:rsidR="00852244" w:rsidRPr="00852244" w:rsidRDefault="00852244" w:rsidP="00852244">
      <w:pPr>
        <w:pStyle w:val="Style16"/>
        <w:keepNext/>
        <w:jc w:val="right"/>
        <w:rPr>
          <w:rStyle w:val="FontStyle71"/>
          <w:b w:val="0"/>
          <w:sz w:val="24"/>
          <w:szCs w:val="24"/>
        </w:rPr>
      </w:pPr>
      <w:r>
        <w:rPr>
          <w:rStyle w:val="FontStyle71"/>
          <w:b w:val="0"/>
          <w:sz w:val="24"/>
          <w:szCs w:val="24"/>
        </w:rPr>
        <w:t>к рекомендациям</w:t>
      </w:r>
    </w:p>
    <w:p w:rsidR="00852244" w:rsidRPr="00852244" w:rsidRDefault="00852244" w:rsidP="00852244">
      <w:pPr>
        <w:keepNext/>
        <w:widowControl w:val="0"/>
        <w:jc w:val="right"/>
        <w:rPr>
          <w:rStyle w:val="FontStyle71"/>
          <w:b w:val="0"/>
          <w:sz w:val="24"/>
          <w:szCs w:val="24"/>
        </w:rPr>
      </w:pPr>
      <w:r w:rsidRPr="00852244">
        <w:rPr>
          <w:rStyle w:val="FontStyle71"/>
          <w:b w:val="0"/>
          <w:sz w:val="24"/>
          <w:szCs w:val="24"/>
        </w:rPr>
        <w:t>по оформлению трудовых отношений с работником  государственного (муниципального) учреждения при введении эффективного контракта</w:t>
      </w:r>
    </w:p>
    <w:p w:rsidR="00852244" w:rsidRPr="004620D1" w:rsidRDefault="004620D1" w:rsidP="004620D1">
      <w:pPr>
        <w:keepNext/>
        <w:widowControl w:val="0"/>
        <w:jc w:val="center"/>
        <w:rPr>
          <w:b/>
          <w:sz w:val="28"/>
          <w:szCs w:val="28"/>
        </w:rPr>
      </w:pPr>
      <w:r w:rsidRPr="004620D1">
        <w:rPr>
          <w:b/>
          <w:sz w:val="28"/>
          <w:szCs w:val="28"/>
        </w:rPr>
        <w:t>Размер и условия выплат стимулирующего характера</w:t>
      </w:r>
    </w:p>
    <w:p w:rsidR="00852244" w:rsidRPr="0073316A" w:rsidRDefault="00852244" w:rsidP="00852244">
      <w:pPr>
        <w:keepNext/>
        <w:widowControl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73316A">
        <w:rPr>
          <w:sz w:val="24"/>
          <w:szCs w:val="24"/>
        </w:rPr>
        <w:t>а) за качественные показатели деятельности учреждения до ______(% к окладу)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2047"/>
        <w:gridCol w:w="2572"/>
        <w:gridCol w:w="2248"/>
      </w:tblGrid>
      <w:tr w:rsidR="00852244" w:rsidRPr="0073316A" w:rsidTr="00C50BCC">
        <w:trPr>
          <w:trHeight w:val="465"/>
        </w:trPr>
        <w:tc>
          <w:tcPr>
            <w:tcW w:w="248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Перечень показателей</w:t>
            </w:r>
          </w:p>
        </w:tc>
        <w:tc>
          <w:tcPr>
            <w:tcW w:w="2047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Критерии оценки(значения показателей)</w:t>
            </w:r>
          </w:p>
        </w:tc>
        <w:tc>
          <w:tcPr>
            <w:tcW w:w="2572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 xml:space="preserve">Размер стимулирующих выплат, в % к должностному окладу </w:t>
            </w:r>
          </w:p>
        </w:tc>
        <w:tc>
          <w:tcPr>
            <w:tcW w:w="224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115"/>
              <w:jc w:val="both"/>
            </w:pPr>
            <w:r w:rsidRPr="0073316A">
              <w:t>Периодичность (квартальная, годовая, ежемесячная)</w:t>
            </w:r>
          </w:p>
        </w:tc>
      </w:tr>
      <w:tr w:rsidR="00852244" w:rsidRPr="0073316A" w:rsidTr="00C50BCC">
        <w:trPr>
          <w:trHeight w:val="465"/>
        </w:trPr>
        <w:tc>
          <w:tcPr>
            <w:tcW w:w="248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  <w:rPr>
                <w:b/>
              </w:rPr>
            </w:pPr>
            <w:r w:rsidRPr="0073316A">
              <w:rPr>
                <w:rStyle w:val="FontStyle55"/>
                <w:sz w:val="22"/>
                <w:szCs w:val="22"/>
              </w:rPr>
              <w:t>Перечисляются качественные показатели деятельности работника, установленные по каждой категории должностей и профессий в положении об оплате труда работников учреждения</w:t>
            </w:r>
          </w:p>
        </w:tc>
        <w:tc>
          <w:tcPr>
            <w:tcW w:w="2047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</w:pPr>
            <w:r w:rsidRPr="0073316A">
              <w:rPr>
                <w:rStyle w:val="FontStyle55"/>
                <w:sz w:val="22"/>
                <w:szCs w:val="22"/>
              </w:rPr>
              <w:t>Указываются значения показателей в соответствии с положением об оплате труда работников учреждения</w:t>
            </w:r>
          </w:p>
        </w:tc>
        <w:tc>
          <w:tcPr>
            <w:tcW w:w="2572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0"/>
              <w:jc w:val="both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размер выплаты за каждый качественный показатель деятельности в соответствии с размером, установленным в положении об оплате труда работников учреждения.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0"/>
              <w:jc w:val="both"/>
              <w:rPr>
                <w:b/>
              </w:rPr>
            </w:pPr>
            <w:r w:rsidRPr="0073316A">
              <w:rPr>
                <w:rStyle w:val="FontStyle55"/>
                <w:sz w:val="22"/>
                <w:szCs w:val="22"/>
              </w:rPr>
              <w:t>В итоге размер выплаты за каждый показатель суммируется и итоговая сумма указывается с приставкой «до»</w:t>
            </w:r>
          </w:p>
        </w:tc>
        <w:tc>
          <w:tcPr>
            <w:tcW w:w="224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  <w:rPr>
                <w:b/>
              </w:rPr>
            </w:pPr>
            <w:r w:rsidRPr="0073316A">
              <w:rPr>
                <w:rStyle w:val="FontStyle55"/>
                <w:sz w:val="22"/>
                <w:szCs w:val="22"/>
              </w:rPr>
              <w:t>Указывается периодичность выплаты с учетом достижения целей и показателей эффективности деятельности |учреждения</w:t>
            </w:r>
          </w:p>
        </w:tc>
      </w:tr>
    </w:tbl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u w:val="single"/>
        </w:rPr>
      </w:pPr>
    </w:p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AB2286">
        <w:rPr>
          <w:b/>
          <w:u w:val="single"/>
        </w:rPr>
        <w:t>Например, по должности преподаватель</w:t>
      </w:r>
      <w:r>
        <w:rPr>
          <w:b/>
        </w:rPr>
        <w:t>:</w:t>
      </w:r>
    </w:p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969"/>
        <w:gridCol w:w="2126"/>
        <w:gridCol w:w="1418"/>
      </w:tblGrid>
      <w:tr w:rsidR="00852244" w:rsidRPr="0073316A" w:rsidTr="00C50BCC">
        <w:trPr>
          <w:trHeight w:val="1146"/>
        </w:trPr>
        <w:tc>
          <w:tcPr>
            <w:tcW w:w="184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Перечень показателей</w:t>
            </w:r>
          </w:p>
        </w:tc>
        <w:tc>
          <w:tcPr>
            <w:tcW w:w="396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Критерии оценки(значения показателей)</w:t>
            </w:r>
          </w:p>
        </w:tc>
        <w:tc>
          <w:tcPr>
            <w:tcW w:w="2126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 xml:space="preserve">Размер стимулирующих выплат, в % к должностному окладу </w:t>
            </w:r>
          </w:p>
        </w:tc>
        <w:tc>
          <w:tcPr>
            <w:tcW w:w="141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</w:pPr>
            <w:r w:rsidRPr="0073316A">
              <w:t>Периодичность (квартальная, годовая, ежемесячная)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  <w:vAlign w:val="center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1. Достижение обучающимися высоких показателей, | стабильность и рост качества обучения</w:t>
            </w:r>
          </w:p>
        </w:tc>
        <w:tc>
          <w:tcPr>
            <w:tcW w:w="3969" w:type="dxa"/>
            <w:vAlign w:val="center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right="134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абсолютная успеваемость обучающихся: 95% и более менее 95 %</w:t>
            </w:r>
          </w:p>
        </w:tc>
        <w:tc>
          <w:tcPr>
            <w:tcW w:w="2126" w:type="dxa"/>
            <w:vAlign w:val="center"/>
          </w:tcPr>
          <w:p w:rsidR="00852244" w:rsidRPr="0073316A" w:rsidRDefault="00852244" w:rsidP="00C50BCC">
            <w:pPr>
              <w:pStyle w:val="Style11"/>
              <w:keepNext/>
              <w:jc w:val="center"/>
              <w:rPr>
                <w:rStyle w:val="FontStyle58"/>
                <w:sz w:val="22"/>
                <w:szCs w:val="22"/>
              </w:rPr>
            </w:pPr>
            <w:r w:rsidRPr="0073316A">
              <w:rPr>
                <w:rStyle w:val="FontStyle58"/>
                <w:sz w:val="22"/>
                <w:szCs w:val="22"/>
              </w:rPr>
              <w:t>.......%</w:t>
            </w:r>
          </w:p>
        </w:tc>
        <w:tc>
          <w:tcPr>
            <w:tcW w:w="1418" w:type="dxa"/>
            <w:vAlign w:val="center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left="-6" w:firstLine="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один раз в семестр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</w:p>
        </w:tc>
        <w:tc>
          <w:tcPr>
            <w:tcW w:w="3969" w:type="dxa"/>
          </w:tcPr>
          <w:p w:rsidR="00852244" w:rsidRPr="0073316A" w:rsidRDefault="00852244" w:rsidP="00C50BCC">
            <w:pPr>
              <w:pStyle w:val="Style37"/>
              <w:keepNext/>
              <w:spacing w:line="240" w:lineRule="auto"/>
              <w:ind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качественная успеваемость</w:t>
            </w:r>
          </w:p>
          <w:p w:rsidR="00852244" w:rsidRPr="0073316A" w:rsidRDefault="00852244" w:rsidP="00C50BCC">
            <w:pPr>
              <w:pStyle w:val="Style37"/>
              <w:keepNext/>
              <w:spacing w:line="240" w:lineRule="auto"/>
              <w:ind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обучающихся:</w:t>
            </w:r>
          </w:p>
          <w:p w:rsidR="00852244" w:rsidRPr="0073316A" w:rsidRDefault="00852244" w:rsidP="00C50BCC">
            <w:pPr>
              <w:pStyle w:val="Style37"/>
              <w:keepNext/>
              <w:spacing w:line="240" w:lineRule="auto"/>
              <w:ind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40% и более</w:t>
            </w:r>
          </w:p>
          <w:p w:rsidR="00852244" w:rsidRPr="0073316A" w:rsidRDefault="00852244" w:rsidP="00C50BCC">
            <w:pPr>
              <w:pStyle w:val="Style37"/>
              <w:keepNext/>
              <w:spacing w:line="240" w:lineRule="auto"/>
              <w:ind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20%-39%</w:t>
            </w:r>
          </w:p>
          <w:p w:rsidR="00852244" w:rsidRPr="0073316A" w:rsidRDefault="00852244" w:rsidP="00C50BCC">
            <w:pPr>
              <w:pStyle w:val="Style37"/>
              <w:keepNext/>
              <w:spacing w:line="240" w:lineRule="auto"/>
              <w:ind w:firstLine="0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менее 20 %</w:t>
            </w:r>
          </w:p>
        </w:tc>
        <w:tc>
          <w:tcPr>
            <w:tcW w:w="2126" w:type="dxa"/>
          </w:tcPr>
          <w:p w:rsidR="00852244" w:rsidRPr="0073316A" w:rsidRDefault="00852244" w:rsidP="00C50BCC">
            <w:pPr>
              <w:pStyle w:val="Style11"/>
              <w:keepNext/>
              <w:tabs>
                <w:tab w:val="left" w:leader="dot" w:pos="1805"/>
              </w:tabs>
              <w:jc w:val="center"/>
              <w:rPr>
                <w:rStyle w:val="FontStyle58"/>
                <w:sz w:val="22"/>
                <w:szCs w:val="22"/>
              </w:rPr>
            </w:pPr>
            <w:r w:rsidRPr="0073316A">
              <w:rPr>
                <w:rStyle w:val="FontStyle58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left="-6" w:firstLine="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один раз в семестр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</w:tcPr>
          <w:p w:rsidR="00852244" w:rsidRPr="0073316A" w:rsidRDefault="00852244" w:rsidP="00C50BCC">
            <w:pPr>
              <w:pStyle w:val="Style6"/>
              <w:keepNext/>
              <w:spacing w:line="240" w:lineRule="auto"/>
              <w:ind w:right="173" w:firstLine="28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2. Качество обеспечения учебного</w:t>
            </w:r>
          </w:p>
          <w:p w:rsidR="00852244" w:rsidRPr="0073316A" w:rsidRDefault="00852244" w:rsidP="00C50BCC">
            <w:pPr>
              <w:pStyle w:val="Style37"/>
              <w:keepNext/>
              <w:spacing w:line="240" w:lineRule="auto"/>
              <w:ind w:firstLine="28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процесса</w:t>
            </w:r>
          </w:p>
        </w:tc>
        <w:tc>
          <w:tcPr>
            <w:tcW w:w="3969" w:type="dxa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разработка   и внедрение авторских программ</w:t>
            </w: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 xml:space="preserve">разработка рабочих программ   и материалов учебно-методического сопровождения </w:t>
            </w: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исследовательская, экспериментальная иопытническая работа с обучающимися и опытническая работа с обучающимися</w:t>
            </w: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участие в инновационной деятельности</w:t>
            </w: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45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внедрение программ углубленного изучения предметов</w:t>
            </w:r>
          </w:p>
        </w:tc>
        <w:tc>
          <w:tcPr>
            <w:tcW w:w="2126" w:type="dxa"/>
          </w:tcPr>
          <w:p w:rsidR="00852244" w:rsidRPr="0073316A" w:rsidRDefault="00852244" w:rsidP="00C50BCC">
            <w:pPr>
              <w:pStyle w:val="Style11"/>
              <w:keepNext/>
              <w:tabs>
                <w:tab w:val="left" w:leader="dot" w:pos="1834"/>
              </w:tabs>
              <w:jc w:val="center"/>
              <w:rPr>
                <w:rStyle w:val="FontStyle58"/>
                <w:sz w:val="22"/>
                <w:szCs w:val="22"/>
              </w:rPr>
            </w:pPr>
            <w:r w:rsidRPr="0073316A">
              <w:rPr>
                <w:rStyle w:val="FontStyle58"/>
                <w:sz w:val="22"/>
                <w:szCs w:val="22"/>
              </w:rPr>
              <w:t>%</w:t>
            </w: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  <w:r w:rsidRPr="0073316A">
              <w:rPr>
                <w:rStyle w:val="FontStyle58"/>
                <w:sz w:val="22"/>
                <w:szCs w:val="22"/>
              </w:rPr>
              <w:t>%</w:t>
            </w: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  <w:r w:rsidRPr="0073316A">
              <w:rPr>
                <w:rStyle w:val="FontStyle58"/>
                <w:sz w:val="22"/>
                <w:szCs w:val="22"/>
              </w:rPr>
              <w:t>…….%</w:t>
            </w: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  <w:r w:rsidRPr="0073316A">
              <w:rPr>
                <w:rStyle w:val="FontStyle58"/>
                <w:sz w:val="22"/>
                <w:szCs w:val="22"/>
              </w:rPr>
              <w:t>...…..%</w:t>
            </w: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</w:p>
          <w:p w:rsidR="00852244" w:rsidRPr="0073316A" w:rsidRDefault="00852244" w:rsidP="00C50BCC">
            <w:pPr>
              <w:pStyle w:val="Style11"/>
              <w:keepNext/>
              <w:tabs>
                <w:tab w:val="left" w:leader="dot" w:pos="1786"/>
              </w:tabs>
              <w:jc w:val="center"/>
              <w:rPr>
                <w:rStyle w:val="FontStyle58"/>
                <w:sz w:val="22"/>
                <w:szCs w:val="22"/>
              </w:rPr>
            </w:pPr>
            <w:r w:rsidRPr="0073316A">
              <w:rPr>
                <w:rStyle w:val="FontStyle58"/>
                <w:sz w:val="22"/>
                <w:szCs w:val="22"/>
              </w:rPr>
              <w:t>………%</w:t>
            </w:r>
          </w:p>
        </w:tc>
        <w:tc>
          <w:tcPr>
            <w:tcW w:w="1418" w:type="dxa"/>
          </w:tcPr>
          <w:p w:rsidR="00852244" w:rsidRPr="0073316A" w:rsidRDefault="00852244" w:rsidP="00C50BCC">
            <w:pPr>
              <w:pStyle w:val="Style45"/>
              <w:keepNext/>
              <w:spacing w:line="240" w:lineRule="auto"/>
              <w:ind w:left="-6" w:firstLine="6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один раз в семестр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</w:tcPr>
          <w:p w:rsidR="00852244" w:rsidRPr="0073316A" w:rsidRDefault="00852244" w:rsidP="00943488">
            <w:pPr>
              <w:pStyle w:val="Style46"/>
              <w:keepNext/>
              <w:numPr>
                <w:ilvl w:val="0"/>
                <w:numId w:val="21"/>
              </w:numPr>
              <w:spacing w:line="240" w:lineRule="auto"/>
              <w:ind w:firstLine="28"/>
              <w:rPr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Организация и проведение внеурочных мероприятий по дисциплине (модулю)</w:t>
            </w:r>
          </w:p>
        </w:tc>
        <w:tc>
          <w:tcPr>
            <w:tcW w:w="396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охват обучающихся: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75% и более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50% - 69 %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менее 50</w:t>
            </w:r>
          </w:p>
        </w:tc>
        <w:tc>
          <w:tcPr>
            <w:tcW w:w="2126" w:type="dxa"/>
          </w:tcPr>
          <w:p w:rsidR="00852244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3316A">
              <w:rPr>
                <w:b/>
              </w:rPr>
              <w:t>........%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3316A">
              <w:rPr>
                <w:b/>
              </w:rPr>
              <w:t>……..%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3316A">
              <w:rPr>
                <w:b/>
              </w:rPr>
              <w:t>0 %</w:t>
            </w:r>
          </w:p>
        </w:tc>
        <w:tc>
          <w:tcPr>
            <w:tcW w:w="141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</w:pPr>
            <w:r w:rsidRPr="0073316A">
              <w:t>один раз в семестр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</w:pPr>
            <w:r w:rsidRPr="0073316A">
              <w:t>4.Подготовка  обучающихся к участию в научно-практических конференциях, олимпиадах по дисциплине (модулю)</w:t>
            </w:r>
          </w:p>
        </w:tc>
        <w:tc>
          <w:tcPr>
            <w:tcW w:w="396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за каждое мероприятие всероссийского уровня: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участников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призеров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победителей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за каждое мероприятие областного уровня: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участников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призеров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победителей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за каждое мероприятие уровня учреждения:</w:t>
            </w:r>
            <w:r w:rsidR="00C822C4">
              <w:t xml:space="preserve"> </w:t>
            </w:r>
            <w:r w:rsidRPr="0073316A">
              <w:t>подготовка участников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призеров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подготовка победителей</w:t>
            </w:r>
          </w:p>
        </w:tc>
        <w:tc>
          <w:tcPr>
            <w:tcW w:w="2126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</w:p>
          <w:p w:rsidR="00852244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......%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…….%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.…..%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</w:pPr>
            <w:r w:rsidRPr="0073316A">
              <w:rPr>
                <w:b/>
              </w:rPr>
              <w:t>…..%</w:t>
            </w:r>
          </w:p>
        </w:tc>
        <w:tc>
          <w:tcPr>
            <w:tcW w:w="141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</w:pPr>
            <w:r w:rsidRPr="0073316A">
              <w:t>один раз в семестр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16A">
              <w:t>5.Проведение уроков (занятий) высокого качества</w:t>
            </w:r>
          </w:p>
        </w:tc>
        <w:tc>
          <w:tcPr>
            <w:tcW w:w="3969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доля уроков (занятий), при проведении которых используются информационные технологии, проектная деятельность и иные формы активного обучения  (при наличии оформленных документов):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50 % и более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305-49%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менее 30%</w:t>
            </w:r>
          </w:p>
        </w:tc>
        <w:tc>
          <w:tcPr>
            <w:tcW w:w="2126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</w:p>
          <w:p w:rsidR="00852244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</w:p>
          <w:p w:rsidR="00852244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</w:p>
          <w:p w:rsidR="00852244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…..%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  <w:rPr>
                <w:b/>
              </w:rPr>
            </w:pPr>
            <w:r w:rsidRPr="0073316A">
              <w:rPr>
                <w:b/>
              </w:rPr>
              <w:t>……%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center"/>
            </w:pPr>
            <w:r w:rsidRPr="0073316A">
              <w:rPr>
                <w:b/>
              </w:rPr>
              <w:t>0 %</w:t>
            </w:r>
          </w:p>
        </w:tc>
        <w:tc>
          <w:tcPr>
            <w:tcW w:w="141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</w:pPr>
            <w:r w:rsidRPr="0073316A">
              <w:t>один раз в семестр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 xml:space="preserve">6.Эффективность трудовой деятельности </w:t>
            </w:r>
          </w:p>
        </w:tc>
        <w:tc>
          <w:tcPr>
            <w:tcW w:w="3969" w:type="dxa"/>
          </w:tcPr>
          <w:p w:rsidR="00852244" w:rsidRPr="0073316A" w:rsidRDefault="00852244" w:rsidP="00C50BCC">
            <w:pPr>
              <w:pStyle w:val="Style2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назначается при: выполнении</w:t>
            </w:r>
          </w:p>
          <w:p w:rsidR="00852244" w:rsidRPr="0073316A" w:rsidRDefault="00852244" w:rsidP="00C50BCC">
            <w:pPr>
              <w:pStyle w:val="Style4"/>
              <w:keepNext/>
              <w:spacing w:line="240" w:lineRule="auto"/>
              <w:jc w:val="left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индивидуального плана</w:t>
            </w:r>
          </w:p>
          <w:p w:rsidR="00852244" w:rsidRPr="0073316A" w:rsidRDefault="00852244" w:rsidP="00C50BCC">
            <w:pPr>
              <w:pStyle w:val="Style4"/>
              <w:keepNext/>
              <w:spacing w:line="240" w:lineRule="auto"/>
              <w:jc w:val="left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работы;</w:t>
            </w:r>
          </w:p>
          <w:p w:rsidR="00852244" w:rsidRPr="0073316A" w:rsidRDefault="00852244" w:rsidP="00C50BCC">
            <w:pPr>
              <w:pStyle w:val="Style2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- своевременного</w:t>
            </w:r>
            <w:r w:rsidR="00C822C4">
              <w:rPr>
                <w:rStyle w:val="FontStyle55"/>
                <w:sz w:val="22"/>
                <w:szCs w:val="22"/>
              </w:rPr>
              <w:t xml:space="preserve"> </w:t>
            </w:r>
            <w:r w:rsidRPr="0073316A">
              <w:rPr>
                <w:rStyle w:val="FontStyle55"/>
                <w:sz w:val="22"/>
                <w:szCs w:val="22"/>
              </w:rPr>
              <w:t>предоставления</w:t>
            </w:r>
          </w:p>
          <w:p w:rsidR="00852244" w:rsidRPr="0073316A" w:rsidRDefault="00C822C4" w:rsidP="00C50BCC">
            <w:pPr>
              <w:pStyle w:val="Style4"/>
              <w:keepNext/>
              <w:spacing w:line="240" w:lineRule="auto"/>
              <w:jc w:val="left"/>
              <w:rPr>
                <w:rStyle w:val="FontStyle55"/>
                <w:sz w:val="22"/>
                <w:szCs w:val="22"/>
              </w:rPr>
            </w:pPr>
            <w:r>
              <w:rPr>
                <w:rStyle w:val="FontStyle55"/>
                <w:sz w:val="22"/>
                <w:szCs w:val="22"/>
              </w:rPr>
              <w:t>з</w:t>
            </w:r>
            <w:r w:rsidR="00852244" w:rsidRPr="0073316A">
              <w:rPr>
                <w:rStyle w:val="FontStyle55"/>
                <w:sz w:val="22"/>
                <w:szCs w:val="22"/>
              </w:rPr>
              <w:t>апрашиваемой</w:t>
            </w:r>
            <w:r>
              <w:rPr>
                <w:rStyle w:val="FontStyle55"/>
                <w:sz w:val="22"/>
                <w:szCs w:val="22"/>
              </w:rPr>
              <w:t xml:space="preserve"> </w:t>
            </w:r>
            <w:r w:rsidR="00852244" w:rsidRPr="0073316A">
              <w:rPr>
                <w:rStyle w:val="FontStyle55"/>
                <w:sz w:val="22"/>
                <w:szCs w:val="22"/>
              </w:rPr>
              <w:t>информации;</w:t>
            </w:r>
          </w:p>
          <w:p w:rsidR="00852244" w:rsidRPr="0073316A" w:rsidRDefault="00C822C4" w:rsidP="00C50BCC">
            <w:pPr>
              <w:pStyle w:val="Style2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  <w:r>
              <w:rPr>
                <w:rStyle w:val="FontStyle55"/>
                <w:sz w:val="22"/>
                <w:szCs w:val="22"/>
              </w:rPr>
              <w:t>п</w:t>
            </w:r>
            <w:r w:rsidR="00852244" w:rsidRPr="0073316A">
              <w:rPr>
                <w:rStyle w:val="FontStyle55"/>
                <w:sz w:val="22"/>
                <w:szCs w:val="22"/>
              </w:rPr>
              <w:t>равильного</w:t>
            </w:r>
            <w:r>
              <w:rPr>
                <w:rStyle w:val="FontStyle55"/>
                <w:sz w:val="22"/>
                <w:szCs w:val="22"/>
              </w:rPr>
              <w:t xml:space="preserve"> </w:t>
            </w:r>
            <w:r w:rsidR="00852244" w:rsidRPr="0073316A">
              <w:rPr>
                <w:rStyle w:val="FontStyle55"/>
                <w:sz w:val="22"/>
                <w:szCs w:val="22"/>
              </w:rPr>
              <w:t>ведения и своевременной</w:t>
            </w:r>
          </w:p>
          <w:p w:rsidR="00852244" w:rsidRPr="0073316A" w:rsidRDefault="00852244" w:rsidP="00C50BCC">
            <w:pPr>
              <w:pStyle w:val="Style4"/>
              <w:keepNext/>
              <w:spacing w:line="240" w:lineRule="auto"/>
              <w:jc w:val="both"/>
              <w:rPr>
                <w:rStyle w:val="FontStyle55"/>
                <w:sz w:val="22"/>
                <w:szCs w:val="22"/>
              </w:rPr>
            </w:pPr>
            <w:r w:rsidRPr="0073316A">
              <w:rPr>
                <w:rStyle w:val="FontStyle55"/>
                <w:sz w:val="22"/>
                <w:szCs w:val="22"/>
              </w:rPr>
              <w:t>сдачи отчетной и деловой</w:t>
            </w:r>
          </w:p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</w:pPr>
            <w:r w:rsidRPr="0073316A">
              <w:rPr>
                <w:rStyle w:val="FontStyle55"/>
                <w:sz w:val="22"/>
                <w:szCs w:val="22"/>
              </w:rPr>
              <w:t>документации</w:t>
            </w:r>
          </w:p>
        </w:tc>
        <w:tc>
          <w:tcPr>
            <w:tcW w:w="2126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</w:p>
        </w:tc>
        <w:tc>
          <w:tcPr>
            <w:tcW w:w="141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</w:pPr>
            <w:r w:rsidRPr="0073316A">
              <w:t>один раз в семестр</w:t>
            </w:r>
          </w:p>
        </w:tc>
      </w:tr>
      <w:tr w:rsidR="00852244" w:rsidRPr="0073316A" w:rsidTr="00C50BCC">
        <w:trPr>
          <w:trHeight w:val="225"/>
        </w:trPr>
        <w:tc>
          <w:tcPr>
            <w:tcW w:w="1843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  <w:rPr>
                <w:b/>
              </w:rPr>
            </w:pPr>
            <w:r w:rsidRPr="0073316A">
              <w:rPr>
                <w:b/>
              </w:rPr>
              <w:t>Итого:</w:t>
            </w:r>
          </w:p>
        </w:tc>
        <w:tc>
          <w:tcPr>
            <w:tcW w:w="3969" w:type="dxa"/>
          </w:tcPr>
          <w:p w:rsidR="00852244" w:rsidRPr="0073316A" w:rsidRDefault="00852244" w:rsidP="00C50BCC">
            <w:pPr>
              <w:pStyle w:val="Style2"/>
              <w:keepNext/>
              <w:spacing w:line="240" w:lineRule="auto"/>
              <w:rPr>
                <w:rStyle w:val="FontStyle55"/>
                <w:sz w:val="22"/>
                <w:szCs w:val="22"/>
              </w:rPr>
            </w:pPr>
          </w:p>
        </w:tc>
        <w:tc>
          <w:tcPr>
            <w:tcW w:w="2126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34"/>
              <w:jc w:val="both"/>
            </w:pPr>
            <w:r w:rsidRPr="0073316A">
              <w:t>До _____%</w:t>
            </w:r>
          </w:p>
        </w:tc>
        <w:tc>
          <w:tcPr>
            <w:tcW w:w="1418" w:type="dxa"/>
          </w:tcPr>
          <w:p w:rsidR="00852244" w:rsidRPr="0073316A" w:rsidRDefault="00852244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both"/>
            </w:pPr>
          </w:p>
        </w:tc>
      </w:tr>
    </w:tbl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6282F"/>
          <w:sz w:val="24"/>
          <w:szCs w:val="24"/>
        </w:rPr>
      </w:pPr>
    </w:p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б) за ученную степень___________________________ _______________(% к окладу),</w:t>
      </w:r>
    </w:p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                                        (указать вид ученой степени)</w:t>
      </w:r>
    </w:p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в) за почетное звание ___________________________________________(% к окладу),</w:t>
      </w:r>
    </w:p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                                       (указать вид почетного звания)</w:t>
      </w:r>
    </w:p>
    <w:p w:rsidR="00852244" w:rsidRDefault="00852244" w:rsidP="0085224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г) за продолжительность непрерывной работы _________(% к окладу).</w:t>
      </w:r>
    </w:p>
    <w:p w:rsidR="00852244" w:rsidRPr="006922FB" w:rsidRDefault="00852244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</w:p>
    <w:p w:rsidR="006060D8" w:rsidRDefault="006060D8" w:rsidP="003C51E3">
      <w:pPr>
        <w:keepNext/>
        <w:widowControl w:val="0"/>
        <w:spacing w:after="0" w:line="240" w:lineRule="auto"/>
        <w:jc w:val="right"/>
        <w:rPr>
          <w:sz w:val="28"/>
          <w:szCs w:val="28"/>
        </w:rPr>
      </w:pPr>
    </w:p>
    <w:p w:rsidR="003C51E3" w:rsidRDefault="003C51E3" w:rsidP="003C51E3">
      <w:pPr>
        <w:keepNext/>
        <w:widowControl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 3</w:t>
      </w:r>
    </w:p>
    <w:p w:rsidR="003C51E3" w:rsidRPr="00852244" w:rsidRDefault="003C51E3" w:rsidP="003C51E3">
      <w:pPr>
        <w:pStyle w:val="Style16"/>
        <w:keepNext/>
        <w:jc w:val="right"/>
        <w:rPr>
          <w:rStyle w:val="FontStyle71"/>
          <w:b w:val="0"/>
          <w:sz w:val="24"/>
          <w:szCs w:val="24"/>
        </w:rPr>
      </w:pPr>
      <w:r>
        <w:rPr>
          <w:rStyle w:val="FontStyle71"/>
          <w:b w:val="0"/>
          <w:sz w:val="24"/>
          <w:szCs w:val="24"/>
        </w:rPr>
        <w:t>к рекомендациям</w:t>
      </w:r>
    </w:p>
    <w:p w:rsidR="003C51E3" w:rsidRDefault="003C51E3" w:rsidP="003C51E3">
      <w:pPr>
        <w:keepNext/>
        <w:widowControl w:val="0"/>
        <w:jc w:val="right"/>
        <w:rPr>
          <w:rStyle w:val="FontStyle71"/>
          <w:b w:val="0"/>
          <w:sz w:val="24"/>
          <w:szCs w:val="24"/>
        </w:rPr>
      </w:pPr>
      <w:r w:rsidRPr="00852244">
        <w:rPr>
          <w:rStyle w:val="FontStyle71"/>
          <w:b w:val="0"/>
          <w:sz w:val="24"/>
          <w:szCs w:val="24"/>
        </w:rPr>
        <w:t>по оформлению трудовых отношений с работником  государственного (муниципального) учреждения при введении эффективного контракта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3C51E3" w:rsidRPr="00E4533F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r w:rsidRPr="00E4533F">
        <w:t>Приложение N 3</w:t>
      </w:r>
    </w:p>
    <w:p w:rsidR="003C51E3" w:rsidRPr="00E4533F" w:rsidRDefault="003C51E3" w:rsidP="003C51E3">
      <w:pPr>
        <w:pStyle w:val="ConsPlusNormal"/>
        <w:keepNext/>
        <w:jc w:val="right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к Программе поэтапного</w:t>
      </w:r>
    </w:p>
    <w:p w:rsidR="003C51E3" w:rsidRPr="00E4533F" w:rsidRDefault="003C51E3" w:rsidP="003C51E3">
      <w:pPr>
        <w:pStyle w:val="ConsPlusNormal"/>
        <w:keepNext/>
        <w:jc w:val="right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совершенствования системы оплаты</w:t>
      </w:r>
    </w:p>
    <w:p w:rsidR="003C51E3" w:rsidRPr="00E4533F" w:rsidRDefault="003C51E3" w:rsidP="003C51E3">
      <w:pPr>
        <w:pStyle w:val="ConsPlusNormal"/>
        <w:keepNext/>
        <w:jc w:val="right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труда в государственных</w:t>
      </w:r>
    </w:p>
    <w:p w:rsidR="003C51E3" w:rsidRPr="00E4533F" w:rsidRDefault="003C51E3" w:rsidP="003C51E3">
      <w:pPr>
        <w:pStyle w:val="ConsPlusNormal"/>
        <w:keepNext/>
        <w:jc w:val="right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(муниципальных) учреждениях</w:t>
      </w:r>
    </w:p>
    <w:p w:rsidR="003C51E3" w:rsidRPr="00E4533F" w:rsidRDefault="003C51E3" w:rsidP="003C51E3">
      <w:pPr>
        <w:pStyle w:val="ConsPlusNormal"/>
        <w:keepNext/>
        <w:jc w:val="right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на 2012 - 2018 годы</w:t>
      </w:r>
    </w:p>
    <w:p w:rsidR="003C51E3" w:rsidRPr="00E4533F" w:rsidRDefault="003C51E3" w:rsidP="003C51E3">
      <w:pPr>
        <w:pStyle w:val="ConsPlusNormal"/>
        <w:keepNext/>
        <w:jc w:val="right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533F">
        <w:rPr>
          <w:rFonts w:ascii="Times New Roman" w:hAnsi="Times New Roman" w:cs="Times New Roman"/>
          <w:b/>
          <w:sz w:val="22"/>
          <w:szCs w:val="22"/>
        </w:rPr>
        <w:t>Примерная форма</w:t>
      </w:r>
    </w:p>
    <w:p w:rsidR="003C51E3" w:rsidRPr="00E4533F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533F">
        <w:rPr>
          <w:rFonts w:ascii="Times New Roman" w:hAnsi="Times New Roman" w:cs="Times New Roman"/>
          <w:b/>
          <w:sz w:val="22"/>
          <w:szCs w:val="22"/>
        </w:rPr>
        <w:t>трудового договора с работником государственного(муниципального) учреждения</w:t>
      </w:r>
    </w:p>
    <w:p w:rsidR="003C51E3" w:rsidRPr="00E4533F" w:rsidRDefault="003C51E3" w:rsidP="003C51E3">
      <w:pPr>
        <w:pStyle w:val="ConsPlusNonformat"/>
        <w:keepNext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                        "__" ___________ 20__ г.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(город, населенный пункт)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4533F">
        <w:rPr>
          <w:rFonts w:ascii="Times New Roman" w:hAnsi="Times New Roman" w:cs="Times New Roman"/>
          <w:sz w:val="22"/>
          <w:szCs w:val="22"/>
        </w:rPr>
        <w:t xml:space="preserve">   (наименование учреждения в соответствии с уставом)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___________________________________________________________________,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     (должность, ф.и.о.)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              (устав, доверенность)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__________________________________________________, именуемый в дальнейшем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работодателем, с одной стороны, и ________________________________________,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                        (ф.и.о.)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именуемый(ая) в дальнейшем работником, с другой  стороны  (далее - стороны)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заключили настоящий трудовой договор о нижеследующем: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    I. Общие положения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1. По   настоящему   трудовому   договору   работодатель  предоставляет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работнику работу по _______________________________________________________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(наименование должности, профессии или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специальности с указанием квалификации)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а работник обязуется лично выполнять  следующую  работу  в  соответствии  с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условиями настоящего трудового договора: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(указать конкретные виды работ, которые работник должен выполнять по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    трудовому договору)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2. Работник принимается на работу: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(полное наименование филиала, представительства, иного обособленного   структурного подразделения работодателя, если работник принимается на    работу в конкретные филиал, представительство или иное обособленное  структурное подразделение работодателя с указанием его местонахождения)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3.  Работник    осуществляет    работу   в  структурном   подразделении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работодателя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E4533F">
        <w:rPr>
          <w:rFonts w:ascii="Times New Roman" w:hAnsi="Times New Roman" w:cs="Times New Roman"/>
          <w:sz w:val="22"/>
          <w:szCs w:val="22"/>
        </w:rPr>
        <w:t>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(наименование необособленного отделения, отдела, участка,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       лаборатории, цеха и пр.)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4. Работа у работодателя является для работника: 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(основной, по совместительству)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5. Настоящий трудовой договор заключается на: _________________________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(неопределенный срок, определенный срок (указать продолжительность), на   время выполнения определенной работы с указанием причины (основания)   заключения срочного трудового договора в соответствии со </w:t>
      </w:r>
      <w:hyperlink r:id="rId11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статьей 59</w:t>
        </w:r>
      </w:hyperlink>
      <w:r w:rsidRPr="00E4533F">
        <w:rPr>
          <w:rFonts w:ascii="Times New Roman" w:hAnsi="Times New Roman" w:cs="Times New Roman"/>
          <w:sz w:val="22"/>
          <w:szCs w:val="22"/>
        </w:rPr>
        <w:t>Трудового кодекса Российской Федерации)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6. Настоящий трудовой договор вступает в силу с "__" __________ 20__ г.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7. Дата начала работы "__" ____________ 20__ г.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8. Работнику устанавливается срок испытания продолжительностью ________месяцев (недель, дней) с целью проверки соответствия  работника  поручаемой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работе.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5853C6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53C6">
        <w:rPr>
          <w:rFonts w:ascii="Times New Roman" w:hAnsi="Times New Roman" w:cs="Times New Roman"/>
          <w:b/>
          <w:sz w:val="22"/>
          <w:szCs w:val="22"/>
        </w:rPr>
        <w:t>II. Права и обязанности работника</w:t>
      </w:r>
    </w:p>
    <w:p w:rsidR="003C51E3" w:rsidRPr="00E4533F" w:rsidRDefault="003C51E3" w:rsidP="003C51E3">
      <w:pPr>
        <w:pStyle w:val="ConsPlusNonformat"/>
        <w:keepNext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9. Работник имеет право на: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а)   предоставление   ему   работы,  обусловленной  настоящим  трудовым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договором;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б)   обеспечение   безопасности   и   условий   труда,  соответствующих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государственным нормативным требованиям охраны труда;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в)  своевременную  и в полном объеме выплату заработной платы, размер 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условия  получения  которой  определяются  настоящим  трудовым договором, с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учетом  квалификации  работника,  сложности  труда,  количества  и качества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выполненной работы;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г)  иные  права,  предусмотренные трудовым законодательством Российской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Федерации, настоящим трудовым договором.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10. Работник обязан: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а)  добросовестно  выполнять  свои трудовые обязанности, возложенные на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 xml:space="preserve">него </w:t>
      </w:r>
      <w:hyperlink w:anchor="Par28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пунктом 1</w:t>
        </w:r>
      </w:hyperlink>
      <w:r w:rsidRPr="00E4533F">
        <w:rPr>
          <w:rFonts w:ascii="Times New Roman" w:hAnsi="Times New Roman" w:cs="Times New Roman"/>
          <w:sz w:val="22"/>
          <w:szCs w:val="22"/>
        </w:rPr>
        <w:t xml:space="preserve"> настоящего трудового договора;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б)  соблюдать  правила  внутреннего трудового распорядка, действующие у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работодателя, требования по охране труда и обеспечению безопасности труда;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в) соблюдать трудовую дисциплину;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г)   бережно   относиться   к   имуществу  работодателя,  в  том  числе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находящемуся  у работодателя имуществу третьих лиц, если работодатель несет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ответственность за сохранность этого имущества, и других работников;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д)   незамедлительно   сообщать   работодателю  либо  непосредственному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руководителю  о  возникновении  ситуации,  представляющей  угрозу  жизни  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здоровью   людей,   сохранности   имущества   работодателя,   в  том  числе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находящемуся  у работодателя имуществу третьих лиц, если работодатель несет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ответственность   за   сохранность   этого   имущества,   имуществу  других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работников.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5853C6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53C6">
        <w:rPr>
          <w:rFonts w:ascii="Times New Roman" w:hAnsi="Times New Roman" w:cs="Times New Roman"/>
          <w:b/>
          <w:sz w:val="22"/>
          <w:szCs w:val="22"/>
        </w:rPr>
        <w:t>III. Права и обязанности работодателя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11. Работодатель имеет право: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а)  требовать  от  работника добросовестного исполнения обязанностей по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настоящему трудовому договору;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б)   принимать   локальные   нормативные  акты,  в  том  числе  правила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внутреннего  трудового распорядка, требования по охране труда и обеспечению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безопасности труда;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в) привлекать работника к дисциплинарной и материальной ответственности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 xml:space="preserve">в  порядке,  установленном  Трудовым  </w:t>
      </w:r>
      <w:hyperlink r:id="rId12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Pr="00E4533F">
        <w:rPr>
          <w:rFonts w:ascii="Times New Roman" w:hAnsi="Times New Roman" w:cs="Times New Roman"/>
          <w:sz w:val="22"/>
          <w:szCs w:val="22"/>
        </w:rPr>
        <w:t xml:space="preserve">  Российской Федерации, иными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федеральными законами;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г) поощрять работника за добросовестный эффективный труд;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д)  иные  права,  предусмотренные трудовым законодательством Российской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Федерации и настоящим трудовым договором.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12. Работодатель обязан: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а)  предоставить  работнику  работу,  обусловленную  настоящим трудовым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договором;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б)  обеспечить  безопасность и условия труда работника, соответствующие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государственным нормативным требованиям охраны труда;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в)  обеспечивать  работника  оборудованием,  инструментами, технической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документацией  и  иными средствами, необходимыми для исполнения им трудовых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обязанностей;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г)  выплачивать  в  полном  размере  причитающуюся работнику заработную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плату в установленные сроки;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д)  осуществлять  обработку  и  обеспечивать защиту персональных данных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работника в соответствии с законодательством Российской Федерации;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е)   знакомить   работника   под   роспись  с  принимаемыми  локальными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нормативными    актами,   непосредственно   связанными   с   его   трудовой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деятельностью;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ж)   исполнять   иные  обязанности, </w:t>
      </w:r>
      <w:r w:rsidRPr="00E4533F">
        <w:rPr>
          <w:rFonts w:ascii="Times New Roman" w:hAnsi="Times New Roman" w:cs="Times New Roman"/>
          <w:sz w:val="22"/>
          <w:szCs w:val="22"/>
        </w:rPr>
        <w:t xml:space="preserve">  предусмотренны</w:t>
      </w:r>
      <w:r>
        <w:rPr>
          <w:rFonts w:ascii="Times New Roman" w:hAnsi="Times New Roman" w:cs="Times New Roman"/>
          <w:sz w:val="22"/>
          <w:szCs w:val="22"/>
        </w:rPr>
        <w:t xml:space="preserve">е </w:t>
      </w:r>
      <w:r w:rsidRPr="00E4533F">
        <w:rPr>
          <w:rFonts w:ascii="Times New Roman" w:hAnsi="Times New Roman" w:cs="Times New Roman"/>
          <w:sz w:val="22"/>
          <w:szCs w:val="22"/>
        </w:rPr>
        <w:t xml:space="preserve"> трудовым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законодательством  и иными нормативными правовыми актами, содержащими нормы</w:t>
      </w:r>
      <w:r>
        <w:rPr>
          <w:rFonts w:ascii="Times New Roman" w:hAnsi="Times New Roman" w:cs="Times New Roman"/>
          <w:sz w:val="22"/>
          <w:szCs w:val="22"/>
        </w:rPr>
        <w:t xml:space="preserve"> трудового права,</w:t>
      </w:r>
      <w:r w:rsidRPr="00E4533F">
        <w:rPr>
          <w:rFonts w:ascii="Times New Roman" w:hAnsi="Times New Roman" w:cs="Times New Roman"/>
          <w:sz w:val="22"/>
          <w:szCs w:val="22"/>
        </w:rPr>
        <w:t xml:space="preserve">  коллективным   договором,   соглашениями,   локальными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нормативными актами и настоящим трудовым договором.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06755C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755C">
        <w:rPr>
          <w:rFonts w:ascii="Times New Roman" w:hAnsi="Times New Roman" w:cs="Times New Roman"/>
          <w:b/>
          <w:sz w:val="22"/>
          <w:szCs w:val="22"/>
        </w:rPr>
        <w:t>IV. Оплата труда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13.  За  выполнение  трудовых  обязанностей,  предусмотренных настоящим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трудовым договором, работнику устанавливается заработная плата в размере: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а)  должностной  оклад,  ставка  заработной  платы ___________ рублей в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месяц;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б) работнику производятся выплаты компенсационного характера:</w:t>
      </w:r>
    </w:p>
    <w:p w:rsidR="003C51E3" w:rsidRPr="00E4533F" w:rsidRDefault="003C51E3" w:rsidP="003C51E3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8"/>
        <w:gridCol w:w="3075"/>
        <w:gridCol w:w="3321"/>
      </w:tblGrid>
      <w:tr w:rsidR="003C51E3" w:rsidRPr="00E4533F" w:rsidTr="00C50BCC">
        <w:trPr>
          <w:trHeight w:val="400"/>
          <w:tblCellSpacing w:w="5" w:type="nil"/>
        </w:trPr>
        <w:tc>
          <w:tcPr>
            <w:tcW w:w="31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  Наименование выплаты  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   Размер выплаты     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>Фактор, обусловливающий</w:t>
            </w:r>
          </w:p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  получение выплаты</w:t>
            </w:r>
          </w:p>
        </w:tc>
      </w:tr>
      <w:tr w:rsidR="003C51E3" w:rsidRPr="00E4533F" w:rsidTr="00C50BCC">
        <w:trPr>
          <w:tblCellSpacing w:w="5" w:type="nil"/>
        </w:trPr>
        <w:tc>
          <w:tcPr>
            <w:tcW w:w="3198" w:type="dxa"/>
            <w:tcBorders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1" w:type="dxa"/>
            <w:tcBorders>
              <w:bottom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1E3" w:rsidRPr="00E4533F" w:rsidTr="00C50BCC">
        <w:trPr>
          <w:tblCellSpacing w:w="5" w:type="nil"/>
        </w:trPr>
        <w:tc>
          <w:tcPr>
            <w:tcW w:w="3198" w:type="dxa"/>
            <w:tcBorders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1" w:type="dxa"/>
            <w:tcBorders>
              <w:bottom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C51E3" w:rsidRPr="00E4533F" w:rsidRDefault="003C51E3" w:rsidP="003C51E3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в) работнику производятся выплаты стимулирующего характера:</w:t>
      </w:r>
    </w:p>
    <w:p w:rsidR="003C51E3" w:rsidRPr="00E4533F" w:rsidRDefault="003C51E3" w:rsidP="003C51E3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8"/>
        <w:gridCol w:w="1530"/>
        <w:gridCol w:w="2040"/>
        <w:gridCol w:w="2168"/>
        <w:gridCol w:w="2295"/>
      </w:tblGrid>
      <w:tr w:rsidR="003C51E3" w:rsidRPr="00E4533F" w:rsidTr="00C50BCC">
        <w:trPr>
          <w:trHeight w:val="1037"/>
          <w:tblCellSpacing w:w="5" w:type="nil"/>
        </w:trPr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 Наименование  </w:t>
            </w:r>
          </w:p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    выплаты  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Условия  </w:t>
            </w:r>
          </w:p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получения </w:t>
            </w:r>
          </w:p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выплаты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 Показатели    и критерии   оценки    </w:t>
            </w:r>
          </w:p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эффективности </w:t>
            </w:r>
          </w:p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деятельности 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 xml:space="preserve"> Периодичность 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C51E3" w:rsidRPr="00E4533F" w:rsidRDefault="003C51E3" w:rsidP="00C50BC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33F">
              <w:t>Размер выплаты</w:t>
            </w:r>
          </w:p>
        </w:tc>
      </w:tr>
      <w:tr w:rsidR="003C51E3" w:rsidRPr="00E4533F" w:rsidTr="00C50BCC">
        <w:trPr>
          <w:trHeight w:val="278"/>
          <w:tblCellSpacing w:w="5" w:type="nil"/>
        </w:trPr>
        <w:tc>
          <w:tcPr>
            <w:tcW w:w="2168" w:type="dxa"/>
            <w:tcBorders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bottom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1E3" w:rsidRPr="00E4533F" w:rsidTr="00C50BCC">
        <w:trPr>
          <w:trHeight w:val="278"/>
          <w:tblCellSpacing w:w="5" w:type="nil"/>
        </w:trPr>
        <w:tc>
          <w:tcPr>
            <w:tcW w:w="2168" w:type="dxa"/>
            <w:tcBorders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bottom w:val="single" w:sz="8" w:space="0" w:color="auto"/>
            </w:tcBorders>
          </w:tcPr>
          <w:p w:rsidR="003C51E3" w:rsidRPr="00E4533F" w:rsidRDefault="003C51E3" w:rsidP="00C50BCC">
            <w:pPr>
              <w:pStyle w:val="ConsPlusNormal"/>
              <w:keepNext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C51E3" w:rsidRPr="00E4533F" w:rsidRDefault="003C51E3" w:rsidP="003C51E3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14.  Выплата заработной платы работнику производится в сроки и порядке,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которые  установлены трудовым договором, коллективным договором и правилами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внутреннего трудового распорядка.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15.  На  работника  распространяются  льготы,  гарантии  и компенсации,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установленные    законодательством   Российской   Федерации,   нормативными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правовыми  актами  субъектов Российской Федерации, коллективным договором 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локальными нормативными актами.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06755C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755C">
        <w:rPr>
          <w:rFonts w:ascii="Times New Roman" w:hAnsi="Times New Roman" w:cs="Times New Roman"/>
          <w:b/>
          <w:sz w:val="22"/>
          <w:szCs w:val="22"/>
        </w:rPr>
        <w:t>V. Рабочее время и время отдыха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16.  Работнику  устанавливается  следующая  продолжительность  рабочего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времени (нормы часов педагогической работы за ставку) _____________________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E4533F">
        <w:rPr>
          <w:rFonts w:ascii="Times New Roman" w:hAnsi="Times New Roman" w:cs="Times New Roman"/>
          <w:sz w:val="22"/>
          <w:szCs w:val="22"/>
        </w:rPr>
        <w:t>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4533F">
        <w:rPr>
          <w:rFonts w:ascii="Times New Roman" w:hAnsi="Times New Roman" w:cs="Times New Roman"/>
          <w:sz w:val="22"/>
          <w:szCs w:val="22"/>
        </w:rPr>
        <w:t xml:space="preserve"> (нормальная, сокращенная, неполное рабочее время)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17.  Режим работы (рабочие дни и выходные дни, время начала и окончания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работы)   определяется  правилами  внутреннего  трудового  распорядка  либо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настоящим трудовым договором.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18.  Работнику  устанавливаются  следующие  особенности  режима  работы(указать) 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E4533F">
        <w:rPr>
          <w:rFonts w:ascii="Times New Roman" w:hAnsi="Times New Roman" w:cs="Times New Roman"/>
          <w:sz w:val="22"/>
          <w:szCs w:val="22"/>
        </w:rPr>
        <w:t>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19.  Работнику  предоставляется  ежегодный основной оплачиваемый отпуск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продолжительностью ____________ календарных дней.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20.  Работнику  предоставляется  ежегодный  дополнительный оплачиваемый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отпуск продолжительностью ______________ в связи 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E4533F">
        <w:rPr>
          <w:rFonts w:ascii="Times New Roman" w:hAnsi="Times New Roman" w:cs="Times New Roman"/>
          <w:sz w:val="22"/>
          <w:szCs w:val="22"/>
        </w:rPr>
        <w:t>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(указать основание установления дополнительного отпуска)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21.    Ежегодный   оплачиваемый   отпуск   (основной,   дополнительный)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предоставляется в соответствии с графиком отпусков.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755C">
        <w:rPr>
          <w:rFonts w:ascii="Times New Roman" w:hAnsi="Times New Roman" w:cs="Times New Roman"/>
          <w:b/>
          <w:sz w:val="22"/>
          <w:szCs w:val="22"/>
        </w:rPr>
        <w:t>VI. Социальное страхование и меры социальной поддержки</w:t>
      </w:r>
      <w:r w:rsidR="00C822C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6755C">
        <w:rPr>
          <w:rFonts w:ascii="Times New Roman" w:hAnsi="Times New Roman" w:cs="Times New Roman"/>
          <w:b/>
          <w:sz w:val="22"/>
          <w:szCs w:val="22"/>
        </w:rPr>
        <w:t xml:space="preserve">работника, </w:t>
      </w:r>
    </w:p>
    <w:p w:rsidR="003C51E3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755C">
        <w:rPr>
          <w:rFonts w:ascii="Times New Roman" w:hAnsi="Times New Roman" w:cs="Times New Roman"/>
          <w:b/>
          <w:sz w:val="22"/>
          <w:szCs w:val="22"/>
        </w:rPr>
        <w:t>предусмотренные законодательством, отраслевым</w:t>
      </w:r>
      <w:r w:rsidR="00C822C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6755C">
        <w:rPr>
          <w:rFonts w:ascii="Times New Roman" w:hAnsi="Times New Roman" w:cs="Times New Roman"/>
          <w:b/>
          <w:sz w:val="22"/>
          <w:szCs w:val="22"/>
        </w:rPr>
        <w:t xml:space="preserve">соглашением, </w:t>
      </w:r>
    </w:p>
    <w:p w:rsidR="003C51E3" w:rsidRPr="0006755C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755C">
        <w:rPr>
          <w:rFonts w:ascii="Times New Roman" w:hAnsi="Times New Roman" w:cs="Times New Roman"/>
          <w:b/>
          <w:sz w:val="22"/>
          <w:szCs w:val="22"/>
        </w:rPr>
        <w:t>коллективным договором, настоящим трудовым договором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22.   Работник   подлежит   обязательному   социальному  страхованию  в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соответствии с законодательством Российской Федерации.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23.  Работник имеет право на дополнительное страхование на условиях и в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порядке, которые установлены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E4533F">
        <w:rPr>
          <w:rFonts w:ascii="Times New Roman" w:hAnsi="Times New Roman" w:cs="Times New Roman"/>
          <w:sz w:val="22"/>
          <w:szCs w:val="22"/>
        </w:rPr>
        <w:t>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4533F">
        <w:rPr>
          <w:rFonts w:ascii="Times New Roman" w:hAnsi="Times New Roman" w:cs="Times New Roman"/>
          <w:sz w:val="22"/>
          <w:szCs w:val="22"/>
        </w:rPr>
        <w:t xml:space="preserve"> (вид страхования, наименование локального нормативного акта)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24.  Работнику  предоставляются  следующие  меры  социальной поддержки,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предусмотренные  законодательством  Российской Федерации, законодательством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субъектов   Российской   Федерации,  отраслевым  соглашением,  коллективным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договором, настоящим трудовым договором (указать):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E4533F">
        <w:rPr>
          <w:rFonts w:ascii="Times New Roman" w:hAnsi="Times New Roman" w:cs="Times New Roman"/>
          <w:sz w:val="22"/>
          <w:szCs w:val="22"/>
        </w:rPr>
        <w:t>_.</w:t>
      </w:r>
    </w:p>
    <w:p w:rsidR="003C51E3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06755C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755C">
        <w:rPr>
          <w:rFonts w:ascii="Times New Roman" w:hAnsi="Times New Roman" w:cs="Times New Roman"/>
          <w:b/>
          <w:sz w:val="22"/>
          <w:szCs w:val="22"/>
        </w:rPr>
        <w:t>VII. Иные условия трудового договора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25.   Работник   обязуется   не  разглашать  охраняемую  законом  тайну(государственную,  коммерческую, служебную и иную тайну), ставшую известной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работнику в связи с исполнением им трудовых обязанностей.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С  перечнем информации, составляющей охраняемую законом тайну, работник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должен быть ознакомлен под роспись.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26. Иные условия трудового договора __________________________________.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B00570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0570">
        <w:rPr>
          <w:rFonts w:ascii="Times New Roman" w:hAnsi="Times New Roman" w:cs="Times New Roman"/>
          <w:b/>
          <w:sz w:val="22"/>
          <w:szCs w:val="22"/>
        </w:rPr>
        <w:t>VIII. Ответственность сторон трудового договора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27.  Работодатель  и работник несут ответственность за неисполнение или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ненадлежащее   ис</w:t>
      </w:r>
      <w:r>
        <w:rPr>
          <w:rFonts w:ascii="Times New Roman" w:hAnsi="Times New Roman" w:cs="Times New Roman"/>
          <w:sz w:val="22"/>
          <w:szCs w:val="22"/>
        </w:rPr>
        <w:t>полнение</w:t>
      </w:r>
      <w:r w:rsidRPr="00E4533F">
        <w:rPr>
          <w:rFonts w:ascii="Times New Roman" w:hAnsi="Times New Roman" w:cs="Times New Roman"/>
          <w:sz w:val="22"/>
          <w:szCs w:val="22"/>
        </w:rPr>
        <w:t xml:space="preserve"> взятых  на  себя  обязанностей  и  обязательств,</w:t>
      </w:r>
      <w:r>
        <w:rPr>
          <w:rFonts w:ascii="Times New Roman" w:hAnsi="Times New Roman" w:cs="Times New Roman"/>
          <w:sz w:val="22"/>
          <w:szCs w:val="22"/>
        </w:rPr>
        <w:t xml:space="preserve"> установленных</w:t>
      </w:r>
      <w:r w:rsidRPr="00E4533F">
        <w:rPr>
          <w:rFonts w:ascii="Times New Roman" w:hAnsi="Times New Roman" w:cs="Times New Roman"/>
          <w:sz w:val="22"/>
          <w:szCs w:val="22"/>
        </w:rPr>
        <w:t xml:space="preserve">  законодательством    Российской    Федерации,   локальными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нормативными актами и настоящим трудовым договором.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28.  За  совершение дисциплинарного проступка, то есть неисполнение или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ненадлежащее исполнение работником по его вине возложенных на него трудовых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обязанностей,  к  работнику  могут быть применены дисциплинарные взыскания,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 xml:space="preserve">предусмотренные Трудовым </w:t>
      </w:r>
      <w:hyperlink r:id="rId13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Pr="00E4533F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B00570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0570">
        <w:rPr>
          <w:rFonts w:ascii="Times New Roman" w:hAnsi="Times New Roman" w:cs="Times New Roman"/>
          <w:b/>
          <w:sz w:val="22"/>
          <w:szCs w:val="22"/>
        </w:rPr>
        <w:t>IX. Изменение и прекращение трудового договора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29.  Изменения  могут  быть  внесены  в  настоящий трудовой договор: по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соглашению  сторон,  при  изменении законодательства Российской Федерации в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части,  затрагивающей  права,  обязанности и интересы сторон, по инициативе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 xml:space="preserve">сторон,  а  также  в  других  случаях,  предусмотренных  Трудовым  </w:t>
      </w:r>
      <w:hyperlink r:id="rId14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="00C822C4"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Российской Федерации.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30.  При  изменении работодателем условий настоящего трудового договора(за  исключением  трудовой  функции)  по  причинам,  связанным с изменением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организационных  или  технологических  условий  труда,  работодатель обязан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уведомить  об  этом работника в письменной форме не позднее чем за 2 месяца(</w:t>
      </w:r>
      <w:hyperlink r:id="rId15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статья 74</w:t>
        </w:r>
      </w:hyperlink>
      <w:r w:rsidRPr="00E4533F">
        <w:rPr>
          <w:rFonts w:ascii="Times New Roman" w:hAnsi="Times New Roman" w:cs="Times New Roman"/>
          <w:sz w:val="22"/>
          <w:szCs w:val="22"/>
        </w:rPr>
        <w:t xml:space="preserve"> Трудового кодекса Российской Федерации).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О  предстоящем увольнении в связи с ликвидацией учреждения, сокращением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численности   или   штата   работников   учреждения   работодатель   обязан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предупредить  работника  персонально и под роспись не менее чем за 2 месяца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до увольнения (</w:t>
      </w:r>
      <w:hyperlink r:id="rId16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статья 180</w:t>
        </w:r>
      </w:hyperlink>
      <w:r w:rsidRPr="00E4533F">
        <w:rPr>
          <w:rFonts w:ascii="Times New Roman" w:hAnsi="Times New Roman" w:cs="Times New Roman"/>
          <w:sz w:val="22"/>
          <w:szCs w:val="22"/>
        </w:rPr>
        <w:t xml:space="preserve"> Трудового кодекса Российской Федерации).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31.    Настоящий   трудовой   договор   прекращается   по   основаниям,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 xml:space="preserve">установленным  Трудовым  </w:t>
      </w:r>
      <w:hyperlink r:id="rId17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Pr="00E4533F">
        <w:rPr>
          <w:rFonts w:ascii="Times New Roman" w:hAnsi="Times New Roman" w:cs="Times New Roman"/>
          <w:sz w:val="22"/>
          <w:szCs w:val="22"/>
        </w:rPr>
        <w:t xml:space="preserve"> Российской Федерации и иными федеральными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законами.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При расторжении трудового договора работнику предоставляются гарантии 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 xml:space="preserve">компенсации, предусмотренные Трудовым </w:t>
      </w:r>
      <w:hyperlink r:id="rId18" w:history="1">
        <w:r w:rsidRPr="00E4533F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Pr="00E4533F">
        <w:rPr>
          <w:rFonts w:ascii="Times New Roman" w:hAnsi="Times New Roman" w:cs="Times New Roman"/>
          <w:sz w:val="22"/>
          <w:szCs w:val="22"/>
        </w:rPr>
        <w:t xml:space="preserve"> Российской Федерации и иными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федеральными законами.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D07A37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7A37">
        <w:rPr>
          <w:rFonts w:ascii="Times New Roman" w:hAnsi="Times New Roman" w:cs="Times New Roman"/>
          <w:b/>
          <w:sz w:val="22"/>
          <w:szCs w:val="22"/>
        </w:rPr>
        <w:t>X. Заключительные положения</w:t>
      </w:r>
    </w:p>
    <w:p w:rsidR="003C51E3" w:rsidRPr="00D07A37" w:rsidRDefault="003C51E3" w:rsidP="003C51E3">
      <w:pPr>
        <w:pStyle w:val="ConsPlusNonformat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32.  Трудовые споры и разногласия сторон по вопросам соблюдения условий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настоящего  трудового договора разрешаются по соглашению сторон, а в случае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="009712CF" w:rsidRPr="00E4533F">
        <w:rPr>
          <w:rFonts w:ascii="Times New Roman" w:hAnsi="Times New Roman" w:cs="Times New Roman"/>
          <w:sz w:val="22"/>
          <w:szCs w:val="22"/>
        </w:rPr>
        <w:t>не достижения</w:t>
      </w:r>
      <w:r w:rsidRPr="00E4533F">
        <w:rPr>
          <w:rFonts w:ascii="Times New Roman" w:hAnsi="Times New Roman" w:cs="Times New Roman"/>
          <w:sz w:val="22"/>
          <w:szCs w:val="22"/>
        </w:rPr>
        <w:t xml:space="preserve">  соглашения  рассматриваются  комиссией  по  трудовым спорам и(или)   судом   в   порядке,   установленном  законодательством  Российской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Федерации.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33.  В  части, не предусмотренной настоящим трудовым договором, стороны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руководствуются законодательством Российской Федерации.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34.  Настоящий  трудовой договор заключен в 2 экземплярах (если иное не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предусмотрено  законодательством  Российской Федерации), имеющих одинаковую</w:t>
      </w:r>
      <w:r w:rsidR="00C822C4">
        <w:rPr>
          <w:rFonts w:ascii="Times New Roman" w:hAnsi="Times New Roman" w:cs="Times New Roman"/>
          <w:sz w:val="22"/>
          <w:szCs w:val="22"/>
        </w:rPr>
        <w:t xml:space="preserve"> </w:t>
      </w:r>
      <w:r w:rsidRPr="00E4533F">
        <w:rPr>
          <w:rFonts w:ascii="Times New Roman" w:hAnsi="Times New Roman" w:cs="Times New Roman"/>
          <w:sz w:val="22"/>
          <w:szCs w:val="22"/>
        </w:rPr>
        <w:t>юридическую силу.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Один экземпляр хранится у работодателя, второй передается работнику.</w:t>
      </w:r>
    </w:p>
    <w:p w:rsidR="003C51E3" w:rsidRPr="00E4533F" w:rsidRDefault="003C51E3" w:rsidP="003C51E3">
      <w:pPr>
        <w:pStyle w:val="ConsPlusNormal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Cell"/>
        <w:keepNext/>
        <w:ind w:firstLine="708"/>
        <w:jc w:val="both"/>
        <w:rPr>
          <w:sz w:val="22"/>
          <w:szCs w:val="22"/>
        </w:rPr>
      </w:pPr>
      <w:r w:rsidRPr="00E4533F">
        <w:rPr>
          <w:sz w:val="22"/>
          <w:szCs w:val="22"/>
        </w:rPr>
        <w:t xml:space="preserve">РАБОТОДАТЕЛЬ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533F">
        <w:rPr>
          <w:sz w:val="22"/>
          <w:szCs w:val="22"/>
        </w:rPr>
        <w:t xml:space="preserve"> РАБОТНИК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>______________________________________  ___________________________________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 xml:space="preserve">(наименование организации)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533F">
        <w:rPr>
          <w:sz w:val="22"/>
          <w:szCs w:val="22"/>
        </w:rPr>
        <w:t xml:space="preserve">  (ф.и.о.)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 xml:space="preserve">Адрес (место нахождения)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533F">
        <w:rPr>
          <w:sz w:val="22"/>
          <w:szCs w:val="22"/>
        </w:rPr>
        <w:t xml:space="preserve"> Адрес места жительства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>Паспорт (иной документ,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>удостоверяющий личность)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>ИНН                                     серия                 N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 xml:space="preserve">                                        кем выдан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 xml:space="preserve">                                        дата выдачи "  "           г.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>_____________ ___________ ____________  ___________________________________</w:t>
      </w:r>
    </w:p>
    <w:p w:rsidR="003C51E3" w:rsidRPr="00E4533F" w:rsidRDefault="003C51E3" w:rsidP="003C51E3">
      <w:pPr>
        <w:pStyle w:val="ConsPlusCell"/>
        <w:keepNext/>
        <w:jc w:val="both"/>
        <w:rPr>
          <w:sz w:val="22"/>
          <w:szCs w:val="22"/>
        </w:rPr>
      </w:pPr>
      <w:r w:rsidRPr="00E4533F">
        <w:rPr>
          <w:sz w:val="22"/>
          <w:szCs w:val="22"/>
        </w:rPr>
        <w:t xml:space="preserve"> (должность)   (подпись)    (ф.и.о.)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533F">
        <w:rPr>
          <w:sz w:val="22"/>
          <w:szCs w:val="22"/>
        </w:rPr>
        <w:t xml:space="preserve"> (подпись)</w:t>
      </w:r>
    </w:p>
    <w:p w:rsidR="003C51E3" w:rsidRPr="00E4533F" w:rsidRDefault="003C51E3" w:rsidP="003C51E3">
      <w:pPr>
        <w:pStyle w:val="ConsPlusNormal"/>
        <w:keepNext/>
        <w:jc w:val="both"/>
        <w:rPr>
          <w:rFonts w:ascii="Times New Roman" w:hAnsi="Times New Roman" w:cs="Times New Roman"/>
          <w:sz w:val="22"/>
          <w:szCs w:val="22"/>
        </w:rPr>
      </w:pP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Работник получил один экземпляр настоящего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    трудового договора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__________________________________________</w:t>
      </w:r>
    </w:p>
    <w:p w:rsidR="003C51E3" w:rsidRPr="00E4533F" w:rsidRDefault="003C51E3" w:rsidP="003C51E3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E4533F">
        <w:rPr>
          <w:rFonts w:ascii="Times New Roman" w:hAnsi="Times New Roman" w:cs="Times New Roman"/>
          <w:sz w:val="22"/>
          <w:szCs w:val="22"/>
        </w:rPr>
        <w:t xml:space="preserve">                        (дата и подпись работника)</w:t>
      </w:r>
    </w:p>
    <w:p w:rsidR="003C51E3" w:rsidRDefault="003C51E3" w:rsidP="003C51E3">
      <w:pPr>
        <w:keepNext/>
        <w:widowControl w:val="0"/>
      </w:pPr>
    </w:p>
    <w:p w:rsidR="009A688F" w:rsidRDefault="009A688F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  <w:r w:rsidRPr="00E4533F">
        <w:rPr>
          <w:sz w:val="28"/>
          <w:szCs w:val="28"/>
        </w:rPr>
        <w:t xml:space="preserve">ПРИЛОЖЕНИЕ №  </w:t>
      </w:r>
      <w:r w:rsidR="009712CF">
        <w:rPr>
          <w:sz w:val="28"/>
          <w:szCs w:val="28"/>
        </w:rPr>
        <w:t>4</w:t>
      </w:r>
    </w:p>
    <w:p w:rsidR="009712CF" w:rsidRPr="00852244" w:rsidRDefault="009712CF" w:rsidP="009712CF">
      <w:pPr>
        <w:pStyle w:val="Style16"/>
        <w:keepNext/>
        <w:jc w:val="right"/>
        <w:rPr>
          <w:rStyle w:val="FontStyle71"/>
          <w:b w:val="0"/>
          <w:sz w:val="24"/>
          <w:szCs w:val="24"/>
        </w:rPr>
      </w:pPr>
      <w:r>
        <w:rPr>
          <w:rStyle w:val="FontStyle71"/>
          <w:b w:val="0"/>
          <w:sz w:val="24"/>
          <w:szCs w:val="24"/>
        </w:rPr>
        <w:t>к рекомендациям</w:t>
      </w:r>
    </w:p>
    <w:p w:rsidR="009712CF" w:rsidRPr="00852244" w:rsidRDefault="009712CF" w:rsidP="009712CF">
      <w:pPr>
        <w:keepNext/>
        <w:widowControl w:val="0"/>
        <w:jc w:val="right"/>
        <w:rPr>
          <w:rStyle w:val="FontStyle71"/>
          <w:b w:val="0"/>
          <w:sz w:val="24"/>
          <w:szCs w:val="24"/>
        </w:rPr>
      </w:pPr>
      <w:r w:rsidRPr="00852244">
        <w:rPr>
          <w:rStyle w:val="FontStyle71"/>
          <w:b w:val="0"/>
          <w:sz w:val="24"/>
          <w:szCs w:val="24"/>
        </w:rPr>
        <w:t>по оформлению трудовых отношений с работником  государственного (муниципального) учреждения при введении эффективного контракта</w:t>
      </w:r>
    </w:p>
    <w:p w:rsidR="009712CF" w:rsidRPr="00E4533F" w:rsidRDefault="009712CF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3A322A">
        <w:rPr>
          <w:b/>
          <w:sz w:val="24"/>
          <w:szCs w:val="24"/>
        </w:rPr>
        <w:t xml:space="preserve">Примерная форма дополнительного соглашения к трудовому договору </w:t>
      </w:r>
    </w:p>
    <w:p w:rsidR="003C51E3" w:rsidRPr="003A322A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3A322A">
        <w:rPr>
          <w:b/>
          <w:sz w:val="24"/>
          <w:szCs w:val="24"/>
        </w:rPr>
        <w:t>с работником государственного (муниципального) учреждения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4"/>
          <w:szCs w:val="24"/>
        </w:rPr>
      </w:pPr>
    </w:p>
    <w:p w:rsidR="003C51E3" w:rsidRPr="003A322A" w:rsidRDefault="003C51E3" w:rsidP="003C51E3">
      <w:pPr>
        <w:keepNext/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4"/>
          <w:szCs w:val="24"/>
        </w:rPr>
      </w:pPr>
      <w:r w:rsidRPr="003A322A">
        <w:rPr>
          <w:b/>
          <w:sz w:val="24"/>
          <w:szCs w:val="24"/>
        </w:rPr>
        <w:t>ДОПОЛНИТЕЛЬНОЕ СОГЛАШЕНИЕ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№ ________</w:t>
      </w:r>
      <w:r w:rsidR="007606A3">
        <w:rPr>
          <w:sz w:val="24"/>
          <w:szCs w:val="24"/>
        </w:rPr>
        <w:t xml:space="preserve"> </w:t>
      </w:r>
      <w:r>
        <w:rPr>
          <w:sz w:val="24"/>
          <w:szCs w:val="24"/>
        </w:rPr>
        <w:t>к трудовому договору № ________</w:t>
      </w:r>
      <w:r w:rsidR="007606A3">
        <w:rPr>
          <w:sz w:val="24"/>
          <w:szCs w:val="24"/>
        </w:rPr>
        <w:t xml:space="preserve"> </w:t>
      </w:r>
      <w:r>
        <w:rPr>
          <w:sz w:val="24"/>
          <w:szCs w:val="24"/>
        </w:rPr>
        <w:t>от «_____»______________________20___г.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 «_____»______________________20___г.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(город, населенный пункт)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_________________________________________________________________________________,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(полное наименование Работодателя в соответствии с Уставом) в лице _________________________________, действующего на основании _______________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(должность,</w:t>
      </w:r>
      <w:r w:rsidR="007606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Ф.И.О.)                                                                                  (Устава, доверенность с                                     указанием реквизитов) _________________________, именуемый в  дальнейшем «Работодатель», с одной стороны, и 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(Ф.И.О. работника полностью)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именуемый (-ая) в дальнейшем «Работник», с другой стороны, заключили  дополнительное соглашение к трудовому договору от «____»_______________20__г. № ______ о нижеследующем:</w:t>
      </w:r>
    </w:p>
    <w:p w:rsidR="003C51E3" w:rsidRDefault="003C51E3" w:rsidP="00943488">
      <w:pPr>
        <w:pStyle w:val="a3"/>
        <w:keepNext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Раздел (абзацы,</w:t>
      </w:r>
      <w:r w:rsidR="007606A3">
        <w:rPr>
          <w:sz w:val="24"/>
          <w:szCs w:val="24"/>
        </w:rPr>
        <w:t xml:space="preserve"> </w:t>
      </w:r>
      <w:r>
        <w:rPr>
          <w:sz w:val="24"/>
          <w:szCs w:val="24"/>
        </w:rPr>
        <w:t>пункты) трудового договора изложить в следующей редакции:</w:t>
      </w:r>
    </w:p>
    <w:p w:rsidR="003C51E3" w:rsidRDefault="003C51E3" w:rsidP="00943488">
      <w:pPr>
        <w:pStyle w:val="a3"/>
        <w:keepNext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настоящему трудовому договору Работодатель предоставляет Работнику работу по _____________________________________________________________________</w:t>
      </w:r>
    </w:p>
    <w:p w:rsidR="003C51E3" w:rsidRPr="00D07A37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  <w:r w:rsidRPr="00D07A37">
        <w:rPr>
          <w:sz w:val="20"/>
          <w:szCs w:val="20"/>
        </w:rPr>
        <w:t>(наименование должности, профессии или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3C51E3" w:rsidRPr="00D07A37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  <w:r w:rsidRPr="00D07A37">
        <w:rPr>
          <w:sz w:val="20"/>
          <w:szCs w:val="20"/>
        </w:rPr>
        <w:t>специальности с указанием квалификации)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 работник обязуется лично выполнять следующую работу в соответствии с  условиями настоящего договора: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C51E3" w:rsidRPr="00D07A37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D07A37">
        <w:rPr>
          <w:sz w:val="20"/>
          <w:szCs w:val="20"/>
        </w:rPr>
        <w:t>(указать конкретные виды работ, обязанности, которые работник должен выполнять по трудовому договору)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3C51E3" w:rsidRDefault="003C51E3" w:rsidP="003C51E3">
      <w:pPr>
        <w:keepNext/>
        <w:widowControl w:val="0"/>
        <w:rPr>
          <w:sz w:val="24"/>
          <w:szCs w:val="24"/>
        </w:rPr>
      </w:pPr>
    </w:p>
    <w:p w:rsidR="003C51E3" w:rsidRPr="00743D47" w:rsidRDefault="003C51E3" w:rsidP="003C51E3">
      <w:pPr>
        <w:keepNext/>
        <w:widowControl w:val="0"/>
        <w:rPr>
          <w:sz w:val="24"/>
          <w:szCs w:val="24"/>
        </w:rPr>
      </w:pPr>
      <w:r w:rsidRPr="00743D47">
        <w:rPr>
          <w:sz w:val="24"/>
          <w:szCs w:val="24"/>
        </w:rPr>
        <w:t xml:space="preserve"> 4.1.2. Работнику  производятся выплаты компенсационного характера: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7"/>
        <w:gridCol w:w="2985"/>
        <w:gridCol w:w="3514"/>
      </w:tblGrid>
      <w:tr w:rsidR="003C51E3" w:rsidTr="00C50BCC">
        <w:trPr>
          <w:trHeight w:val="195"/>
        </w:trPr>
        <w:tc>
          <w:tcPr>
            <w:tcW w:w="3105" w:type="dxa"/>
          </w:tcPr>
          <w:p w:rsidR="003C51E3" w:rsidRDefault="003C51E3" w:rsidP="00C50BCC">
            <w:pPr>
              <w:keepNext/>
              <w:widowControl w:val="0"/>
              <w:ind w:left="24"/>
              <w:jc w:val="center"/>
            </w:pPr>
            <w:r>
              <w:t>Наименование выплаты</w:t>
            </w:r>
          </w:p>
        </w:tc>
        <w:tc>
          <w:tcPr>
            <w:tcW w:w="3150" w:type="dxa"/>
          </w:tcPr>
          <w:p w:rsidR="003C51E3" w:rsidRDefault="003C51E3" w:rsidP="00C50BCC">
            <w:pPr>
              <w:keepNext/>
              <w:widowControl w:val="0"/>
              <w:ind w:left="24"/>
              <w:jc w:val="center"/>
            </w:pPr>
            <w:r>
              <w:t>Размер выплаты</w:t>
            </w:r>
          </w:p>
        </w:tc>
        <w:tc>
          <w:tcPr>
            <w:tcW w:w="3645" w:type="dxa"/>
          </w:tcPr>
          <w:p w:rsidR="003C51E3" w:rsidRDefault="003C51E3" w:rsidP="00C50BCC">
            <w:pPr>
              <w:keepNext/>
              <w:widowControl w:val="0"/>
              <w:ind w:left="24"/>
              <w:jc w:val="center"/>
            </w:pPr>
            <w:r>
              <w:t>Фактор, обусловливающий получение выплаты</w:t>
            </w:r>
          </w:p>
        </w:tc>
      </w:tr>
      <w:tr w:rsidR="003C51E3" w:rsidTr="00C50BCC">
        <w:trPr>
          <w:trHeight w:val="195"/>
        </w:trPr>
        <w:tc>
          <w:tcPr>
            <w:tcW w:w="3105" w:type="dxa"/>
          </w:tcPr>
          <w:p w:rsidR="003C51E3" w:rsidRDefault="003C51E3" w:rsidP="00C50BCC">
            <w:pPr>
              <w:keepNext/>
              <w:widowControl w:val="0"/>
              <w:ind w:left="24"/>
            </w:pPr>
          </w:p>
        </w:tc>
        <w:tc>
          <w:tcPr>
            <w:tcW w:w="3150" w:type="dxa"/>
          </w:tcPr>
          <w:p w:rsidR="003C51E3" w:rsidRDefault="003C51E3" w:rsidP="00C50BCC">
            <w:pPr>
              <w:keepNext/>
              <w:widowControl w:val="0"/>
              <w:ind w:left="24"/>
            </w:pPr>
          </w:p>
        </w:tc>
        <w:tc>
          <w:tcPr>
            <w:tcW w:w="3645" w:type="dxa"/>
          </w:tcPr>
          <w:p w:rsidR="003C51E3" w:rsidRDefault="003C51E3" w:rsidP="00C50BCC">
            <w:pPr>
              <w:keepNext/>
              <w:widowControl w:val="0"/>
              <w:ind w:left="24"/>
            </w:pPr>
          </w:p>
        </w:tc>
      </w:tr>
      <w:tr w:rsidR="003C51E3" w:rsidTr="00C50BCC">
        <w:trPr>
          <w:trHeight w:val="195"/>
        </w:trPr>
        <w:tc>
          <w:tcPr>
            <w:tcW w:w="3105" w:type="dxa"/>
          </w:tcPr>
          <w:p w:rsidR="003C51E3" w:rsidRDefault="003C51E3" w:rsidP="00C50BCC">
            <w:pPr>
              <w:keepNext/>
              <w:widowControl w:val="0"/>
              <w:ind w:left="24"/>
            </w:pPr>
          </w:p>
        </w:tc>
        <w:tc>
          <w:tcPr>
            <w:tcW w:w="3150" w:type="dxa"/>
          </w:tcPr>
          <w:p w:rsidR="003C51E3" w:rsidRDefault="003C51E3" w:rsidP="00C50BCC">
            <w:pPr>
              <w:keepNext/>
              <w:widowControl w:val="0"/>
              <w:ind w:left="24"/>
            </w:pPr>
          </w:p>
        </w:tc>
        <w:tc>
          <w:tcPr>
            <w:tcW w:w="3645" w:type="dxa"/>
          </w:tcPr>
          <w:p w:rsidR="003C51E3" w:rsidRDefault="003C51E3" w:rsidP="00C50BCC">
            <w:pPr>
              <w:keepNext/>
              <w:widowControl w:val="0"/>
              <w:ind w:left="24"/>
            </w:pPr>
          </w:p>
        </w:tc>
      </w:tr>
    </w:tbl>
    <w:p w:rsidR="003C51E3" w:rsidRDefault="003C51E3" w:rsidP="003C51E3">
      <w:pPr>
        <w:keepNext/>
        <w:widowControl w:val="0"/>
      </w:pPr>
      <w:r>
        <w:tab/>
      </w:r>
    </w:p>
    <w:p w:rsidR="003C51E3" w:rsidRPr="00743D47" w:rsidRDefault="003C51E3" w:rsidP="003C51E3">
      <w:pPr>
        <w:keepNext/>
        <w:widowControl w:val="0"/>
        <w:rPr>
          <w:sz w:val="24"/>
          <w:szCs w:val="24"/>
        </w:rPr>
      </w:pPr>
      <w:r w:rsidRPr="00743D47">
        <w:rPr>
          <w:sz w:val="24"/>
          <w:szCs w:val="24"/>
        </w:rPr>
        <w:t>4.1.3. Работнику  производятся выплаты стимулирующего характера: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1720"/>
        <w:gridCol w:w="1768"/>
        <w:gridCol w:w="1785"/>
        <w:gridCol w:w="1866"/>
      </w:tblGrid>
      <w:tr w:rsidR="003C51E3" w:rsidTr="00C50BCC">
        <w:trPr>
          <w:trHeight w:val="240"/>
        </w:trPr>
        <w:tc>
          <w:tcPr>
            <w:tcW w:w="247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выплаты</w:t>
            </w:r>
          </w:p>
        </w:tc>
        <w:tc>
          <w:tcPr>
            <w:tcW w:w="184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получения выплаты</w:t>
            </w:r>
          </w:p>
        </w:tc>
        <w:tc>
          <w:tcPr>
            <w:tcW w:w="1710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и критерии оценки эффективности деятельности</w:t>
            </w:r>
          </w:p>
        </w:tc>
        <w:tc>
          <w:tcPr>
            <w:tcW w:w="178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208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выплаты</w:t>
            </w:r>
          </w:p>
        </w:tc>
      </w:tr>
      <w:tr w:rsidR="003C51E3" w:rsidTr="00C50BCC">
        <w:trPr>
          <w:trHeight w:val="240"/>
        </w:trPr>
        <w:tc>
          <w:tcPr>
            <w:tcW w:w="247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</w:tr>
      <w:tr w:rsidR="003C51E3" w:rsidTr="00C50BCC">
        <w:trPr>
          <w:trHeight w:val="240"/>
        </w:trPr>
        <w:tc>
          <w:tcPr>
            <w:tcW w:w="247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3C51E3" w:rsidRDefault="003C51E3" w:rsidP="00C50BCC">
            <w:pPr>
              <w:keepNext/>
              <w:widowControl w:val="0"/>
              <w:ind w:left="-21"/>
              <w:rPr>
                <w:sz w:val="24"/>
                <w:szCs w:val="24"/>
              </w:rPr>
            </w:pPr>
          </w:p>
        </w:tc>
      </w:tr>
    </w:tbl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>
        <w:tab/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  <w:r>
        <w:tab/>
      </w:r>
      <w:r w:rsidRPr="007744AE">
        <w:rPr>
          <w:sz w:val="24"/>
          <w:szCs w:val="24"/>
        </w:rPr>
        <w:t>2.</w:t>
      </w:r>
      <w:r>
        <w:rPr>
          <w:sz w:val="24"/>
          <w:szCs w:val="24"/>
        </w:rPr>
        <w:t xml:space="preserve"> Изменения в трудовой договор, определенные настоящим дополнительным соглашением, вступают в силу с «______» __________________20___г.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3. Настоящее дополнительное соглашение является неотъемлемой частью трудового договора от «____» ____________20___г. № ___________, составлено в двух экземплярах, имеющих одинаковую юридическую силу. Один экземпляр хранится у Работодателя в личном деле Работника, второй – у Работника.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РАБОТОДАТЕЛЬ                                                                             РАБОТНИК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                     __________________________________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 полное наименование)                                                            (Ф.И.О.)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 ____________ _____________                    __________________________________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(должность)        (подпись)        (Ф.И.О.)                                                (подпись)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Работник получил один экземпляр настоящего 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Дополнительного соглашения</w:t>
      </w: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</w:p>
    <w:p w:rsidR="003C51E3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3C51E3" w:rsidRPr="007744AE" w:rsidRDefault="003C51E3" w:rsidP="003C51E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(дата и подпись работника)</w:t>
      </w:r>
    </w:p>
    <w:p w:rsidR="00707245" w:rsidRDefault="00707245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84A9E" w:rsidRDefault="00C84A9E" w:rsidP="003F4EF1">
      <w:pPr>
        <w:pStyle w:val="Style47"/>
        <w:keepNext/>
        <w:ind w:firstLine="284"/>
        <w:jc w:val="center"/>
        <w:rPr>
          <w:rStyle w:val="FontStyle70"/>
          <w:sz w:val="28"/>
          <w:szCs w:val="28"/>
        </w:rPr>
      </w:pPr>
    </w:p>
    <w:p w:rsidR="00787C8D" w:rsidRPr="006D2046" w:rsidRDefault="00787C8D" w:rsidP="003F4EF1">
      <w:pPr>
        <w:pStyle w:val="Style47"/>
        <w:keepNext/>
        <w:ind w:firstLine="284"/>
        <w:jc w:val="center"/>
        <w:rPr>
          <w:rStyle w:val="FontStyle70"/>
          <w:sz w:val="28"/>
          <w:szCs w:val="28"/>
        </w:rPr>
      </w:pPr>
      <w:r w:rsidRPr="006D2046">
        <w:rPr>
          <w:rStyle w:val="FontStyle70"/>
          <w:sz w:val="28"/>
          <w:szCs w:val="28"/>
        </w:rPr>
        <w:t>Рекомендации</w:t>
      </w:r>
    </w:p>
    <w:p w:rsidR="00B54FD6" w:rsidRDefault="00787C8D" w:rsidP="003F4EF1">
      <w:pPr>
        <w:pStyle w:val="Style40"/>
        <w:keepNext/>
        <w:spacing w:line="240" w:lineRule="auto"/>
        <w:ind w:firstLine="284"/>
        <w:rPr>
          <w:rStyle w:val="FontStyle70"/>
          <w:sz w:val="28"/>
          <w:szCs w:val="28"/>
        </w:rPr>
      </w:pPr>
      <w:r w:rsidRPr="006D2046">
        <w:rPr>
          <w:rStyle w:val="FontStyle70"/>
          <w:sz w:val="28"/>
          <w:szCs w:val="28"/>
        </w:rPr>
        <w:t xml:space="preserve">по разработке целевых показателей эффективности деятельности </w:t>
      </w:r>
    </w:p>
    <w:p w:rsidR="00B54FD6" w:rsidRDefault="00787C8D" w:rsidP="003F4EF1">
      <w:pPr>
        <w:pStyle w:val="Style40"/>
        <w:keepNext/>
        <w:spacing w:line="240" w:lineRule="auto"/>
        <w:ind w:firstLine="284"/>
        <w:rPr>
          <w:rStyle w:val="FontStyle70"/>
          <w:sz w:val="28"/>
          <w:szCs w:val="28"/>
        </w:rPr>
      </w:pPr>
      <w:r w:rsidRPr="006D2046">
        <w:rPr>
          <w:rStyle w:val="FontStyle70"/>
          <w:sz w:val="28"/>
          <w:szCs w:val="28"/>
        </w:rPr>
        <w:t>государственных</w:t>
      </w:r>
      <w:r w:rsidR="00E30936" w:rsidRPr="006D2046">
        <w:rPr>
          <w:rStyle w:val="FontStyle70"/>
          <w:sz w:val="28"/>
          <w:szCs w:val="28"/>
        </w:rPr>
        <w:t xml:space="preserve"> (муниципальных)</w:t>
      </w:r>
      <w:r w:rsidRPr="006D2046">
        <w:rPr>
          <w:rStyle w:val="FontStyle70"/>
          <w:sz w:val="28"/>
          <w:szCs w:val="28"/>
        </w:rPr>
        <w:t xml:space="preserve"> учреждений, критериев оценки их </w:t>
      </w:r>
    </w:p>
    <w:p w:rsidR="00787C8D" w:rsidRPr="006D2046" w:rsidRDefault="00787C8D" w:rsidP="003F4EF1">
      <w:pPr>
        <w:pStyle w:val="Style40"/>
        <w:keepNext/>
        <w:spacing w:line="240" w:lineRule="auto"/>
        <w:ind w:firstLine="284"/>
        <w:rPr>
          <w:rStyle w:val="FontStyle70"/>
          <w:sz w:val="28"/>
          <w:szCs w:val="28"/>
        </w:rPr>
      </w:pPr>
      <w:r w:rsidRPr="006D2046">
        <w:rPr>
          <w:rStyle w:val="FontStyle70"/>
          <w:sz w:val="28"/>
          <w:szCs w:val="28"/>
        </w:rPr>
        <w:t>выполнения и условий премирования руководителей</w:t>
      </w:r>
    </w:p>
    <w:p w:rsidR="00787C8D" w:rsidRPr="00E30936" w:rsidRDefault="00787C8D" w:rsidP="003F4EF1">
      <w:pPr>
        <w:pStyle w:val="Style18"/>
        <w:keepNext/>
        <w:spacing w:line="240" w:lineRule="auto"/>
        <w:ind w:firstLine="284"/>
      </w:pP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71"/>
          <w:sz w:val="24"/>
          <w:szCs w:val="24"/>
        </w:rPr>
        <w:t xml:space="preserve">Целевой показатель </w:t>
      </w:r>
      <w:r w:rsidRPr="00E30936">
        <w:rPr>
          <w:rStyle w:val="FontStyle55"/>
          <w:sz w:val="24"/>
          <w:szCs w:val="24"/>
        </w:rPr>
        <w:t>эффективности деятельности учреждения (далее -целевой показатель) - результат деятельности учреждения по отдельным направлениям в течение одного календарного года либо в течение определенного периода календарного года;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71"/>
          <w:sz w:val="24"/>
          <w:szCs w:val="24"/>
        </w:rPr>
        <w:t xml:space="preserve">критерий оценки эффективности </w:t>
      </w:r>
      <w:r w:rsidRPr="00E30936">
        <w:rPr>
          <w:rStyle w:val="FontStyle55"/>
          <w:sz w:val="24"/>
          <w:szCs w:val="24"/>
        </w:rPr>
        <w:t>работы руководителя учреждения -</w:t>
      </w:r>
      <w:r w:rsidR="007606A3">
        <w:rPr>
          <w:rStyle w:val="FontStyle55"/>
          <w:sz w:val="24"/>
          <w:szCs w:val="24"/>
        </w:rPr>
        <w:t xml:space="preserve"> </w:t>
      </w:r>
      <w:r w:rsidRPr="00E30936">
        <w:rPr>
          <w:rStyle w:val="FontStyle55"/>
          <w:sz w:val="24"/>
          <w:szCs w:val="24"/>
        </w:rPr>
        <w:t>выраженная в баллах или процентах оценка целевых показателей;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71"/>
          <w:sz w:val="24"/>
          <w:szCs w:val="24"/>
        </w:rPr>
        <w:t xml:space="preserve">основная деятельность учреждения </w:t>
      </w:r>
      <w:r w:rsidRPr="00E30936">
        <w:rPr>
          <w:rStyle w:val="FontStyle55"/>
          <w:sz w:val="24"/>
          <w:szCs w:val="24"/>
        </w:rPr>
        <w:t>- деятельность, непосредственно направленная на достижение целей, ради которых учреждение создано;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71"/>
          <w:sz w:val="24"/>
          <w:szCs w:val="24"/>
        </w:rPr>
        <w:t xml:space="preserve">финансово-экономическая деятельность учреждения </w:t>
      </w:r>
      <w:r w:rsidRPr="00E30936">
        <w:rPr>
          <w:rStyle w:val="FontStyle55"/>
          <w:sz w:val="24"/>
          <w:szCs w:val="24"/>
        </w:rPr>
        <w:t>- деятельность, связанная с привлечением и эффективным использованием финансовых и материальных ресурсов для обеспечения основной деятельности учреждения;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71"/>
          <w:sz w:val="24"/>
          <w:szCs w:val="24"/>
        </w:rPr>
        <w:t>деятельность учреждения, направленная на работу с кадрами -</w:t>
      </w:r>
      <w:r w:rsidR="007606A3">
        <w:rPr>
          <w:rStyle w:val="FontStyle71"/>
          <w:sz w:val="24"/>
          <w:szCs w:val="24"/>
        </w:rPr>
        <w:t xml:space="preserve"> </w:t>
      </w:r>
      <w:r w:rsidRPr="00E30936">
        <w:rPr>
          <w:rStyle w:val="FontStyle55"/>
          <w:sz w:val="24"/>
          <w:szCs w:val="24"/>
        </w:rPr>
        <w:t>деятельность по привлечению квалифицированных кадров и развитию кадрового потенциала учреждения для обеспечения основной деятельности учреждения.</w:t>
      </w:r>
    </w:p>
    <w:p w:rsidR="00787C8D" w:rsidRPr="00E30936" w:rsidRDefault="00787C8D" w:rsidP="00943488">
      <w:pPr>
        <w:pStyle w:val="Style17"/>
        <w:keepNext/>
        <w:numPr>
          <w:ilvl w:val="0"/>
          <w:numId w:val="20"/>
        </w:numPr>
        <w:tabs>
          <w:tab w:val="left" w:pos="1094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Показатели эффективности деятельности, критерии их выполнения и условия премирования руководителя рекомендуется утвердить локальным нормативным актом учреждения (приказом).</w:t>
      </w:r>
    </w:p>
    <w:p w:rsidR="00787C8D" w:rsidRPr="00E30936" w:rsidRDefault="00787C8D" w:rsidP="00943488">
      <w:pPr>
        <w:pStyle w:val="Style17"/>
        <w:keepNext/>
        <w:numPr>
          <w:ilvl w:val="0"/>
          <w:numId w:val="21"/>
        </w:numPr>
        <w:tabs>
          <w:tab w:val="left" w:pos="1027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В локальном нормативном акте рекомендуется отразить:</w:t>
      </w:r>
    </w:p>
    <w:p w:rsidR="00787C8D" w:rsidRPr="00E30936" w:rsidRDefault="00787C8D" w:rsidP="00943488">
      <w:pPr>
        <w:pStyle w:val="Style17"/>
        <w:keepNext/>
        <w:numPr>
          <w:ilvl w:val="0"/>
          <w:numId w:val="22"/>
        </w:numPr>
        <w:tabs>
          <w:tab w:val="left" w:pos="91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порядок представления отчётных данных по выполнению показателей эффективности деятельности руководителей;</w:t>
      </w:r>
    </w:p>
    <w:p w:rsidR="00787C8D" w:rsidRPr="00E30936" w:rsidRDefault="00787C8D" w:rsidP="00943488">
      <w:pPr>
        <w:pStyle w:val="Style17"/>
        <w:keepNext/>
        <w:numPr>
          <w:ilvl w:val="0"/>
          <w:numId w:val="22"/>
        </w:numPr>
        <w:tabs>
          <w:tab w:val="left" w:pos="92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сроки представления отчетных данных;</w:t>
      </w:r>
    </w:p>
    <w:p w:rsidR="00787C8D" w:rsidRPr="00E30936" w:rsidRDefault="00787C8D" w:rsidP="00943488">
      <w:pPr>
        <w:pStyle w:val="Style17"/>
        <w:keepNext/>
        <w:numPr>
          <w:ilvl w:val="0"/>
          <w:numId w:val="22"/>
        </w:numPr>
        <w:tabs>
          <w:tab w:val="left" w:pos="92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формы отчетности;</w:t>
      </w:r>
    </w:p>
    <w:p w:rsidR="00787C8D" w:rsidRPr="00E30936" w:rsidRDefault="00787C8D" w:rsidP="00943488">
      <w:pPr>
        <w:pStyle w:val="Style17"/>
        <w:keepNext/>
        <w:numPr>
          <w:ilvl w:val="0"/>
          <w:numId w:val="22"/>
        </w:numPr>
        <w:tabs>
          <w:tab w:val="left" w:pos="92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форму пояснительной записки к отчётным данным.</w:t>
      </w:r>
    </w:p>
    <w:p w:rsidR="00787C8D" w:rsidRPr="00E30936" w:rsidRDefault="00787C8D" w:rsidP="00943488">
      <w:pPr>
        <w:pStyle w:val="Style17"/>
        <w:keepNext/>
        <w:numPr>
          <w:ilvl w:val="0"/>
          <w:numId w:val="23"/>
        </w:numPr>
        <w:tabs>
          <w:tab w:val="left" w:pos="1018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Требования, на которые следует ориентироваться при создании системы премирования руководителя: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объективность - размер вознаграждения руководителя должен определяться на основе объективной оценки результатов его труда;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предсказуемость - руководитель должен знать, какое вознаграждение он получит в зависимости от результатов своего труда;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адекватность - вознаграждение должно быть адекватно трудовому вкладу каждого руководителя в результат деятельности всего коллектива, его опыту и уровню квалификации;</w:t>
      </w:r>
    </w:p>
    <w:p w:rsidR="00787C8D" w:rsidRPr="00E30936" w:rsidRDefault="00787C8D" w:rsidP="003F4EF1">
      <w:pPr>
        <w:pStyle w:val="Style4"/>
        <w:keepNext/>
        <w:spacing w:line="240" w:lineRule="auto"/>
        <w:ind w:firstLine="567"/>
        <w:jc w:val="both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 xml:space="preserve">своевременность - вознаграждение должно следовать за достижением результата; </w:t>
      </w:r>
      <w:r w:rsidR="004F4E7E">
        <w:rPr>
          <w:rStyle w:val="FontStyle55"/>
          <w:sz w:val="24"/>
          <w:szCs w:val="24"/>
        </w:rPr>
        <w:t>прозрачность</w:t>
      </w:r>
      <w:r w:rsidRPr="00E30936">
        <w:rPr>
          <w:rStyle w:val="FontStyle55"/>
          <w:sz w:val="24"/>
          <w:szCs w:val="24"/>
        </w:rPr>
        <w:t xml:space="preserve"> - правила определения вознаграждения должны быть понятны каждому руководителю.</w:t>
      </w:r>
    </w:p>
    <w:p w:rsidR="00787C8D" w:rsidRPr="00E30936" w:rsidRDefault="00787C8D" w:rsidP="00943488">
      <w:pPr>
        <w:pStyle w:val="Style17"/>
        <w:keepNext/>
        <w:numPr>
          <w:ilvl w:val="0"/>
          <w:numId w:val="24"/>
        </w:numPr>
        <w:tabs>
          <w:tab w:val="left" w:pos="1190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Основные принципы премирования:</w:t>
      </w:r>
    </w:p>
    <w:p w:rsidR="00787C8D" w:rsidRPr="00E30936" w:rsidRDefault="006922FB" w:rsidP="003F4EF1">
      <w:pPr>
        <w:pStyle w:val="Style35"/>
        <w:keepNext/>
        <w:spacing w:line="240" w:lineRule="auto"/>
        <w:ind w:firstLine="567"/>
        <w:jc w:val="both"/>
        <w:rPr>
          <w:rStyle w:val="FontStyle55"/>
          <w:sz w:val="24"/>
          <w:szCs w:val="24"/>
        </w:rPr>
      </w:pPr>
      <w:r>
        <w:rPr>
          <w:rStyle w:val="FontStyle55"/>
          <w:sz w:val="24"/>
          <w:szCs w:val="24"/>
        </w:rPr>
        <w:t xml:space="preserve">- </w:t>
      </w:r>
      <w:r w:rsidR="00787C8D" w:rsidRPr="00E30936">
        <w:rPr>
          <w:rStyle w:val="FontStyle55"/>
          <w:sz w:val="24"/>
          <w:szCs w:val="24"/>
        </w:rPr>
        <w:t>премирование   руководителей    учреждения    производится    с учетом выполнения показателей эффективности их деятельности;</w:t>
      </w:r>
    </w:p>
    <w:p w:rsidR="00787C8D" w:rsidRPr="00E30936" w:rsidRDefault="00787C8D" w:rsidP="003F4EF1">
      <w:pPr>
        <w:pStyle w:val="Style3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- каждый показатель эффективности деятельности должен содержать конкретное значение;</w:t>
      </w:r>
    </w:p>
    <w:p w:rsidR="00787C8D" w:rsidRPr="00E30936" w:rsidRDefault="00787C8D" w:rsidP="003F4EF1">
      <w:pPr>
        <w:pStyle w:val="Style3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- для подведения итогов и оценки выполнения показателей эффективности деятельност</w:t>
      </w:r>
      <w:r w:rsidR="00E30936">
        <w:rPr>
          <w:rStyle w:val="FontStyle55"/>
          <w:sz w:val="24"/>
          <w:szCs w:val="24"/>
        </w:rPr>
        <w:t>и руководителей за соответствую</w:t>
      </w:r>
      <w:r w:rsidRPr="00E30936">
        <w:rPr>
          <w:rStyle w:val="FontStyle55"/>
          <w:sz w:val="24"/>
          <w:szCs w:val="24"/>
        </w:rPr>
        <w:t>щ</w:t>
      </w:r>
      <w:r w:rsidR="00E30936">
        <w:rPr>
          <w:rStyle w:val="FontStyle55"/>
          <w:sz w:val="24"/>
          <w:szCs w:val="24"/>
        </w:rPr>
        <w:t>и</w:t>
      </w:r>
      <w:r w:rsidRPr="00E30936">
        <w:rPr>
          <w:rStyle w:val="FontStyle55"/>
          <w:sz w:val="24"/>
          <w:szCs w:val="24"/>
        </w:rPr>
        <w:t>й отчетный период необходимо учредить коллегиальный орган, наделенный правами принятия решения о выплате премии (комиссия, рабочая группа);</w:t>
      </w:r>
    </w:p>
    <w:p w:rsidR="00787C8D" w:rsidRPr="00E30936" w:rsidRDefault="00787C8D" w:rsidP="00943488">
      <w:pPr>
        <w:pStyle w:val="Style17"/>
        <w:keepNext/>
        <w:numPr>
          <w:ilvl w:val="0"/>
          <w:numId w:val="25"/>
        </w:numPr>
        <w:tabs>
          <w:tab w:val="left" w:pos="970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должны быть установлены формы отчетности, содержащие информацию о выполнении показателя эффективности деятельности и периодичность составления отчетности;</w:t>
      </w:r>
    </w:p>
    <w:p w:rsidR="00787C8D" w:rsidRPr="00E30936" w:rsidRDefault="00787C8D" w:rsidP="00943488">
      <w:pPr>
        <w:pStyle w:val="Style17"/>
        <w:keepNext/>
        <w:numPr>
          <w:ilvl w:val="0"/>
          <w:numId w:val="26"/>
        </w:numPr>
        <w:tabs>
          <w:tab w:val="left" w:pos="1066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степень выполнения каждого показателя эффективности деятельности оценивается в баллах (процентах);</w:t>
      </w:r>
    </w:p>
    <w:p w:rsidR="00787C8D" w:rsidRPr="00E30936" w:rsidRDefault="00787C8D" w:rsidP="00943488">
      <w:pPr>
        <w:pStyle w:val="Style17"/>
        <w:keepNext/>
        <w:numPr>
          <w:ilvl w:val="0"/>
          <w:numId w:val="26"/>
        </w:numPr>
        <w:tabs>
          <w:tab w:val="left" w:pos="1066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при абсолютном выполнении всех целевых показателей руководителю устанавливается максимальная сумма баллов, что является основанием для выплаты ему премии в полном размере (100 %), предусмотренной на эти цели в отчетном периоде;</w:t>
      </w:r>
    </w:p>
    <w:p w:rsidR="00787C8D" w:rsidRPr="00E30936" w:rsidRDefault="00787C8D" w:rsidP="00943488">
      <w:pPr>
        <w:pStyle w:val="Style17"/>
        <w:keepNext/>
        <w:numPr>
          <w:ilvl w:val="0"/>
          <w:numId w:val="27"/>
        </w:numPr>
        <w:tabs>
          <w:tab w:val="left" w:pos="91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при невыполнении или неполном выполнении отдельных показателей размер премии уменьшается пропорционально сумме баллов за выполнение показателей.</w:t>
      </w:r>
    </w:p>
    <w:p w:rsidR="00787C8D" w:rsidRPr="00E30936" w:rsidRDefault="00787C8D" w:rsidP="003F4EF1">
      <w:pPr>
        <w:pStyle w:val="Style29"/>
        <w:keepNext/>
        <w:tabs>
          <w:tab w:val="left" w:pos="864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5.</w:t>
      </w:r>
      <w:r w:rsidRPr="00E30936">
        <w:rPr>
          <w:rStyle w:val="FontStyle55"/>
          <w:sz w:val="24"/>
          <w:szCs w:val="24"/>
        </w:rPr>
        <w:tab/>
        <w:t>Целевые показатели и критерии оценки рекомендуется устанавливать по</w:t>
      </w:r>
      <w:r w:rsidRPr="00E30936">
        <w:rPr>
          <w:rStyle w:val="FontStyle55"/>
          <w:sz w:val="24"/>
          <w:szCs w:val="24"/>
        </w:rPr>
        <w:br/>
        <w:t>3 группам показателей:</w:t>
      </w:r>
    </w:p>
    <w:p w:rsidR="00787C8D" w:rsidRPr="00E30936" w:rsidRDefault="00787C8D" w:rsidP="00943488">
      <w:pPr>
        <w:pStyle w:val="Style29"/>
        <w:keepNext/>
        <w:numPr>
          <w:ilvl w:val="0"/>
          <w:numId w:val="22"/>
        </w:numPr>
        <w:tabs>
          <w:tab w:val="left" w:pos="730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основная деятельность;</w:t>
      </w:r>
    </w:p>
    <w:p w:rsidR="00787C8D" w:rsidRPr="00E30936" w:rsidRDefault="00787C8D" w:rsidP="00943488">
      <w:pPr>
        <w:pStyle w:val="Style29"/>
        <w:keepNext/>
        <w:numPr>
          <w:ilvl w:val="0"/>
          <w:numId w:val="22"/>
        </w:numPr>
        <w:tabs>
          <w:tab w:val="left" w:pos="730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финансово-экономическая деятельность и исполнительская дисциплина;</w:t>
      </w:r>
    </w:p>
    <w:p w:rsidR="00787C8D" w:rsidRPr="00E30936" w:rsidRDefault="00787C8D" w:rsidP="00943488">
      <w:pPr>
        <w:pStyle w:val="Style29"/>
        <w:keepNext/>
        <w:numPr>
          <w:ilvl w:val="0"/>
          <w:numId w:val="22"/>
        </w:numPr>
        <w:tabs>
          <w:tab w:val="left" w:pos="730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работа с кадрами.</w:t>
      </w:r>
    </w:p>
    <w:p w:rsidR="00787C8D" w:rsidRPr="00E30936" w:rsidRDefault="00787C8D" w:rsidP="003F4EF1">
      <w:pPr>
        <w:pStyle w:val="Style18"/>
        <w:keepNext/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При этом показатели по исполнительской дисциплине рекомендуется сделать общими для всех руководителей подведомственных учреждений, например:</w:t>
      </w:r>
    </w:p>
    <w:p w:rsidR="00787C8D" w:rsidRPr="00E30936" w:rsidRDefault="00787C8D" w:rsidP="003F4EF1">
      <w:pPr>
        <w:pStyle w:val="Style29"/>
        <w:keepNext/>
        <w:tabs>
          <w:tab w:val="left" w:pos="709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-</w:t>
      </w:r>
      <w:r w:rsidRPr="00E30936">
        <w:rPr>
          <w:rStyle w:val="FontStyle55"/>
          <w:sz w:val="24"/>
          <w:szCs w:val="24"/>
        </w:rPr>
        <w:tab/>
        <w:t>отсутствие замечаний по актам проверки учреждения комиссиями и контролирующими органами;</w:t>
      </w:r>
    </w:p>
    <w:p w:rsidR="00787C8D" w:rsidRPr="00E30936" w:rsidRDefault="00787C8D" w:rsidP="00943488">
      <w:pPr>
        <w:pStyle w:val="Style17"/>
        <w:keepNext/>
        <w:numPr>
          <w:ilvl w:val="0"/>
          <w:numId w:val="27"/>
        </w:numPr>
        <w:tabs>
          <w:tab w:val="left" w:pos="91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отсутствие замечаний и дисциплинарных взысканий;</w:t>
      </w:r>
    </w:p>
    <w:p w:rsidR="00787C8D" w:rsidRPr="00E30936" w:rsidRDefault="00787C8D" w:rsidP="00943488">
      <w:pPr>
        <w:pStyle w:val="Style17"/>
        <w:keepNext/>
        <w:numPr>
          <w:ilvl w:val="0"/>
          <w:numId w:val="27"/>
        </w:numPr>
        <w:tabs>
          <w:tab w:val="left" w:pos="912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E30936">
        <w:rPr>
          <w:rStyle w:val="FontStyle55"/>
          <w:sz w:val="24"/>
          <w:szCs w:val="24"/>
        </w:rPr>
        <w:t>отсутствие нарушений сроков исполнения поручений курирующего органа по документам.</w:t>
      </w:r>
    </w:p>
    <w:p w:rsidR="00787C8D" w:rsidRPr="00E30936" w:rsidRDefault="00787C8D" w:rsidP="003F4EF1">
      <w:pPr>
        <w:pStyle w:val="Style29"/>
        <w:keepNext/>
        <w:tabs>
          <w:tab w:val="left" w:pos="1008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6922FB">
        <w:rPr>
          <w:rStyle w:val="FontStyle71"/>
          <w:b w:val="0"/>
          <w:sz w:val="24"/>
          <w:szCs w:val="24"/>
        </w:rPr>
        <w:t>6</w:t>
      </w:r>
      <w:r w:rsidRPr="00E30936">
        <w:rPr>
          <w:rStyle w:val="FontStyle71"/>
          <w:sz w:val="24"/>
          <w:szCs w:val="24"/>
        </w:rPr>
        <w:t>.</w:t>
      </w:r>
      <w:r w:rsidRPr="00E30936">
        <w:rPr>
          <w:rStyle w:val="FontStyle71"/>
          <w:sz w:val="24"/>
          <w:szCs w:val="24"/>
        </w:rPr>
        <w:tab/>
      </w:r>
      <w:r w:rsidRPr="00E30936">
        <w:rPr>
          <w:rStyle w:val="FontStyle55"/>
          <w:sz w:val="24"/>
          <w:szCs w:val="24"/>
        </w:rPr>
        <w:t>Целевые показатели и значения критериев оценки, а также условия</w:t>
      </w:r>
      <w:r w:rsidRPr="00E30936">
        <w:rPr>
          <w:rStyle w:val="FontStyle55"/>
          <w:sz w:val="24"/>
          <w:szCs w:val="24"/>
        </w:rPr>
        <w:br/>
        <w:t>осуществления выплат стимулирующего характера руководителю периодически</w:t>
      </w:r>
      <w:r w:rsidRPr="00E30936">
        <w:rPr>
          <w:rStyle w:val="FontStyle55"/>
          <w:sz w:val="24"/>
          <w:szCs w:val="24"/>
        </w:rPr>
        <w:br/>
        <w:t>пересматриваются исходя из приоритетных задач, стоящих перед учреждением.</w:t>
      </w:r>
    </w:p>
    <w:p w:rsidR="00B54FD6" w:rsidRDefault="00B54FD6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  <w:szCs w:val="28"/>
        </w:rPr>
      </w:pPr>
    </w:p>
    <w:p w:rsidR="006922FB" w:rsidRDefault="006922FB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Нормативно-</w:t>
      </w:r>
      <w:r w:rsidR="004D210F" w:rsidRPr="006D2046">
        <w:rPr>
          <w:b/>
          <w:bCs/>
          <w:color w:val="26282F"/>
          <w:sz w:val="28"/>
          <w:szCs w:val="28"/>
        </w:rPr>
        <w:t xml:space="preserve">правовое и методическое  обеспечение </w:t>
      </w:r>
    </w:p>
    <w:p w:rsidR="008C5454" w:rsidRPr="006D2046" w:rsidRDefault="004D210F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  <w:szCs w:val="28"/>
        </w:rPr>
      </w:pPr>
      <w:r w:rsidRPr="006D2046">
        <w:rPr>
          <w:b/>
          <w:bCs/>
          <w:color w:val="26282F"/>
          <w:sz w:val="28"/>
          <w:szCs w:val="28"/>
        </w:rPr>
        <w:t xml:space="preserve">введения эффективного контракта </w:t>
      </w:r>
    </w:p>
    <w:p w:rsidR="008C5454" w:rsidRDefault="008C5454" w:rsidP="003F4EF1">
      <w:pPr>
        <w:pStyle w:val="Default"/>
        <w:keepNext/>
        <w:widowControl w:val="0"/>
      </w:pPr>
    </w:p>
    <w:p w:rsidR="008C5454" w:rsidRPr="00F61664" w:rsidRDefault="008C5454" w:rsidP="003F4EF1">
      <w:pPr>
        <w:pStyle w:val="a3"/>
        <w:keepNext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98625B">
        <w:rPr>
          <w:bCs/>
          <w:sz w:val="24"/>
          <w:szCs w:val="24"/>
        </w:rPr>
        <w:t>Указ Президента РФ от 7 мая 2012 г. № 597 «О мероприятиях по реализации государственной социальной политики»</w:t>
      </w:r>
      <w:r>
        <w:rPr>
          <w:bCs/>
          <w:sz w:val="24"/>
          <w:szCs w:val="24"/>
        </w:rPr>
        <w:t>.</w:t>
      </w:r>
    </w:p>
    <w:p w:rsidR="008C5454" w:rsidRPr="00F61664" w:rsidRDefault="008C5454" w:rsidP="003F4EF1">
      <w:pPr>
        <w:pStyle w:val="a3"/>
        <w:keepNext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РФ от 1 июня 2012 г. № 761 «О национальной стратегии действий в интересах детей на 2012-2017 годы».</w:t>
      </w:r>
    </w:p>
    <w:p w:rsidR="008C5454" w:rsidRPr="0098625B" w:rsidRDefault="008C5454" w:rsidP="003F4EF1">
      <w:pPr>
        <w:pStyle w:val="a3"/>
        <w:keepNext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Pr="0098625B">
        <w:rPr>
          <w:bCs/>
          <w:sz w:val="24"/>
          <w:szCs w:val="24"/>
        </w:rPr>
        <w:t xml:space="preserve">лан мероприятий ("дорожная карта") "Изменения в отраслях социальной сферы, направленные на повышение эффективности образования и науки" (утв. </w:t>
      </w:r>
      <w:r>
        <w:rPr>
          <w:bCs/>
          <w:sz w:val="24"/>
          <w:szCs w:val="24"/>
        </w:rPr>
        <w:t>Р</w:t>
      </w:r>
      <w:r w:rsidRPr="0098625B">
        <w:rPr>
          <w:bCs/>
          <w:sz w:val="24"/>
          <w:szCs w:val="24"/>
        </w:rPr>
        <w:t>аспоряжением Правительства 2620-р от 30 декабря 2012 г.</w:t>
      </w:r>
      <w:r w:rsidR="00A07D1B">
        <w:rPr>
          <w:bCs/>
          <w:sz w:val="24"/>
          <w:szCs w:val="24"/>
        </w:rPr>
        <w:t>)</w:t>
      </w:r>
    </w:p>
    <w:p w:rsidR="008C5454" w:rsidRPr="00BC0090" w:rsidRDefault="008C5454" w:rsidP="003F4EF1">
      <w:pPr>
        <w:pStyle w:val="ConsPlusNormal"/>
        <w:keepNext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90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26 ноября 2012 г. N 2190-р «Об утверждении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BC0090">
        <w:rPr>
          <w:rFonts w:ascii="Times New Roman" w:hAnsi="Times New Roman" w:cs="Times New Roman"/>
          <w:bCs/>
          <w:sz w:val="24"/>
          <w:szCs w:val="24"/>
        </w:rPr>
        <w:t>рограммы поэтапного совершенствования системы оплаты труда в государственных (муниципальных) учреждениях на 2012 - 2018 годы».</w:t>
      </w:r>
    </w:p>
    <w:p w:rsidR="008C5454" w:rsidRPr="00BC0090" w:rsidRDefault="008C5454" w:rsidP="003F4EF1">
      <w:pPr>
        <w:pStyle w:val="ConsPlusNormal"/>
        <w:keepNext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 П</w:t>
      </w:r>
      <w:r w:rsidRPr="00BC0090">
        <w:rPr>
          <w:rFonts w:ascii="Times New Roman" w:hAnsi="Times New Roman" w:cs="Times New Roman"/>
          <w:bCs/>
          <w:sz w:val="24"/>
          <w:szCs w:val="24"/>
        </w:rPr>
        <w:t>равительства Российской Федерации от 12 апреля 2013 г. n 329 «О типовой форме трудового договора с руководителем государственного (муниципального) учреждения</w:t>
      </w:r>
    </w:p>
    <w:p w:rsidR="008C5454" w:rsidRDefault="008C5454" w:rsidP="003F4EF1">
      <w:pPr>
        <w:pStyle w:val="ConsPlusNormal"/>
        <w:keepNext/>
        <w:numPr>
          <w:ilvl w:val="0"/>
          <w:numId w:val="15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C0090">
        <w:rPr>
          <w:rFonts w:ascii="Times New Roman" w:hAnsi="Times New Roman" w:cs="Times New Roman"/>
          <w:bCs/>
          <w:sz w:val="24"/>
          <w:szCs w:val="24"/>
        </w:rPr>
        <w:t>Приказ Министер</w:t>
      </w:r>
      <w:r w:rsidR="00A07D1B">
        <w:rPr>
          <w:rFonts w:ascii="Times New Roman" w:hAnsi="Times New Roman" w:cs="Times New Roman"/>
          <w:bCs/>
          <w:sz w:val="24"/>
          <w:szCs w:val="24"/>
        </w:rPr>
        <w:t>ство труда и социальной защиты Российской Ф</w:t>
      </w:r>
      <w:r w:rsidRPr="00BC0090">
        <w:rPr>
          <w:rFonts w:ascii="Times New Roman" w:hAnsi="Times New Roman" w:cs="Times New Roman"/>
          <w:bCs/>
          <w:sz w:val="24"/>
          <w:szCs w:val="24"/>
        </w:rPr>
        <w:t>едерации от 26 апреля 2013 г. n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C5454" w:rsidRDefault="008C5454" w:rsidP="003F4EF1">
      <w:pPr>
        <w:pStyle w:val="Default"/>
        <w:keepNext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BC0090">
        <w:t xml:space="preserve">Методические рекомендации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категорий работников </w:t>
      </w:r>
      <w:r>
        <w:t>(письмо Минобрнауки России от 20 июня 2013 года N АП-1073/02).</w:t>
      </w:r>
    </w:p>
    <w:p w:rsidR="008C5454" w:rsidRPr="00AC6F15" w:rsidRDefault="008C5454" w:rsidP="003F4EF1">
      <w:pPr>
        <w:pStyle w:val="a3"/>
        <w:keepNext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4"/>
          <w:szCs w:val="24"/>
        </w:rPr>
      </w:pPr>
      <w:r w:rsidRPr="00AC6F15">
        <w:rPr>
          <w:bCs/>
          <w:sz w:val="24"/>
          <w:szCs w:val="24"/>
        </w:rPr>
        <w:t xml:space="preserve">Информация Министерство труда и социальной защиты Российской Федерации от 28 ноября 2013 года «Ответы на вопросы правительства </w:t>
      </w:r>
      <w:r w:rsidR="007606A3">
        <w:rPr>
          <w:bCs/>
          <w:sz w:val="24"/>
          <w:szCs w:val="24"/>
        </w:rPr>
        <w:t>С</w:t>
      </w:r>
      <w:r w:rsidRPr="00AC6F15">
        <w:rPr>
          <w:bCs/>
          <w:sz w:val="24"/>
          <w:szCs w:val="24"/>
        </w:rPr>
        <w:t>аратовской области по мониторингу реализации Указов Президента Российской Федерации от 7 мая 2012 г. n 597 "О мероприятиях по реализации государственной</w:t>
      </w:r>
      <w:r w:rsidR="007606A3">
        <w:rPr>
          <w:bCs/>
          <w:sz w:val="24"/>
          <w:szCs w:val="24"/>
        </w:rPr>
        <w:t xml:space="preserve"> </w:t>
      </w:r>
      <w:r w:rsidRPr="00AC6F15">
        <w:rPr>
          <w:bCs/>
          <w:sz w:val="24"/>
          <w:szCs w:val="24"/>
        </w:rPr>
        <w:t>социальной политики", от 1 июня 2012 г. n 761"О национальной стратегии действий в интересах детей на 2012 - 2017 годы" и от28 декабря 2012 г. n 1688 "О некоторых мерах по реализации государственной политики в сфере защиты детей-сирот и детей, оставшихся без попе</w:t>
      </w:r>
      <w:r>
        <w:rPr>
          <w:bCs/>
          <w:sz w:val="24"/>
          <w:szCs w:val="24"/>
        </w:rPr>
        <w:t>чения родителей", а также П</w:t>
      </w:r>
      <w:r w:rsidRPr="00AC6F15">
        <w:rPr>
          <w:bCs/>
          <w:sz w:val="24"/>
          <w:szCs w:val="24"/>
        </w:rPr>
        <w:t xml:space="preserve">рограммы поэтапного совершенствования системы оплаты труда в государственных(муниципальных) учреждениях на 2012 - 2018 годы, </w:t>
      </w:r>
      <w:r>
        <w:rPr>
          <w:bCs/>
          <w:sz w:val="24"/>
          <w:szCs w:val="24"/>
        </w:rPr>
        <w:t>утвержденной Распоряжением Правительства Р</w:t>
      </w:r>
      <w:r w:rsidRPr="00AC6F15">
        <w:rPr>
          <w:bCs/>
          <w:sz w:val="24"/>
          <w:szCs w:val="24"/>
        </w:rPr>
        <w:t xml:space="preserve">оссийской </w:t>
      </w:r>
      <w:r>
        <w:rPr>
          <w:bCs/>
          <w:sz w:val="24"/>
          <w:szCs w:val="24"/>
        </w:rPr>
        <w:t>Ф</w:t>
      </w:r>
      <w:r w:rsidRPr="00AC6F15">
        <w:rPr>
          <w:bCs/>
          <w:sz w:val="24"/>
          <w:szCs w:val="24"/>
        </w:rPr>
        <w:t>едерации от 26 ноября 2012 г. n 2190-р».</w:t>
      </w:r>
    </w:p>
    <w:p w:rsidR="00A07D1B" w:rsidRPr="00202C62" w:rsidRDefault="00A07D1B" w:rsidP="00A07D1B">
      <w:pPr>
        <w:pStyle w:val="a3"/>
        <w:keepNext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202C62">
        <w:rPr>
          <w:sz w:val="24"/>
          <w:szCs w:val="24"/>
        </w:rPr>
        <w:t>Постановление Администрации Курской области от 26.04.2013 г. № 234-па «Об утверждении плана мероприятий («дорожной карты») "Изменения в отраслях социальной сферы, направленные на повышение эффективности образования  и науки Курской области".</w:t>
      </w:r>
    </w:p>
    <w:p w:rsidR="00A07D1B" w:rsidRPr="00202C62" w:rsidRDefault="00A07D1B" w:rsidP="00A07D1B">
      <w:pPr>
        <w:pStyle w:val="a3"/>
        <w:keepNext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FF0000"/>
        </w:rPr>
      </w:pPr>
      <w:r w:rsidRPr="00202C62">
        <w:rPr>
          <w:sz w:val="24"/>
          <w:szCs w:val="24"/>
        </w:rPr>
        <w:t>Постановление  Администрации Курской области от 17.07.2013 № 450-па «О внесении изменений</w:t>
      </w:r>
      <w:r>
        <w:rPr>
          <w:sz w:val="24"/>
          <w:szCs w:val="24"/>
        </w:rPr>
        <w:t xml:space="preserve"> в постановление правительства К</w:t>
      </w:r>
      <w:r w:rsidRPr="00202C62">
        <w:rPr>
          <w:sz w:val="24"/>
          <w:szCs w:val="24"/>
        </w:rPr>
        <w:t>урской области от 02.12.2009 n 165 "О введении новой системы оплаты труда работников областных государственных учреждений, подведомственных комитету образова</w:t>
      </w:r>
      <w:r>
        <w:rPr>
          <w:sz w:val="24"/>
          <w:szCs w:val="24"/>
        </w:rPr>
        <w:t>ния и науки К</w:t>
      </w:r>
      <w:r w:rsidRPr="00202C62">
        <w:rPr>
          <w:sz w:val="24"/>
          <w:szCs w:val="24"/>
        </w:rPr>
        <w:t>урской области".</w:t>
      </w:r>
    </w:p>
    <w:p w:rsidR="00932C5E" w:rsidRDefault="00932C5E" w:rsidP="003F4EF1">
      <w:pPr>
        <w:keepNext/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FF0000"/>
          <w:sz w:val="24"/>
          <w:szCs w:val="24"/>
        </w:rPr>
      </w:pPr>
    </w:p>
    <w:p w:rsidR="00B54FD6" w:rsidRDefault="004D210F" w:rsidP="008A017B">
      <w:pPr>
        <w:keepNext/>
        <w:widowControl w:val="0"/>
        <w:spacing w:after="0"/>
        <w:rPr>
          <w:b/>
          <w:sz w:val="28"/>
          <w:szCs w:val="28"/>
        </w:rPr>
      </w:pPr>
      <w:r w:rsidRPr="00BB33EA">
        <w:rPr>
          <w:b/>
          <w:sz w:val="28"/>
          <w:szCs w:val="28"/>
        </w:rPr>
        <w:t>Примерные показатели эффективности деятельности образовательных</w:t>
      </w:r>
    </w:p>
    <w:p w:rsidR="004D210F" w:rsidRDefault="004D210F" w:rsidP="008A017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BB33EA">
        <w:rPr>
          <w:b/>
          <w:sz w:val="28"/>
          <w:szCs w:val="28"/>
        </w:rPr>
        <w:t>организаций, руководителей и педагогических работников</w:t>
      </w:r>
    </w:p>
    <w:p w:rsidR="00BB33EA" w:rsidRPr="00BB33EA" w:rsidRDefault="00BB33EA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В соответствии с пунктом 23 приложения 2 к Программе поэтапного совершенствования системы оплаты труда в государственных (муниципальных) учреждениях на 2013-2018 годы, утвержденной распоряжением Правительства Российской Федерации от 26 ноября 2012 года №2190-р, а также на основании приказа Минтруда России от 13 мая 2013 года №202 «О проведении пилотного внедрения мероприятий по обеспечению взаимодействия федеральных органов исполнительной власти и органов государственной власти субъектов Российской Федерации при координации мероприятий по повышению оплаты труда отдельных категорий работников государственных (муниципальных) учреждений»</w:t>
      </w:r>
      <w:r w:rsidR="00B67072">
        <w:rPr>
          <w:rFonts w:ascii="Times New Roman" w:hAnsi="Times New Roman" w:cs="Times New Roman"/>
          <w:sz w:val="24"/>
          <w:szCs w:val="24"/>
        </w:rPr>
        <w:t xml:space="preserve"> и имеющейся практики в регионах Российской Федерации </w:t>
      </w:r>
      <w:r w:rsidR="00663024">
        <w:rPr>
          <w:rFonts w:ascii="Times New Roman" w:hAnsi="Times New Roman" w:cs="Times New Roman"/>
          <w:sz w:val="24"/>
          <w:szCs w:val="24"/>
        </w:rPr>
        <w:t xml:space="preserve">(Тамбовской, Белгородской, Курской и др.) </w:t>
      </w:r>
      <w:r w:rsidR="00B67072">
        <w:rPr>
          <w:rFonts w:ascii="Times New Roman" w:hAnsi="Times New Roman" w:cs="Times New Roman"/>
          <w:sz w:val="24"/>
          <w:szCs w:val="24"/>
        </w:rPr>
        <w:t xml:space="preserve">по переходу на эффективный контракт разработаны </w:t>
      </w:r>
      <w:r w:rsidRPr="006922FB">
        <w:rPr>
          <w:rFonts w:ascii="Times New Roman" w:hAnsi="Times New Roman" w:cs="Times New Roman"/>
          <w:sz w:val="24"/>
          <w:szCs w:val="24"/>
        </w:rPr>
        <w:t xml:space="preserve"> примерные показатели эффективности деятельности образовательных организаций, руководителе</w:t>
      </w:r>
      <w:r w:rsidR="00874AED">
        <w:rPr>
          <w:rFonts w:ascii="Times New Roman" w:hAnsi="Times New Roman" w:cs="Times New Roman"/>
          <w:sz w:val="24"/>
          <w:szCs w:val="24"/>
        </w:rPr>
        <w:t>й и педагогических работников (</w:t>
      </w:r>
      <w:r w:rsidR="007053C9" w:rsidRPr="006922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67072">
        <w:rPr>
          <w:rFonts w:ascii="Times New Roman" w:hAnsi="Times New Roman" w:cs="Times New Roman"/>
          <w:sz w:val="24"/>
          <w:szCs w:val="24"/>
        </w:rPr>
        <w:t>1-5</w:t>
      </w:r>
      <w:r w:rsidRPr="006922FB">
        <w:rPr>
          <w:rFonts w:ascii="Times New Roman" w:hAnsi="Times New Roman" w:cs="Times New Roman"/>
          <w:sz w:val="24"/>
          <w:szCs w:val="24"/>
        </w:rPr>
        <w:t>).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Настоящие примерные показатели предназначены для разработки механизмов и процедур оценки деятельности: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Style w:val="23"/>
          <w:rFonts w:eastAsiaTheme="minorHAnsi"/>
          <w:sz w:val="24"/>
          <w:szCs w:val="24"/>
        </w:rPr>
        <w:t>на уровне местных органов самоуправления -</w:t>
      </w:r>
      <w:r w:rsidRPr="006922FB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и руководителей в целях совершенствования выработки управленческих решений, направленных на развитие муниципальной системы образования; а также распределения на этой основе стимулирующего фонда оплаты труда;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Style w:val="23"/>
          <w:rFonts w:eastAsiaTheme="minorHAnsi"/>
          <w:sz w:val="24"/>
          <w:szCs w:val="24"/>
        </w:rPr>
        <w:t>на уровне образовательных организаций -</w:t>
      </w:r>
      <w:r w:rsidRPr="006922FB">
        <w:rPr>
          <w:rFonts w:ascii="Times New Roman" w:hAnsi="Times New Roman" w:cs="Times New Roman"/>
          <w:sz w:val="24"/>
          <w:szCs w:val="24"/>
        </w:rPr>
        <w:t xml:space="preserve"> оценки деятельности педагогических работников и распределения на этой основе стимулирующего фонда оплаты труда.</w:t>
      </w:r>
    </w:p>
    <w:p w:rsidR="00852244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Механизм и процедура распределения стимулирующего фонда оплаты труда</w:t>
      </w:r>
      <w:r w:rsidR="00852244">
        <w:rPr>
          <w:rFonts w:ascii="Times New Roman" w:hAnsi="Times New Roman" w:cs="Times New Roman"/>
          <w:sz w:val="24"/>
          <w:szCs w:val="24"/>
        </w:rPr>
        <w:t>: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 xml:space="preserve"> для руководителя определяется локальными актами </w:t>
      </w:r>
      <w:r w:rsidR="009D0F40" w:rsidRPr="006922FB">
        <w:rPr>
          <w:rFonts w:ascii="Times New Roman" w:hAnsi="Times New Roman" w:cs="Times New Roman"/>
          <w:sz w:val="24"/>
          <w:szCs w:val="24"/>
        </w:rPr>
        <w:t>учредителя</w:t>
      </w:r>
      <w:r w:rsidRPr="006922FB">
        <w:rPr>
          <w:rFonts w:ascii="Times New Roman" w:hAnsi="Times New Roman" w:cs="Times New Roman"/>
          <w:sz w:val="24"/>
          <w:szCs w:val="24"/>
        </w:rPr>
        <w:t xml:space="preserve"> на основании утвержденного перечня показателей эффективности его деятельности;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для педагогических работников - локальными актами образовательной организации на основании утвержденного перечня показателей эффективности</w:t>
      </w:r>
      <w:r w:rsidR="009D0F40" w:rsidRPr="006922F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922FB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Предложенный в рекомендациях перечень показателей эффективности образовательных организаций, руководителей и педагогических работников не является исчерпывающим и может быть дополнен.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left="20" w:right="20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При разработке данных механизмов и процедур необходимо обеспечить коллегиальность и привлечь органы, осуществляющие государственно-общественное управление в области образования, трудовые коллективы, профсоюзные организации.</w:t>
      </w:r>
    </w:p>
    <w:p w:rsidR="004D210F" w:rsidRPr="006922FB" w:rsidRDefault="004D210F" w:rsidP="003F4EF1">
      <w:pPr>
        <w:pStyle w:val="22"/>
        <w:keepNext/>
        <w:widowControl w:val="0"/>
        <w:shd w:val="clear" w:color="auto" w:fill="auto"/>
        <w:spacing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922FB">
        <w:rPr>
          <w:rFonts w:ascii="Times New Roman" w:hAnsi="Times New Roman" w:cs="Times New Roman"/>
          <w:sz w:val="24"/>
          <w:szCs w:val="24"/>
        </w:rPr>
        <w:t>Показатели эффективности деятельности образовательных организаций, руководителей образовательных организаций и педагогических работников необходимо размещать в открытом доступе на сайтах образовательных организаций в сети Интернет.</w:t>
      </w:r>
    </w:p>
    <w:p w:rsidR="00F4051A" w:rsidRPr="006922FB" w:rsidRDefault="00F4051A" w:rsidP="003F4EF1">
      <w:pPr>
        <w:pStyle w:val="22"/>
        <w:keepNext/>
        <w:widowControl w:val="0"/>
        <w:shd w:val="clear" w:color="auto" w:fill="auto"/>
        <w:spacing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F4051A" w:rsidRDefault="00F4051A" w:rsidP="003F4EF1">
      <w:pPr>
        <w:keepNext/>
        <w:widowControl w:val="0"/>
        <w:spacing w:after="0" w:line="240" w:lineRule="auto"/>
        <w:ind w:firstLine="544"/>
        <w:jc w:val="center"/>
        <w:rPr>
          <w:b/>
          <w:sz w:val="24"/>
          <w:szCs w:val="24"/>
        </w:rPr>
      </w:pPr>
      <w:r w:rsidRPr="006922FB">
        <w:rPr>
          <w:b/>
          <w:sz w:val="24"/>
          <w:szCs w:val="24"/>
        </w:rPr>
        <w:t>Литература:</w:t>
      </w:r>
    </w:p>
    <w:p w:rsidR="00AC768C" w:rsidRPr="006922FB" w:rsidRDefault="00AC768C" w:rsidP="003F4EF1">
      <w:pPr>
        <w:keepNext/>
        <w:widowControl w:val="0"/>
        <w:spacing w:after="0" w:line="240" w:lineRule="auto"/>
        <w:ind w:firstLine="544"/>
        <w:jc w:val="center"/>
        <w:rPr>
          <w:b/>
          <w:sz w:val="24"/>
          <w:szCs w:val="24"/>
        </w:rPr>
      </w:pPr>
    </w:p>
    <w:p w:rsidR="00F4051A" w:rsidRPr="00C84A9E" w:rsidRDefault="00C84A9E" w:rsidP="00C84A9E">
      <w:pPr>
        <w:keepNext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</w:t>
      </w:r>
      <w:r w:rsidR="00F4051A" w:rsidRPr="00C84A9E">
        <w:rPr>
          <w:sz w:val="24"/>
          <w:szCs w:val="24"/>
        </w:rPr>
        <w:t>Государственная программа РФ «Развитие образования на 2013 – 2020 гг», утверждена  распоряжением Правительства РФ от 15. 05. 2013 № 792 –р</w:t>
      </w:r>
      <w:r w:rsidR="006922FB" w:rsidRPr="00C84A9E">
        <w:rPr>
          <w:sz w:val="24"/>
          <w:szCs w:val="24"/>
        </w:rPr>
        <w:t>.</w:t>
      </w:r>
      <w:r w:rsidR="00CC2E09" w:rsidRPr="00C84A9E">
        <w:rPr>
          <w:sz w:val="24"/>
          <w:szCs w:val="24"/>
        </w:rPr>
        <w:t>///</w:t>
      </w:r>
      <w:r w:rsidR="00CC2E09" w:rsidRPr="00C84A9E">
        <w:rPr>
          <w:sz w:val="24"/>
          <w:szCs w:val="24"/>
          <w:lang w:val="en-US"/>
        </w:rPr>
        <w:t>www</w:t>
      </w:r>
      <w:r w:rsidR="00CC2E09" w:rsidRPr="00C84A9E">
        <w:rPr>
          <w:sz w:val="24"/>
          <w:szCs w:val="24"/>
        </w:rPr>
        <w:t>.</w:t>
      </w:r>
      <w:r w:rsidR="00CC2E09" w:rsidRPr="00205E82">
        <w:rPr>
          <w:sz w:val="24"/>
          <w:szCs w:val="24"/>
          <w:lang w:val="en-US"/>
        </w:rPr>
        <w:t>mon</w:t>
      </w:r>
      <w:r w:rsidR="00CC2E09" w:rsidRPr="00205E82">
        <w:rPr>
          <w:sz w:val="24"/>
          <w:szCs w:val="24"/>
        </w:rPr>
        <w:t>.</w:t>
      </w:r>
      <w:r w:rsidR="00CC2E09" w:rsidRPr="00205E82">
        <w:rPr>
          <w:sz w:val="24"/>
          <w:szCs w:val="24"/>
          <w:lang w:val="en-US"/>
        </w:rPr>
        <w:t>gov</w:t>
      </w:r>
      <w:r w:rsidR="00CC2E09" w:rsidRPr="00205E82">
        <w:rPr>
          <w:sz w:val="24"/>
          <w:szCs w:val="24"/>
        </w:rPr>
        <w:t>.</w:t>
      </w:r>
      <w:r w:rsidR="00CC2E09" w:rsidRPr="00205E82">
        <w:rPr>
          <w:sz w:val="24"/>
          <w:szCs w:val="24"/>
          <w:lang w:val="en-US"/>
        </w:rPr>
        <w:t>ru</w:t>
      </w:r>
    </w:p>
    <w:p w:rsidR="00263546" w:rsidRPr="00263546" w:rsidRDefault="00263546" w:rsidP="00C84A9E">
      <w:pPr>
        <w:keepNext/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CFF">
        <w:rPr>
          <w:sz w:val="24"/>
          <w:szCs w:val="24"/>
        </w:rPr>
        <w:t xml:space="preserve">. </w:t>
      </w:r>
      <w:r w:rsidRPr="00263546">
        <w:rPr>
          <w:sz w:val="24"/>
          <w:szCs w:val="24"/>
        </w:rPr>
        <w:t>План мероприятий «Изменения в отраслях социальной сферы, направленные на повышение эффективности образования и науки»</w:t>
      </w:r>
    </w:p>
    <w:p w:rsidR="00F4051A" w:rsidRPr="006922FB" w:rsidRDefault="00263546" w:rsidP="003F4EF1">
      <w:pPr>
        <w:keepNext/>
        <w:widowControl w:val="0"/>
        <w:spacing w:after="0" w:line="240" w:lineRule="auto"/>
        <w:ind w:firstLine="54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4051A" w:rsidRPr="006922FB">
        <w:rPr>
          <w:sz w:val="24"/>
          <w:szCs w:val="24"/>
        </w:rPr>
        <w:t xml:space="preserve">. Литвиненко  </w:t>
      </w:r>
      <w:r w:rsidR="006922FB" w:rsidRPr="006922FB">
        <w:rPr>
          <w:sz w:val="24"/>
          <w:szCs w:val="24"/>
        </w:rPr>
        <w:t>Э.В.</w:t>
      </w:r>
      <w:r w:rsidR="00F4051A" w:rsidRPr="006922FB">
        <w:rPr>
          <w:sz w:val="24"/>
          <w:szCs w:val="24"/>
        </w:rPr>
        <w:t>Экспертное оценивание в лицензировании и аттестации образовательных учре</w:t>
      </w:r>
      <w:r w:rsidR="006922FB">
        <w:rPr>
          <w:sz w:val="24"/>
          <w:szCs w:val="24"/>
        </w:rPr>
        <w:t xml:space="preserve">ждений и управленческих кадров. - </w:t>
      </w:r>
      <w:r w:rsidR="00F4051A" w:rsidRPr="006922FB">
        <w:rPr>
          <w:sz w:val="24"/>
          <w:szCs w:val="24"/>
        </w:rPr>
        <w:t xml:space="preserve">М.: </w:t>
      </w:r>
      <w:r w:rsidR="006922FB">
        <w:rPr>
          <w:sz w:val="24"/>
          <w:szCs w:val="24"/>
        </w:rPr>
        <w:t>«</w:t>
      </w:r>
      <w:r w:rsidR="00F4051A" w:rsidRPr="006922FB">
        <w:rPr>
          <w:sz w:val="24"/>
          <w:szCs w:val="24"/>
        </w:rPr>
        <w:t>5 за знания</w:t>
      </w:r>
      <w:r w:rsidR="006922FB">
        <w:rPr>
          <w:sz w:val="24"/>
          <w:szCs w:val="24"/>
        </w:rPr>
        <w:t>»</w:t>
      </w:r>
      <w:r w:rsidR="00F4051A" w:rsidRPr="006922FB">
        <w:rPr>
          <w:sz w:val="24"/>
          <w:szCs w:val="24"/>
        </w:rPr>
        <w:t>, 2008.</w:t>
      </w:r>
    </w:p>
    <w:p w:rsidR="00F4051A" w:rsidRPr="006922FB" w:rsidRDefault="00263546" w:rsidP="003F4EF1">
      <w:pPr>
        <w:keepNext/>
        <w:widowControl w:val="0"/>
        <w:spacing w:after="0" w:line="240" w:lineRule="auto"/>
        <w:ind w:firstLine="54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4051A" w:rsidRPr="006922FB">
        <w:rPr>
          <w:sz w:val="24"/>
          <w:szCs w:val="24"/>
        </w:rPr>
        <w:t>. Проблемы повышения квалификации руководителей школы / Под ред. Е.П.Тонконогой, В.Ю.Кричевского. – М.,1993</w:t>
      </w:r>
      <w:r w:rsidR="006922FB">
        <w:rPr>
          <w:sz w:val="24"/>
          <w:szCs w:val="24"/>
        </w:rPr>
        <w:t>.</w:t>
      </w:r>
    </w:p>
    <w:p w:rsidR="00F4051A" w:rsidRDefault="00263546" w:rsidP="003F4EF1">
      <w:pPr>
        <w:keepNext/>
        <w:widowControl w:val="0"/>
        <w:spacing w:after="0" w:line="240" w:lineRule="auto"/>
        <w:ind w:firstLine="5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F4051A" w:rsidRPr="006922FB">
        <w:rPr>
          <w:sz w:val="24"/>
          <w:szCs w:val="24"/>
        </w:rPr>
        <w:t>. Поташник М.М. Эксклюзивные аспекты управления школой. Методическое пособие.- М.: Педагогическое общество России, 2011</w:t>
      </w:r>
      <w:r w:rsidR="006922FB">
        <w:rPr>
          <w:sz w:val="24"/>
          <w:szCs w:val="24"/>
        </w:rPr>
        <w:t>.</w:t>
      </w:r>
      <w:r w:rsidR="00F4051A" w:rsidRPr="006922FB">
        <w:rPr>
          <w:sz w:val="24"/>
          <w:szCs w:val="24"/>
        </w:rPr>
        <w:t xml:space="preserve"> - 320 с.</w:t>
      </w:r>
    </w:p>
    <w:p w:rsidR="00C84A9E" w:rsidRDefault="00C84A9E" w:rsidP="00C84A9E">
      <w:pPr>
        <w:pStyle w:val="Default"/>
        <w:keepNext/>
        <w:widowControl w:val="0"/>
        <w:tabs>
          <w:tab w:val="left" w:pos="851"/>
        </w:tabs>
        <w:jc w:val="both"/>
      </w:pPr>
      <w:r w:rsidRPr="00C84A9E">
        <w:rPr>
          <w:color w:val="auto"/>
        </w:rPr>
        <w:t>6.</w:t>
      </w:r>
      <w:r w:rsidRPr="00BC0090">
        <w:t xml:space="preserve">Методические рекомендации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категорий работников </w:t>
      </w:r>
      <w:r>
        <w:t>(письмо Минобрнауки России от 20 июня 2013 года N АП-1073/02).</w:t>
      </w:r>
    </w:p>
    <w:p w:rsidR="008A017B" w:rsidRPr="00C84A9E" w:rsidRDefault="008A017B" w:rsidP="003F4EF1">
      <w:pPr>
        <w:keepNext/>
        <w:widowControl w:val="0"/>
        <w:spacing w:after="0" w:line="240" w:lineRule="auto"/>
        <w:ind w:firstLine="544"/>
        <w:jc w:val="both"/>
        <w:rPr>
          <w:sz w:val="24"/>
          <w:szCs w:val="24"/>
        </w:rPr>
      </w:pPr>
    </w:p>
    <w:p w:rsidR="009D0F40" w:rsidRDefault="009D0F40" w:rsidP="003F4EF1">
      <w:pPr>
        <w:pStyle w:val="22"/>
        <w:keepNext/>
        <w:widowControl w:val="0"/>
        <w:shd w:val="clear" w:color="auto" w:fill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F25071" w:rsidRPr="00B54FD6" w:rsidRDefault="00F25071" w:rsidP="008A017B">
      <w:pPr>
        <w:keepNext/>
        <w:widowControl w:val="0"/>
        <w:jc w:val="right"/>
        <w:rPr>
          <w:sz w:val="28"/>
          <w:szCs w:val="28"/>
        </w:rPr>
      </w:pPr>
      <w:r w:rsidRPr="00B54FD6">
        <w:rPr>
          <w:sz w:val="28"/>
          <w:szCs w:val="28"/>
        </w:rPr>
        <w:t>ПРИЛОЖЕНИЕ</w:t>
      </w:r>
      <w:r w:rsidR="00B925E0" w:rsidRPr="00B54FD6">
        <w:rPr>
          <w:sz w:val="28"/>
          <w:szCs w:val="28"/>
        </w:rPr>
        <w:t xml:space="preserve"> № </w:t>
      </w:r>
      <w:r w:rsidR="00AC768C">
        <w:rPr>
          <w:sz w:val="28"/>
          <w:szCs w:val="28"/>
        </w:rPr>
        <w:t>1</w:t>
      </w:r>
    </w:p>
    <w:p w:rsidR="00A16977" w:rsidRDefault="00A16977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F70515" w:rsidRPr="001A3C01" w:rsidRDefault="00F70515" w:rsidP="003F4EF1">
      <w:pPr>
        <w:keepNext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bookmarkStart w:id="1" w:name="Par34"/>
      <w:bookmarkEnd w:id="1"/>
      <w:r>
        <w:rPr>
          <w:b/>
          <w:sz w:val="28"/>
          <w:szCs w:val="28"/>
        </w:rPr>
        <w:t>Примерный п</w:t>
      </w:r>
      <w:r w:rsidRPr="001A3C01">
        <w:rPr>
          <w:b/>
          <w:sz w:val="28"/>
          <w:szCs w:val="28"/>
        </w:rPr>
        <w:t>еречень</w:t>
      </w:r>
    </w:p>
    <w:p w:rsidR="00B54FD6" w:rsidRDefault="00F70515" w:rsidP="003F4EF1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1A3C01">
        <w:rPr>
          <w:b/>
          <w:sz w:val="28"/>
          <w:szCs w:val="28"/>
        </w:rPr>
        <w:t>показателей эффективности деятельности</w:t>
      </w:r>
      <w:r w:rsidR="007606A3">
        <w:rPr>
          <w:b/>
          <w:sz w:val="28"/>
          <w:szCs w:val="28"/>
        </w:rPr>
        <w:t xml:space="preserve"> </w:t>
      </w:r>
      <w:r w:rsidRPr="001A3C01">
        <w:rPr>
          <w:b/>
          <w:sz w:val="28"/>
          <w:szCs w:val="28"/>
        </w:rPr>
        <w:t>государственных</w:t>
      </w:r>
    </w:p>
    <w:p w:rsidR="00F70515" w:rsidRDefault="00F70515" w:rsidP="003F4EF1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(муниципальных) </w:t>
      </w:r>
      <w:r w:rsidRPr="001A3C01">
        <w:rPr>
          <w:b/>
          <w:sz w:val="28"/>
          <w:szCs w:val="28"/>
        </w:rPr>
        <w:t xml:space="preserve"> дошкольных образовательных </w:t>
      </w:r>
      <w:r w:rsidR="009F0A41">
        <w:rPr>
          <w:b/>
          <w:sz w:val="28"/>
          <w:szCs w:val="28"/>
        </w:rPr>
        <w:t>организаций</w:t>
      </w:r>
    </w:p>
    <w:p w:rsidR="00B54FD6" w:rsidRDefault="00B54FD6" w:rsidP="003F4EF1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5733"/>
      </w:tblGrid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pPr>
              <w:jc w:val="center"/>
            </w:pPr>
            <w:r>
              <w:t>Показатели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pPr>
              <w:jc w:val="center"/>
            </w:pPr>
            <w:r>
              <w:t>Критерии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 xml:space="preserve">1. Соответствие деятельности дошкольной образовательной организации (далее –ДОО) требованиям законодательства.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1.1. Отсутствие предписаний надзорных органов (или наличие разработанного и согласованного плана устранения нарушений); подтверждённых жалоб граждан.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2. Выполнение государственного задания на оказание государственных услуг (выполнение работ).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2.1. Посещаемость детьми дошкольного образовательного учреждения.</w:t>
            </w:r>
          </w:p>
          <w:p w:rsidR="00F74368" w:rsidRDefault="00F74368" w:rsidP="002571C6">
            <w:r>
              <w:t xml:space="preserve">2.2. Выполнение образовательных программ, реализуемых в дошкольном образовательном учреждении. 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3. Кадровое обеспечение образовательного процесса.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3.1. Оптимальная укомплектованность кадрами.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4. Совершенствование педагогических и управленческих процессов образовательного учреждения на основе независимой системы оценки качества (НСОК)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4.1. Участие дошкольного образовательного учреждения в независимых (межотраслевых) процедурах (системах) оценки качества (добровольная сертификация, внешний аудит, рейтинг, международные сравнительные исследования и др.).</w:t>
            </w:r>
          </w:p>
          <w:p w:rsidR="00F74368" w:rsidRDefault="00F74368" w:rsidP="002571C6">
            <w:r>
              <w:t>4.2. Внешнее представление участия дошкольного образовательного учреждения в независимых (межотраслевых) процедурах (системах) оценки качества (отчёт по результатам самообследования, публикации в СМИ и сети Интернет, сайт).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5. Обеспечение доступности качественного образования.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5.1. Создание условий доступности для всех категорий детей.</w:t>
            </w:r>
          </w:p>
          <w:p w:rsidR="00F74368" w:rsidRDefault="00F74368" w:rsidP="002571C6">
            <w:r>
              <w:t xml:space="preserve">5.2. Применение информационных технологий педагогическими работниками и обеспечение широкого использования электронных образовательных ресурсов. 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6. Организация эффективной физкультурно-оздоровительной и спортивной работы.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6.1. Создание спортивной инфраструктуры (физкультурная площадка, бассейн, физкультурный зал, тренажёрный зал, зал ЛФК и др.) и (или) создание условий для качественной физкультурно-оздоровительной работы.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7. Создание условий для сохранения здоровья детей.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7.1. Сокращение коэффициента травматизма.</w:t>
            </w:r>
          </w:p>
          <w:p w:rsidR="00F74368" w:rsidRDefault="00F74368" w:rsidP="002571C6">
            <w:r>
              <w:t>7.2. Создание условий для выполнения натуральных норм питания.</w:t>
            </w:r>
          </w:p>
          <w:p w:rsidR="00F74368" w:rsidRDefault="00F74368" w:rsidP="002571C6">
            <w:r>
              <w:t xml:space="preserve">7.3. Динамика среднего показателя заболеваемости. 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8. Обеспечение комплексной безопасности и охраны труда.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8.1. Обеспечение безопасности ДОО в соответствии с паспортом безопасности.</w:t>
            </w:r>
          </w:p>
          <w:p w:rsidR="00F74368" w:rsidRDefault="00F74368" w:rsidP="002571C6">
            <w:r>
              <w:t xml:space="preserve">8.2. Организация мер по антитеррористической защите ДОО. </w:t>
            </w:r>
          </w:p>
        </w:tc>
      </w:tr>
      <w:tr w:rsidR="00F74368" w:rsidTr="00F74368">
        <w:trPr>
          <w:trHeight w:val="164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>9. Создание системы государственно-общественного управления.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Default="00F74368" w:rsidP="002571C6">
            <w:r>
              <w:t xml:space="preserve">9.1. Наличие нормативной базы, в том числе локальных актов дошкольного образовательного учреждения по государственно-общественному управлению. </w:t>
            </w:r>
          </w:p>
          <w:p w:rsidR="00F74368" w:rsidRDefault="00F74368" w:rsidP="002571C6">
            <w:r>
              <w:t xml:space="preserve">9.2. Представление опыта дошкольного образовательного учреждения на публичных мероприятиях в сфере образования (форумах, конгрессах, конференциях, семинарах и других мероприятиях), средствах массовой информации. </w:t>
            </w:r>
          </w:p>
        </w:tc>
      </w:tr>
    </w:tbl>
    <w:p w:rsidR="00F74368" w:rsidRDefault="00F74368" w:rsidP="00F74368"/>
    <w:p w:rsidR="00F74368" w:rsidRDefault="00F74368" w:rsidP="00F74368">
      <w:pPr>
        <w:jc w:val="center"/>
        <w:rPr>
          <w:b/>
        </w:rPr>
      </w:pPr>
      <w:r w:rsidRPr="001A3C01">
        <w:rPr>
          <w:b/>
        </w:rPr>
        <w:t>Критерии и показатели оценки по должности «Заведующий»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1638"/>
        <w:gridCol w:w="3649"/>
        <w:gridCol w:w="1217"/>
        <w:gridCol w:w="1902"/>
      </w:tblGrid>
      <w:tr w:rsidR="00F74368" w:rsidRPr="001A3C01" w:rsidTr="002571C6">
        <w:trPr>
          <w:trHeight w:val="16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Критерий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Оцениваемые показатели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Оценка в баллах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Способ выведения оценки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Источник информации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5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Доступность и результативность образовательной деятельности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Результаты образования и воспитания в динамике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Развитие не меняется и не является оптимальной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Развитие не меняется, но является оптимальной или наблюдается положительная динамика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Значительная позитивная динамика или Развитие имеет стабильно высокий уровень –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Справки, акты, диагностика, отчеты, справки. Данные за последние 3 года по конкретным группам.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Создание условий для воспитательно-образовательной деятельности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Наличие программ дополнительного образования обучающихся (обосновать и  прокомментировать) за каждое направление -0,5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суммирования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Анализ работы ДО</w:t>
            </w:r>
            <w:r>
              <w:t>О</w:t>
            </w:r>
            <w:r w:rsidR="007606A3">
              <w:t xml:space="preserve"> </w:t>
            </w:r>
            <w:r w:rsidRPr="001A3C01">
              <w:t>за последние 3 года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Участие  учреждения и воспитанников в различных мероприятиях и конкурсах, ах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Достижений нет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 xml:space="preserve">Педагоги и воспитанники </w:t>
            </w:r>
            <w:r>
              <w:t>являются победителями</w:t>
            </w:r>
            <w:r w:rsidRPr="001A3C01">
              <w:t xml:space="preserve"> конкурсов муниципального уровня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Педагоги и воспитанники являют</w:t>
            </w:r>
            <w:r>
              <w:t xml:space="preserve">ся победителями региональных </w:t>
            </w:r>
            <w:r w:rsidRPr="001A3C01">
              <w:t>конкурсов, соревнований, являются участниками всероссийских и международных конкурсов и проектов – 1,5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Педагоги и воспитанники являются победителями и призерами всероссийских и международных  конкурсов, соревнований – 2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Дипломы, грамоты, благодарности, протоколы.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Обеспечение государственно-общественного характера управления в учреждении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Создана и функционирует одна из форм государственно-общественного управления образовательным учреждением –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Руководитель образовательного учреждения систематически предоставляет и выставляет на сайт учреждения публичный отчет - 0,5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Создан и успешно функционирует   сайт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Наличие и функционирование органов ученического самоуправления –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Наличие и периодическое издание школьной газеты – 0,5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before="100" w:beforeAutospacing="1" w:after="100" w:afterAutospacing="1"/>
              <w:jc w:val="both"/>
            </w:pPr>
            <w:r w:rsidRPr="001A3C01">
              <w:rPr>
                <w:bCs/>
              </w:rPr>
              <w:t>Создание и обеспечение благоприятного морально-психологического климата в коллективе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Отсутствие </w:t>
            </w:r>
            <w:r w:rsidRPr="001A3C01">
              <w:rPr>
                <w:bCs/>
              </w:rPr>
              <w:t xml:space="preserve">конфликтных ситуаций между участниками </w:t>
            </w:r>
            <w:r>
              <w:rPr>
                <w:bCs/>
              </w:rPr>
              <w:t>воспитательно-</w:t>
            </w:r>
            <w:r w:rsidRPr="001A3C01">
              <w:rPr>
                <w:bCs/>
              </w:rPr>
              <w:t xml:space="preserve">образовательного процесса, отсутствие </w:t>
            </w:r>
            <w:r w:rsidRPr="001A3C01">
              <w:t xml:space="preserve">обоснованных жалоб и обращений родителей и педагогических работников на деятельность руководства </w:t>
            </w:r>
            <w:r>
              <w:t>ДОО</w:t>
            </w:r>
            <w:r w:rsidRPr="001A3C01">
              <w:t xml:space="preserve">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обоснованных жалоб со стороны родителей (законных представителей) на деятельность образовательного учреждения –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В учреждении имеются конфликтные ситуации, жалобы и обращения между работниками,  родителями – минус 1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161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критерию 1 – 12,5  баллов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Наличие условий для осуществления образовательного процесса, отвечающего современным требованиям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>Соблюдение в учреждении мер противопожарной и антитеррористической безопасности, охраны труда, санитарно-гигиенического режима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Функционирование пожарной сигнализации и «тревожной кнопки»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зарегистрированных  случаев  травматизма обучающихся и работников за прошедший период -1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замечаний при приемке учреждения к новому учебному году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Своевременная подготовка к отопительному сезону котельных и теплотрасс - 1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Акты приемки учреждений к новому учебному году, справки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pStyle w:val="a6"/>
              <w:jc w:val="both"/>
            </w:pPr>
            <w:r w:rsidRPr="001A3C01">
              <w:rPr>
                <w:bCs/>
              </w:rPr>
              <w:t>Развитие материально-технического состояния образовательного учреждения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Обеспечение современных материально-технических условий для реализации ООП ДОУ 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Создание новых инфраструктурных элементов (открытие спортплощадки, компьютерного класса, музея) за текущий период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Выполнение необходимых объемов текущего и капитального ремонта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Улучшение материально-технической базы (приобретение оборудования, оформление кабинетов и т.д.) за предыдущий период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Наличие исправного ограждения, состояние территории вокруг ДОУ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Эстетические условия  групп, кабинетов,  и других помещений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Привлечение внебюджетных средств на развитие образовательного учреждения - 1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Акты выполненных работ, счета-фактуры, договора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pStyle w:val="a6"/>
              <w:jc w:val="both"/>
              <w:rPr>
                <w:bCs/>
              </w:rPr>
            </w:pPr>
            <w:r w:rsidRPr="001A3C01">
              <w:t>Укомплектованность учреждения педагогическими кадрами  соответствующей квалификации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100% укомплектованность учреждения педагогами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Доля педагогов, имеющих  первую и высшую квалификационную категорию 50% и более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Доля молодых педагогов, от общего количества педагогов, принятых  в учреждение за отчетный период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До 25%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Более 25 % - 1,5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Доля педагогов, прошедших курсы повышения квалификации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До 50% -0,5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Свыше 50%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Систематическое моральное и материальное стимулирование педагогов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текучести кадров - 1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Штатное расписание, тарификационные списки, приказы</w:t>
            </w:r>
          </w:p>
        </w:tc>
      </w:tr>
      <w:tr w:rsidR="00F74368" w:rsidRPr="001A3C01" w:rsidTr="002571C6">
        <w:trPr>
          <w:trHeight w:val="161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критерию 2 – 17,5 баллов</w:t>
            </w:r>
          </w:p>
        </w:tc>
      </w:tr>
      <w:tr w:rsidR="00F74368" w:rsidRPr="001A3C01" w:rsidTr="002571C6">
        <w:trPr>
          <w:trHeight w:val="278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Создание условий для укрепления и сохранения здоровья воспитанников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pStyle w:val="a6"/>
              <w:jc w:val="both"/>
            </w:pPr>
            <w:r w:rsidRPr="001A3C01">
              <w:t>Условия для сохранения здоровья воспитанников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Наличие целевой программы здоровьесбережения или раздела в программе развития образовательного учреждения –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Наличие лицензированного медицинского кабинета, специалистов, системы профилактики заболеваний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Организация работы групп кратковременного пребывания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Организация занятости воспитанников различными формами деятельности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Охват спортивными занятиями до 75% - 0,5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Более 75 %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предписаний и обоснованных жалоб в части организации охраны жизни и здоровья детей, качеству питания - 1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Программы, справки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pStyle w:val="a6"/>
              <w:jc w:val="both"/>
            </w:pPr>
            <w:r w:rsidRPr="001A3C01">
              <w:t>Организация  питания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Охват  питанием в соответствии с утвержденными нормативами воспитанников – 100%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Детей из малообеспеченных семей – 100% - 0,5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>Соответствующая документация</w:t>
            </w:r>
          </w:p>
        </w:tc>
      </w:tr>
      <w:tr w:rsidR="00F74368" w:rsidRPr="001A3C01" w:rsidTr="002571C6">
        <w:trPr>
          <w:trHeight w:val="218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критерию 3 – 7 баллов</w:t>
            </w:r>
          </w:p>
        </w:tc>
      </w:tr>
      <w:tr w:rsidR="00F74368" w:rsidRPr="001A3C01" w:rsidTr="002571C6">
        <w:trPr>
          <w:trHeight w:val="1842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Эффективность использования материально-технических ресурсов, исполнительская дисциплина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pStyle w:val="a6"/>
              <w:jc w:val="both"/>
            </w:pPr>
            <w:r w:rsidRPr="001A3C01">
              <w:t>Эффективность использования бюджетных средств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Отсутствие кредиторской задолженности с работниками, поставщиками товаров и услуг, по платежам в фонды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замечаний по итогам ревизий и других проверок финансово-хозяйственной деятельности- 1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Имеется экономия за потребленныетеплоэнергоресурсы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остатков средств на счетах учреждения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Имеются нарушения финансовой дисциплины – минус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Финансовая дисциплина соблюдается - 1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Данные бухучета, акты ревизий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pStyle w:val="a6"/>
              <w:jc w:val="both"/>
            </w:pPr>
            <w:r w:rsidRPr="001A3C01">
              <w:t>Работа с разными документами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>Документация ведется и представляется нерегулярно – минус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Документы ведутся и представляются своевременно и качественно – 1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92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Нарушения трудовой дисциплины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Трудовая дисциплина нарушается неоднократно – минут 2 балла</w:t>
            </w:r>
          </w:p>
          <w:p w:rsidR="00F74368" w:rsidRPr="001A3C01" w:rsidRDefault="00F74368" w:rsidP="002571C6">
            <w:pPr>
              <w:jc w:val="both"/>
            </w:pPr>
            <w:r w:rsidRPr="001A3C01">
              <w:t>Трудовая дисциплина нарушена однократно – минус 1 балл</w:t>
            </w:r>
          </w:p>
          <w:p w:rsidR="00F74368" w:rsidRPr="001A3C01" w:rsidRDefault="00F74368" w:rsidP="002571C6">
            <w:pPr>
              <w:jc w:val="both"/>
            </w:pPr>
            <w:r w:rsidRPr="001A3C01">
              <w:t>Трудовая дисциплина соблюдается – 1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7606A3">
            <w:pPr>
              <w:jc w:val="both"/>
            </w:pPr>
            <w:r w:rsidRPr="001A3C01">
              <w:t>Акты, справки, докладные</w:t>
            </w:r>
            <w:r w:rsidR="007606A3">
              <w:t xml:space="preserve">, </w:t>
            </w:r>
            <w:r w:rsidRPr="001A3C01">
              <w:t>заявления</w:t>
            </w: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Исполнительская дисциплина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Имеются множественные  замечания и взыскания со стороны администрации учреждения – минус 2 балла</w:t>
            </w:r>
          </w:p>
          <w:p w:rsidR="00F74368" w:rsidRPr="001A3C01" w:rsidRDefault="00F74368" w:rsidP="002571C6">
            <w:pPr>
              <w:jc w:val="both"/>
            </w:pPr>
            <w:r w:rsidRPr="001A3C01">
              <w:t>Имеется однократное  замечание и взыскание со стороны администрации учреждения – минус 1 балл</w:t>
            </w:r>
          </w:p>
          <w:p w:rsidR="00F74368" w:rsidRPr="001A3C01" w:rsidRDefault="00F74368" w:rsidP="002571C6">
            <w:pPr>
              <w:jc w:val="both"/>
            </w:pPr>
            <w:r w:rsidRPr="001A3C01">
              <w:t>Взысканий и замечаний не имеется – 1 балл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16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Своевременность прохождения процедуры лицензирования и государственной аккредитации образовательного учреждения, внесение изменений в локальные нормативные документы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Своевременное представление требуемой информации в вышестоящие органы управления (статистические и иные отчеты, аналитическая информация и др.)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Своевременное и качественное исполнение документов: приказов, распоряжений, актов, коллективного трудового договора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 листов нетрудоспособности в течении года – 2 балла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Табель учета рабочего времени</w:t>
            </w:r>
          </w:p>
        </w:tc>
      </w:tr>
      <w:tr w:rsidR="00F74368" w:rsidRPr="001A3C01" w:rsidTr="002571C6">
        <w:trPr>
          <w:trHeight w:val="161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критерию 4 – 13 баллов</w:t>
            </w:r>
          </w:p>
        </w:tc>
      </w:tr>
      <w:tr w:rsidR="00F74368" w:rsidRPr="001A3C01" w:rsidTr="002571C6">
        <w:trPr>
          <w:trHeight w:val="161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всем критериям - 50</w:t>
            </w:r>
          </w:p>
        </w:tc>
      </w:tr>
    </w:tbl>
    <w:p w:rsidR="00F74368" w:rsidRDefault="00F74368" w:rsidP="00F74368">
      <w:pPr>
        <w:jc w:val="center"/>
        <w:rPr>
          <w:b/>
        </w:rPr>
      </w:pPr>
    </w:p>
    <w:p w:rsidR="00F74368" w:rsidRDefault="00F74368" w:rsidP="00F74368">
      <w:pPr>
        <w:jc w:val="center"/>
        <w:rPr>
          <w:b/>
        </w:rPr>
      </w:pPr>
      <w:r w:rsidRPr="001A3C01">
        <w:rPr>
          <w:b/>
        </w:rPr>
        <w:t>Критерии и показатели оценки по должности «Заместитель заведующего»</w:t>
      </w:r>
    </w:p>
    <w:p w:rsidR="00F74368" w:rsidRPr="001A3C01" w:rsidRDefault="00F74368" w:rsidP="00F74368">
      <w:pPr>
        <w:spacing w:after="0"/>
        <w:jc w:val="center"/>
        <w:rPr>
          <w:b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91"/>
        <w:gridCol w:w="1554"/>
        <w:gridCol w:w="3833"/>
        <w:gridCol w:w="1239"/>
        <w:gridCol w:w="1738"/>
      </w:tblGrid>
      <w:tr w:rsidR="00F74368" w:rsidRPr="001A3C01" w:rsidTr="002571C6">
        <w:trPr>
          <w:trHeight w:val="399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Критерий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Оцениваемые показатели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Оценка в баллах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Способ выведения оценки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Источник информации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5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Доступность и результативность образовательной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Результаты образования и воспитания в динамике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Отсутствие динамики развития воспитанников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Динамика развития не меняется, но является оптимальной или наблюдается положительная динамика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Значительная позитивная динамика имеет стабильно высокий уровень – 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мониторинг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Данные за последние 3 года по конкретным группам.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Создание условий для воспитательно-образовательной деятельности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Наличие программ дополнительного образования обучающихся (обосновать и  прокомментировать) за каждое направление -0,5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суммирование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Анализ работы ДОУ за последние 3 года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Участие  учреждения и воспитанников в разл</w:t>
            </w:r>
            <w:r>
              <w:t>ичных мероприятиях и конкурсах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Достижений нет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 xml:space="preserve">Педагоги и воспитанники </w:t>
            </w:r>
            <w:r>
              <w:t>являются победителями</w:t>
            </w:r>
            <w:r w:rsidRPr="001A3C01">
              <w:t xml:space="preserve"> конкурсов муниципального уровня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Педагоги и воспитанники яв</w:t>
            </w:r>
            <w:r>
              <w:t>ляются победителями региональных</w:t>
            </w:r>
            <w:r w:rsidRPr="001A3C01">
              <w:t xml:space="preserve"> конкурсов, соревнований, являются участниками всероссийских и международных конкурсов и проектов – 1,5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Педагоги и воспитанники являются победителями и призерам</w:t>
            </w:r>
            <w:r>
              <w:t>и всероссийских и международных</w:t>
            </w:r>
            <w:r w:rsidRPr="001A3C01">
              <w:t xml:space="preserve"> конкурсов, соревнований – 2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Дипломы, грамоты, благодарности, протоколы.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 xml:space="preserve">Умение проектировать образовательный процесс (отбирать и планировать содержание образования, формы, методы и средства </w:t>
            </w:r>
            <w:r>
              <w:t>воспитательно-</w:t>
            </w:r>
            <w:r w:rsidRPr="001A3C01">
              <w:t>образовательной работы)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Умение проектировать цели образования, воспитания, развития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Оптимальность использования методов, средств и организационных форм образования и воспитания -1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Использование диагностики, различных видов мониторинга, владение нормами оценки деятельности воспитанников -1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Организация непосредственной образовательной деятельности, методическая документация, программы и др.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Обеспечение государственно-общественного характера управления в учреждении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Создана и функционирует одна из форм государственно-общественного управления образовательным учреждением - 1</w:t>
            </w:r>
          </w:p>
          <w:p w:rsidR="00F74368" w:rsidRPr="001A3C01" w:rsidRDefault="00F74368" w:rsidP="002571C6">
            <w:pPr>
              <w:jc w:val="both"/>
            </w:pPr>
            <w:r>
              <w:t xml:space="preserve">Систематически предоставляется </w:t>
            </w:r>
            <w:r w:rsidRPr="001A3C01">
              <w:t>отчет</w:t>
            </w:r>
            <w:r>
              <w:t xml:space="preserve"> по результатам самообследования</w:t>
            </w:r>
            <w:r w:rsidRPr="001A3C01">
              <w:t xml:space="preserve">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Создан и успешно функционирует   сайт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Наличие и периодические изменения информации на сайте – 1,5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>Документация, сайт</w:t>
            </w:r>
          </w:p>
        </w:tc>
      </w:tr>
      <w:tr w:rsidR="00F74368" w:rsidRPr="001A3C01" w:rsidTr="002571C6">
        <w:trPr>
          <w:trHeight w:val="3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критерию 1 – 15,5 баллов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Организация воспитательной работы, коммуникативная и организационная культура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Умение создавать условия для развития каждого воспитанника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Практика применения вариативных форм организации деятельности с воспитанниками не представлена - 0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Практика применения вариативных форм организации деятельности с воспитанниками представлена – 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 xml:space="preserve">Умение устанавливать эффективное сотрудничество с участниками </w:t>
            </w:r>
            <w:r>
              <w:t>воспитательно-</w:t>
            </w:r>
            <w:r w:rsidRPr="001A3C01">
              <w:t>образовательного процесса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 xml:space="preserve">Отсутствие результативных взаимоотношений с участниками </w:t>
            </w:r>
            <w:r>
              <w:t>воспитательно-</w:t>
            </w:r>
            <w:r w:rsidRPr="001A3C01">
              <w:t>образовательного процесса – 0</w:t>
            </w:r>
          </w:p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>Наличие эффективного сотрудничества с родителями, воспитанниками – 0,5</w:t>
            </w:r>
          </w:p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>Наличие эффективного сотрудничества с коллегами, администрацией – 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суммирование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анкетирование, жалобы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  <w:jc w:val="both"/>
            </w:pPr>
            <w:r w:rsidRPr="001A3C01">
              <w:t>Организация взаимодействия со специалистами образовательного учреждения, представителями других учреждений, общественных организаций в процессе реализации образовательных задач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>Отсутствие взаимодействий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Систематическое взаимодействие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Результативное взаимодействие  -1,5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Договоры, планы, проекты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Формы организации воспи</w:t>
            </w:r>
            <w:r>
              <w:t>тательно-образовательной работы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Не занимается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Занимается не</w:t>
            </w:r>
            <w:r w:rsidR="007606A3">
              <w:t xml:space="preserve"> </w:t>
            </w:r>
            <w:r w:rsidRPr="001A3C01">
              <w:t>систематически -0,5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Традиционный подход к воспитанию -1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Современный подход к воспитанию (наличие программ воспитания, ее реализация) – 1,5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Справки, ИКТ аттестации ОУ, анкетирование воспитанников и их родителей,  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Организация работы с родителями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Используются разнообразные формы организации работы с родителями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Родители принимают активное участие в проведении воспитательных мероприятий – 1,5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Реализуются запросы родителей к содержанию и организации образовательного процесса (примеры) – 1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суммирование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Протоколы, письма, обращения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before="100" w:beforeAutospacing="1" w:after="100" w:afterAutospacing="1"/>
              <w:jc w:val="both"/>
            </w:pPr>
            <w:r w:rsidRPr="001A3C01">
              <w:rPr>
                <w:bCs/>
              </w:rPr>
              <w:t>Создание и обеспечение благоприятного морально-психологического климата в коллективе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Отсутствие </w:t>
            </w:r>
            <w:r w:rsidRPr="001A3C01">
              <w:rPr>
                <w:bCs/>
              </w:rPr>
              <w:t xml:space="preserve">конфликтных ситуаций между участниками образовательного процесса, отсутствие </w:t>
            </w:r>
            <w:r w:rsidRPr="001A3C01">
              <w:t>обоснованных жалоб и обращений родителей и педагогических работников на деятельность руководства ДОУ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обоснованных жалоб со стороны родителей (законных представителей) на деятельность образовательного учреждения –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Имеются конфликтные ситуации между участниками образовательного процесса, обращения, жалобы родителей,  педагогических работников – минус 1 балл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3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критерию 2 – 10,5 баллов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  <w:jc w:val="both"/>
            </w:pPr>
            <w:r w:rsidRPr="001A3C01">
      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  <w:jc w:val="both"/>
            </w:pPr>
            <w:r w:rsidRPr="001A3C01">
              <w:t xml:space="preserve">Активное использование проектных и исследовательских технологий в </w:t>
            </w:r>
            <w:r>
              <w:t>воспитательно-</w:t>
            </w:r>
            <w:r w:rsidRPr="001A3C01">
              <w:t>образовательном процессе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>
              <w:t>Эпизодически используются</w:t>
            </w:r>
            <w:r w:rsidRPr="001A3C01">
              <w:t xml:space="preserve"> – 0</w:t>
            </w:r>
          </w:p>
          <w:p w:rsidR="00F74368" w:rsidRPr="001A3C01" w:rsidRDefault="00F74368" w:rsidP="002571C6">
            <w:pPr>
              <w:jc w:val="both"/>
            </w:pPr>
            <w:r>
              <w:t>Систематически используются</w:t>
            </w:r>
            <w:r w:rsidR="007606A3">
              <w:t xml:space="preserve"> </w:t>
            </w:r>
            <w:r>
              <w:t>в какой-либо возрастной категории воспитанников</w:t>
            </w:r>
            <w:r w:rsidRPr="001A3C01">
              <w:t>– 1</w:t>
            </w:r>
          </w:p>
          <w:p w:rsidR="00F74368" w:rsidRPr="001A3C01" w:rsidRDefault="00F74368" w:rsidP="002571C6">
            <w:pPr>
              <w:jc w:val="both"/>
            </w:pPr>
            <w:r>
              <w:t>Использование проектных и исследовательских технологий</w:t>
            </w:r>
            <w:r w:rsidR="007606A3">
              <w:t xml:space="preserve"> </w:t>
            </w:r>
            <w:r>
              <w:t xml:space="preserve">представлено на разных возрастных категориях воспитанников </w:t>
            </w:r>
            <w:r w:rsidRPr="001A3C01">
              <w:t>– 1,5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План работы, анализ работы учреждения (последние 3 года)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Использование ИКТ в образовательном процессе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Использование ИКТ сводится к мультимедийной презентации как современному средству наглядности -0,5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Представлены разнообразные формы ИКТ, (презентации, интернет-ресурсы, электронные справочники, тесты и т.д.)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Использует дистанционные формы  работы с родителями и населением – 1,5</w:t>
            </w:r>
          </w:p>
          <w:p w:rsidR="00F74368" w:rsidRPr="001A3C01" w:rsidRDefault="00F74368" w:rsidP="002571C6">
            <w:pPr>
              <w:jc w:val="both"/>
            </w:pPr>
            <w:r w:rsidRPr="001A3C01">
              <w:t xml:space="preserve">Представляет инновационные формы использования ИКТ, использует цифровые образовательные ресурсы - 2 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3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rPr>
                <w:b/>
              </w:rPr>
              <w:t>Максимально возможное количество баллов по критерию 3 – 3,5 балла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Результативность учебно-методической и инновационной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Участие в опытно-экспериментальной работе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Наличие нововведений в учреждении, сопровождаемых заместителем  - 0,5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Нововведения переведены в режим функционирования в результате успешной апробации – 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суммирование</w:t>
            </w:r>
          </w:p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Приказ, программа, результаты в промежуточный период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  <w:jc w:val="both"/>
            </w:pPr>
            <w:r w:rsidRPr="001A3C01">
              <w:t>Наличие методических, научно-методических публикаций, пособий, рекомендаций, выступлений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Не представлено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Единичные случаи представленности – 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Систематическое представление - 1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>
              <w:t>Публикации</w:t>
            </w:r>
            <w:r w:rsidRPr="001A3C01">
              <w:t>, планы выступлений, доклады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Ведение методической документации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Не отвечает требованиям, существенные замечания по ведению учебной документации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Удовлетворительное, несущественные замечания по ведению учебной документации -0,5</w:t>
            </w:r>
          </w:p>
          <w:p w:rsidR="00F74368" w:rsidRPr="001A3C01" w:rsidRDefault="00F74368" w:rsidP="002571C6">
            <w:pPr>
              <w:jc w:val="both"/>
            </w:pPr>
            <w:r w:rsidRPr="001A3C01">
              <w:t>Максимальное соответствие установленным требованиям - 1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Учебная документация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Обобщение и распространение собственного опыта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>Педагогический опыт не представлен – 0</w:t>
            </w:r>
          </w:p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>Педагогический опыт обобщен и представлен  в виде статей в изданиях муниципального уровня - 1</w:t>
            </w:r>
          </w:p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>Педагогический опыт обобщен и представлен  в виде статьи в изданиях федерального</w:t>
            </w:r>
            <w:r w:rsidR="007606A3">
              <w:t xml:space="preserve"> </w:t>
            </w:r>
            <w:r w:rsidRPr="001A3C01">
              <w:t xml:space="preserve">или </w:t>
            </w:r>
            <w:r>
              <w:t>регионального</w:t>
            </w:r>
            <w:r w:rsidRPr="001A3C01">
              <w:t xml:space="preserve"> уровня, индивидуальных творческих проектов, отчетов о результатах опытно-экспериментальной работы на </w:t>
            </w:r>
            <w:r>
              <w:t>региональном</w:t>
            </w:r>
            <w:r w:rsidRPr="001A3C01">
              <w:t xml:space="preserve"> уровне -1,5</w:t>
            </w:r>
          </w:p>
          <w:p w:rsidR="00F74368" w:rsidRPr="001A3C01" w:rsidRDefault="00F74368" w:rsidP="002571C6">
            <w:pPr>
              <w:spacing w:line="216" w:lineRule="auto"/>
              <w:jc w:val="both"/>
            </w:pPr>
            <w:r w:rsidRPr="001A3C01">
              <w:t>Педагогический опыт обобщен по модульной технологии и  представлен в федеральном банке педагогических данных – 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3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rPr>
                <w:b/>
              </w:rPr>
              <w:t>Максимально возможное количество баллов по критерию 4– 8,5 баллов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Нарушения трудовой дисциплины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Трудовая дисциплина нарушается неоднократно – минус 2 балла</w:t>
            </w:r>
          </w:p>
          <w:p w:rsidR="00F74368" w:rsidRPr="001A3C01" w:rsidRDefault="00F74368" w:rsidP="002571C6">
            <w:pPr>
              <w:jc w:val="both"/>
            </w:pPr>
            <w:r w:rsidRPr="001A3C01">
              <w:t>Трудовая дисциплина нарушена однократно – минус 1 балл</w:t>
            </w:r>
          </w:p>
          <w:p w:rsidR="00F74368" w:rsidRPr="001A3C01" w:rsidRDefault="00F74368" w:rsidP="002571C6">
            <w:pPr>
              <w:jc w:val="both"/>
            </w:pPr>
            <w:r w:rsidRPr="001A3C01">
              <w:t>Трудовая дисциплина соблюдается – 1 балл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Акты, справки, докладные, заявления</w:t>
            </w: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Исполнительская дисциплина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Имеются множественные  замечания и взыскания со стороны администрации учреждения – минус 2 балла</w:t>
            </w:r>
          </w:p>
          <w:p w:rsidR="00F74368" w:rsidRPr="001A3C01" w:rsidRDefault="00F74368" w:rsidP="002571C6">
            <w:pPr>
              <w:jc w:val="both"/>
            </w:pPr>
            <w:r w:rsidRPr="001A3C01">
              <w:t>Имеется однократное  замечание и взыскание со стороны администрации учреждения – минус 1 балл</w:t>
            </w:r>
          </w:p>
          <w:p w:rsidR="00F74368" w:rsidRPr="001A3C01" w:rsidRDefault="00F74368" w:rsidP="002571C6">
            <w:pPr>
              <w:jc w:val="both"/>
            </w:pPr>
            <w:r w:rsidRPr="001A3C01">
              <w:t>Взысканий и замечаний не имеется – 1 балл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</w:p>
        </w:tc>
      </w:tr>
      <w:tr w:rsidR="00F74368" w:rsidRPr="001A3C01" w:rsidTr="002571C6">
        <w:trPr>
          <w:trHeight w:val="39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Своевременность прохождения процедуры лицензирования и государственной аккредитации образовательного учреждения, внесение изменений в локальные нормативные документы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Своевременное представление требуемой информации в вышестоящие органы управления (статистические и иные отчеты, аналитическая информация и др.) - 1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Своевременное и качественное исполнение документов: приказов, распоряжений, актов, коллективного трудового договора – 1</w:t>
            </w:r>
          </w:p>
          <w:p w:rsidR="00F74368" w:rsidRPr="001A3C01" w:rsidRDefault="00F74368" w:rsidP="002571C6">
            <w:pPr>
              <w:jc w:val="both"/>
            </w:pPr>
            <w:r w:rsidRPr="001A3C01">
              <w:t>Отсутствие  листов нетрудоспособности в течении года – 2 балла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 xml:space="preserve"> суммирование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Табель учета рабочего времени</w:t>
            </w:r>
          </w:p>
        </w:tc>
      </w:tr>
      <w:tr w:rsidR="00F74368" w:rsidRPr="001A3C01" w:rsidTr="002571C6">
        <w:trPr>
          <w:trHeight w:val="3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rPr>
                <w:b/>
              </w:rPr>
              <w:t>Максимально возможное количество баллов по критерию 5 – 7 баллов</w:t>
            </w:r>
          </w:p>
        </w:tc>
      </w:tr>
      <w:tr w:rsidR="00F74368" w:rsidRPr="001A3C01" w:rsidTr="002571C6">
        <w:trPr>
          <w:trHeight w:val="3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всем критериям – 45</w:t>
            </w:r>
          </w:p>
        </w:tc>
      </w:tr>
    </w:tbl>
    <w:p w:rsidR="00F74368" w:rsidRPr="001A3C01" w:rsidRDefault="00F74368" w:rsidP="00F74368">
      <w:pPr>
        <w:jc w:val="right"/>
      </w:pPr>
    </w:p>
    <w:p w:rsidR="00F74368" w:rsidRPr="001A3C01" w:rsidRDefault="00F74368" w:rsidP="00F74368">
      <w:pPr>
        <w:jc w:val="center"/>
        <w:rPr>
          <w:b/>
        </w:rPr>
      </w:pPr>
      <w:r w:rsidRPr="001A3C01">
        <w:rPr>
          <w:b/>
        </w:rPr>
        <w:t>Критерии и показатели оценки по должности «Воспитатель»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1862"/>
        <w:gridCol w:w="4134"/>
        <w:gridCol w:w="1257"/>
        <w:gridCol w:w="1294"/>
      </w:tblGrid>
      <w:tr w:rsidR="00F74368" w:rsidRPr="001A3C01" w:rsidTr="002571C6">
        <w:trPr>
          <w:trHeight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Критерий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Оцениваемые показатели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Оценка в баллах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Способ выведения оценки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Источник информации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</w:pPr>
            <w:r w:rsidRPr="001A3C01">
              <w:t>5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Доступность и результативность образовательной деятельности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Развитие воспитанников в динамике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t>Отсутствие динамики развития воспитанников – 0</w:t>
            </w:r>
          </w:p>
          <w:p w:rsidR="00F74368" w:rsidRPr="001A3C01" w:rsidRDefault="00F74368" w:rsidP="002571C6">
            <w:pPr>
              <w:jc w:val="both"/>
            </w:pPr>
            <w:r w:rsidRPr="001A3C01">
              <w:t>Динамика развития не меняется, но является оптимальной или наблюдается положительная динамика – 1</w:t>
            </w:r>
          </w:p>
          <w:p w:rsidR="00F74368" w:rsidRPr="001A3C01" w:rsidRDefault="00F74368" w:rsidP="002571C6">
            <w:r w:rsidRPr="001A3C01">
              <w:t>Значительная позитивная динамика имеет стабильно высокий уровень –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Данные за последние 3 года по конкретным группам.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Качественный анализ результатов мониторинга развития всех воспитанников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</w:pPr>
            <w:r w:rsidRPr="001A3C01">
              <w:t>Отрицательная динамика – 0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Качество  не меняется и  является оптимальным – 0,5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Качество  не меняется, но является оптимальным или наблюдается позитивная динамика – 1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Значительная позитивная динамика или качество  не меняется, но имеет стабильно высокий уровень –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</w:pPr>
            <w:r w:rsidRPr="001A3C01">
              <w:t>Количество воспитанников, охваченных образовательно-воспитательной деятельностью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Показатель не раскрыт – 0</w:t>
            </w:r>
          </w:p>
          <w:p w:rsidR="00F74368" w:rsidRPr="001A3C01" w:rsidRDefault="00F74368" w:rsidP="002571C6">
            <w:r w:rsidRPr="001A3C01">
              <w:t>Количество воспитанников, у которых наблюдается положительная динамика развития, составляет до 50% - 1</w:t>
            </w:r>
          </w:p>
          <w:p w:rsidR="00F74368" w:rsidRPr="001A3C01" w:rsidRDefault="00F74368" w:rsidP="002571C6">
            <w:r w:rsidRPr="001A3C01">
              <w:t>Количество воспитанников, у которых наблюдается положительная динамика развития  составляет свыше 50% - 2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</w:pPr>
            <w:r w:rsidRPr="001A3C01">
              <w:t>Позитивная динамика решения воспитательных и или развивающих программ образования (развитие личностных качеств воспитанников)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Показатель не раскрыт – 0</w:t>
            </w:r>
          </w:p>
          <w:p w:rsidR="00F74368" w:rsidRPr="001A3C01" w:rsidRDefault="00F74368" w:rsidP="002571C6">
            <w:r w:rsidRPr="001A3C01">
              <w:t>Показатель раскрыт частично – 0,5</w:t>
            </w:r>
          </w:p>
          <w:p w:rsidR="00F74368" w:rsidRPr="001A3C01" w:rsidRDefault="00F74368" w:rsidP="002571C6">
            <w:r w:rsidRPr="001A3C01">
              <w:t>Показатель раскрыт - 1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</w:tr>
      <w:tr w:rsidR="00F74368" w:rsidRPr="001A3C01" w:rsidTr="002571C6">
        <w:trPr>
          <w:trHeight w:val="331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критерию 1 – 7 баллов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Организация и результативность воспитательно-образовательной деятельности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Систематичность воспитательно-образовательной деятельности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Воспитательно-образовательная деятельность не представлена – 0</w:t>
            </w:r>
          </w:p>
          <w:p w:rsidR="00F74368" w:rsidRPr="001A3C01" w:rsidRDefault="00F74368" w:rsidP="002571C6">
            <w:r w:rsidRPr="001A3C01">
              <w:t>Единичные  мероприятия в течени</w:t>
            </w:r>
            <w:r>
              <w:t>е</w:t>
            </w:r>
            <w:r w:rsidRPr="001A3C01">
              <w:t xml:space="preserve"> года, не требующие длительной подготовки – 0,5</w:t>
            </w:r>
          </w:p>
          <w:p w:rsidR="00F74368" w:rsidRPr="001A3C01" w:rsidRDefault="00F74368" w:rsidP="002571C6">
            <w:r w:rsidRPr="001A3C01">
              <w:t>Наличие программы или плана воспитательно-образовательной деятельности, воспитательно-образовательная деятельность обоснована и систематична – 1</w:t>
            </w:r>
          </w:p>
          <w:p w:rsidR="00F74368" w:rsidRPr="001A3C01" w:rsidRDefault="00F74368" w:rsidP="002571C6">
            <w:r w:rsidRPr="001A3C01">
              <w:t>Воспитательно-образовательная деятельность обоснована и си</w:t>
            </w:r>
            <w:r>
              <w:t>стематична, имеет разнообразные</w:t>
            </w:r>
            <w:r w:rsidRPr="001A3C01">
              <w:t>, в том числе инновационные</w:t>
            </w:r>
            <w:r>
              <w:t>,</w:t>
            </w:r>
            <w:r w:rsidRPr="001A3C01">
              <w:t xml:space="preserve"> формы – 1,5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План работы, анализ работы учреждения (последние 3 года)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Наличие особых достижений воспитанников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Достижений нет – 0</w:t>
            </w:r>
          </w:p>
          <w:p w:rsidR="00F74368" w:rsidRPr="001A3C01" w:rsidRDefault="00F74368" w:rsidP="002571C6">
            <w:r w:rsidRPr="001A3C01">
              <w:t>Воспитанники являются победителями  конкурсов муниципального уровня – 1</w:t>
            </w:r>
          </w:p>
          <w:p w:rsidR="00F74368" w:rsidRPr="001A3C01" w:rsidRDefault="00F74368" w:rsidP="002571C6">
            <w:r w:rsidRPr="001A3C01">
              <w:t xml:space="preserve">Воспитанники являются победителями </w:t>
            </w:r>
            <w:r>
              <w:t>региональных</w:t>
            </w:r>
            <w:r w:rsidRPr="001A3C01">
              <w:t xml:space="preserve"> конкурсов, соревнований, являются участниками всероссийских и международных конкурсов и проектов – 1,5</w:t>
            </w:r>
          </w:p>
          <w:p w:rsidR="00F74368" w:rsidRPr="001A3C01" w:rsidRDefault="00F74368" w:rsidP="002571C6">
            <w:r w:rsidRPr="001A3C01">
              <w:t>Воспитанники являются победителями и призерами всероссийских и международных конкурсов, соревнований –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 суммирования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Дипломы, грамоты, благодарности, протоколы.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</w:pPr>
            <w:r w:rsidRPr="001A3C01">
              <w:t xml:space="preserve">Количество воспитанников, вовлеченных во </w:t>
            </w:r>
            <w:r>
              <w:t xml:space="preserve">проектно-исследовательскую </w:t>
            </w:r>
            <w:r w:rsidRPr="001A3C01">
              <w:t>деятельность (конкурсы, проектная деятельность, кружки)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Воспитанники не вовлечены – 0</w:t>
            </w:r>
          </w:p>
          <w:p w:rsidR="00F74368" w:rsidRPr="001A3C01" w:rsidRDefault="00F74368" w:rsidP="002571C6">
            <w:r w:rsidRPr="001A3C01">
              <w:t>Вовлечено до 15% от общего количества воспитанников – 0,5</w:t>
            </w:r>
          </w:p>
          <w:p w:rsidR="00F74368" w:rsidRPr="001A3C01" w:rsidRDefault="00F74368" w:rsidP="002571C6">
            <w:r w:rsidRPr="001A3C01">
              <w:t>Вовлечено от 15 до 35% воспитанников – 1</w:t>
            </w:r>
          </w:p>
          <w:p w:rsidR="00F74368" w:rsidRPr="001A3C01" w:rsidRDefault="00F74368" w:rsidP="002571C6">
            <w:r w:rsidRPr="001A3C01">
              <w:t>Вовлечено более 35 % воспитанников – 1,5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План работы, анализ работы учреждения (последние 3 года)</w:t>
            </w:r>
          </w:p>
        </w:tc>
      </w:tr>
      <w:tr w:rsidR="00F74368" w:rsidRPr="001A3C01" w:rsidTr="002571C6">
        <w:trPr>
          <w:trHeight w:val="331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</w:t>
            </w:r>
            <w:r>
              <w:rPr>
                <w:b/>
              </w:rPr>
              <w:t>ичество баллов по критерию 2 – 7</w:t>
            </w:r>
            <w:r w:rsidRPr="001A3C01">
              <w:rPr>
                <w:b/>
              </w:rPr>
              <w:t>,5 балла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192" w:lineRule="auto"/>
            </w:pPr>
            <w:r w:rsidRPr="001A3C01">
      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Активное использование проектных и исследовательских технологий в </w:t>
            </w:r>
            <w:r>
              <w:t>воспитательно-</w:t>
            </w:r>
            <w:r w:rsidRPr="001A3C01">
              <w:t>образовательном процессе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pPr>
              <w:jc w:val="both"/>
            </w:pPr>
            <w:r>
              <w:t>Эпизодически используются</w:t>
            </w:r>
            <w:r w:rsidRPr="001A3C01">
              <w:t xml:space="preserve"> – 0</w:t>
            </w:r>
          </w:p>
          <w:p w:rsidR="00F74368" w:rsidRPr="001A3C01" w:rsidRDefault="00F74368" w:rsidP="002571C6">
            <w:pPr>
              <w:jc w:val="both"/>
            </w:pPr>
            <w:r>
              <w:t xml:space="preserve">Систематически используются с отдельными воспитанниками </w:t>
            </w:r>
            <w:r w:rsidRPr="001A3C01">
              <w:t>– 1</w:t>
            </w:r>
          </w:p>
          <w:p w:rsidR="00F74368" w:rsidRPr="001A3C01" w:rsidRDefault="00F74368" w:rsidP="002571C6">
            <w:pPr>
              <w:jc w:val="both"/>
            </w:pPr>
            <w:r>
              <w:t>Использование проектных и исследовательских технологий</w:t>
            </w:r>
            <w:r w:rsidR="007606A3">
              <w:t xml:space="preserve"> </w:t>
            </w:r>
            <w:r>
              <w:t xml:space="preserve">представлено в группе воспитанников </w:t>
            </w:r>
            <w:r w:rsidRPr="001A3C01">
              <w:t>– 1,5</w:t>
            </w:r>
          </w:p>
          <w:p w:rsidR="00F74368" w:rsidRPr="001A3C01" w:rsidRDefault="00F74368" w:rsidP="002571C6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План работы, анализ работы учреждения (последние 3 года)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Использование ИКТ в образовательном процессе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Использование ИКТ сводится к мультимедийной презентации как современному средству наглядности -0,5</w:t>
            </w:r>
          </w:p>
          <w:p w:rsidR="00F74368" w:rsidRPr="001A3C01" w:rsidRDefault="00F74368" w:rsidP="002571C6">
            <w:r w:rsidRPr="001A3C01">
              <w:t>Представлены разнообразные формы ИКТ, используемые воспитателем (презентации, интернет-ресурсы, электронные справочники, тесты и т.д.) – 1</w:t>
            </w:r>
          </w:p>
          <w:p w:rsidR="00F74368" w:rsidRPr="001A3C01" w:rsidRDefault="00F74368" w:rsidP="002571C6">
            <w:pPr>
              <w:spacing w:line="192" w:lineRule="auto"/>
            </w:pPr>
            <w:r w:rsidRPr="001A3C01">
              <w:t>Воспитатель использует дистанционные формы  работы с родителями – 1,5</w:t>
            </w:r>
          </w:p>
          <w:p w:rsidR="00F74368" w:rsidRPr="001A3C01" w:rsidRDefault="00F74368" w:rsidP="002571C6">
            <w:pPr>
              <w:spacing w:line="192" w:lineRule="auto"/>
            </w:pPr>
            <w:r w:rsidRPr="001A3C01">
              <w:t xml:space="preserve">Воспитатель представляет инновационные формы использования ИКТ, использует цифровые образовательные ресурсы - 2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</w:tr>
      <w:tr w:rsidR="00F74368" w:rsidRPr="001A3C01" w:rsidTr="002571C6">
        <w:trPr>
          <w:trHeight w:val="331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rPr>
                <w:b/>
              </w:rPr>
              <w:t>Максимально возможное количество баллов по критерию 3 – 3,5 балла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Профессиональное развитие воспитателя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</w:pPr>
            <w:r w:rsidRPr="001A3C01">
              <w:t>Освоение программ повышения квалификации или профессиональной подготовки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r w:rsidRPr="001A3C01">
              <w:t>Освоение программ не представлено – 0</w:t>
            </w:r>
          </w:p>
          <w:p w:rsidR="00F74368" w:rsidRPr="001A3C01" w:rsidRDefault="00F74368" w:rsidP="002571C6">
            <w:r w:rsidRPr="001A3C01">
              <w:t>Освоение программ в форме стажировок, курсов очной, очно-заочной или дистанционной форм образования – 1</w:t>
            </w:r>
          </w:p>
          <w:p w:rsidR="00F74368" w:rsidRPr="001A3C01" w:rsidRDefault="00F74368" w:rsidP="002571C6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Дипломы, свидетельства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Результаты методической работы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Работа по методической теме не ведется, пассивно участвует в работе МО, педсоветах – 0</w:t>
            </w:r>
          </w:p>
          <w:p w:rsidR="00F74368" w:rsidRPr="001A3C01" w:rsidRDefault="00F74368" w:rsidP="002571C6">
            <w:r w:rsidRPr="001A3C01">
              <w:t>Участвует в работе МО, педсоветах, выступления отражают системный характер работы над методической темой – 0,5</w:t>
            </w:r>
          </w:p>
          <w:p w:rsidR="00F74368" w:rsidRPr="001A3C01" w:rsidRDefault="00F74368" w:rsidP="002571C6">
            <w:r w:rsidRPr="001A3C01">
              <w:t>Активно участвует в работе педсовета, школьного или муниципального МО, выступает с докладами, отчетами, проводит открытые  мероприятия, разработаны и представлены дидактические материалы и методические рекомендации –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План работы, анализ работы учреждения (последние 3 года), справки, доклады и т.д.)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Обобщение личного педагогического опыта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Педагогический опыт не представлен – 0</w:t>
            </w:r>
          </w:p>
          <w:p w:rsidR="00F74368" w:rsidRPr="001A3C01" w:rsidRDefault="00F74368" w:rsidP="002571C6">
            <w:r w:rsidRPr="001A3C01">
              <w:t>Педагогический опыт обобщен и представлен  в виде статей в изданиях муниципального уровня - 1</w:t>
            </w:r>
          </w:p>
          <w:p w:rsidR="00F74368" w:rsidRPr="001A3C01" w:rsidRDefault="00F74368" w:rsidP="002571C6">
            <w:r w:rsidRPr="001A3C01">
              <w:t xml:space="preserve">Педагогический опыт обобщен и представлен  в виде статьи в изданиях </w:t>
            </w:r>
            <w:r>
              <w:t>регионального</w:t>
            </w:r>
            <w:r w:rsidRPr="001A3C01">
              <w:t xml:space="preserve"> или федерального уровня, индивидуальных творческих проектов, отчетов о результатах опытно-экспериментальной работы на </w:t>
            </w:r>
            <w:r>
              <w:t>региональном</w:t>
            </w:r>
            <w:r w:rsidRPr="001A3C01">
              <w:t xml:space="preserve"> уровне -1,5</w:t>
            </w:r>
          </w:p>
          <w:p w:rsidR="00F74368" w:rsidRPr="001A3C01" w:rsidRDefault="00F74368" w:rsidP="002571C6">
            <w:r w:rsidRPr="001A3C01">
              <w:t>Педагогический опыт обобщен по модульной технологии и  представлен в федеральном банке педагогических данных –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 суммирования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>
              <w:t>Публикации в периодических изданиях, сертификаты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Трансляция обобщенного личного педагогического опыта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</w:pPr>
            <w:r w:rsidRPr="001A3C01">
              <w:t>Участие в конкурсах профессионального мастерства на муниципальном уровне – 0,5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 xml:space="preserve">Участие в конкурсах профессионального мастерства на </w:t>
            </w:r>
            <w:r>
              <w:t>региональном, всероссийском и</w:t>
            </w:r>
            <w:r w:rsidRPr="001A3C01">
              <w:t xml:space="preserve"> международном уровнях – 1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Участие в конкурсах профессионального мастерства на федеральном уровне – 1,5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Представлены доклады и мастер-классы на конференциях и семинарах муниципального уровня – 0,5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 xml:space="preserve">Представлены доклады и мастер-классы на конференциях и семинарах </w:t>
            </w:r>
            <w:r>
              <w:t>регионального и всероссийского</w:t>
            </w:r>
            <w:r w:rsidRPr="001A3C01">
              <w:t xml:space="preserve"> уровня –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 суммирования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Дипломы, грамоты, благодарности, протоколы.</w:t>
            </w:r>
          </w:p>
        </w:tc>
      </w:tr>
      <w:tr w:rsidR="00F74368" w:rsidRPr="001A3C01" w:rsidTr="002571C6">
        <w:trPr>
          <w:trHeight w:val="331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rPr>
                <w:b/>
              </w:rPr>
              <w:t>Максимально возможное количество баллов по критерию 4 – 10 баллов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Организация воспитательной работы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Формы организации воспитания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Не занимается – 0</w:t>
            </w:r>
          </w:p>
          <w:p w:rsidR="00F74368" w:rsidRPr="001A3C01" w:rsidRDefault="00F74368" w:rsidP="002571C6">
            <w:r w:rsidRPr="001A3C01">
              <w:t xml:space="preserve">Занимается </w:t>
            </w:r>
            <w:r>
              <w:t>эпизодически</w:t>
            </w:r>
            <w:r w:rsidRPr="001A3C01">
              <w:t xml:space="preserve"> -0,5</w:t>
            </w:r>
          </w:p>
          <w:p w:rsidR="00F74368" w:rsidRPr="001A3C01" w:rsidRDefault="00F74368" w:rsidP="002571C6">
            <w:r w:rsidRPr="001A3C01">
              <w:t>Традиционный подход к воспитанию -1</w:t>
            </w:r>
          </w:p>
          <w:p w:rsidR="00F74368" w:rsidRPr="001A3C01" w:rsidRDefault="00F74368" w:rsidP="002571C6">
            <w:r w:rsidRPr="001A3C01">
              <w:t>Современный подход к воспитанию (наличие индивидуальных программ воспитания, ее реализация) –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Справки, ИКТ аттестации ОУ, анкетирование обучающихся и их родителей 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r>
              <w:t>Методы и приемы воспитательной работы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Default="00F74368" w:rsidP="002571C6">
            <w:r>
              <w:t>Используются традиционные методы и приемы – 0,5</w:t>
            </w:r>
          </w:p>
          <w:p w:rsidR="00F74368" w:rsidRPr="001A3C01" w:rsidRDefault="00F74368" w:rsidP="002571C6">
            <w:r>
              <w:t>Используются инновационные методы и приемы -1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>
            <w:r w:rsidRPr="001A3C01">
              <w:t>План работы, анализ работы учреждения (последние 3 года), справки, доклады и т.д.)</w:t>
            </w:r>
          </w:p>
        </w:tc>
      </w:tr>
      <w:tr w:rsidR="00F74368" w:rsidRPr="001A3C01" w:rsidTr="002571C6">
        <w:trPr>
          <w:trHeight w:val="331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rPr>
                <w:b/>
              </w:rPr>
              <w:t>Максимально возможное количество баллов по критерию 5–3 балла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Нарушения трудовой дисциплины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Трудовая дисциплина нарушается неоднократно – минус 2 балла</w:t>
            </w:r>
          </w:p>
          <w:p w:rsidR="00F74368" w:rsidRPr="001A3C01" w:rsidRDefault="00F74368" w:rsidP="002571C6">
            <w:r w:rsidRPr="001A3C01">
              <w:t>Трудовая дисциплина нарушена однократно – минус 1 балл</w:t>
            </w:r>
          </w:p>
          <w:p w:rsidR="00F74368" w:rsidRPr="001A3C01" w:rsidRDefault="00F74368" w:rsidP="002571C6">
            <w:r w:rsidRPr="001A3C01">
              <w:t>Трудовая дисциплина соблюдается – 0,5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Акты, справки, докладные.заявления</w:t>
            </w:r>
          </w:p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Исполнение должностных обязанностей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</w:pPr>
            <w:r w:rsidRPr="001A3C01">
              <w:t>Имеются множественные  замечания и взыскания со стороны администрации учреждения – минус 2 балла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Имеется однократное  замечание и взыскание со стороны администрации учреждения – минус 1 балл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Взысканий и замечаний не имеется, должностные обязанности исполняются своевременно – 0,5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</w:tr>
      <w:tr w:rsidR="00F74368" w:rsidRPr="001A3C01" w:rsidTr="002571C6">
        <w:trPr>
          <w:trHeight w:val="33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8" w:rsidRPr="001A3C01" w:rsidRDefault="00F74368" w:rsidP="002571C6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/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Отсутствие  листов нетрудоспособности в течени</w:t>
            </w:r>
            <w:r>
              <w:t>е</w:t>
            </w:r>
            <w:r w:rsidRPr="001A3C01">
              <w:t xml:space="preserve"> года – 2 балла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Табель учета рабочего времени</w:t>
            </w:r>
          </w:p>
        </w:tc>
      </w:tr>
      <w:tr w:rsidR="00F74368" w:rsidRPr="001A3C01" w:rsidTr="002571C6">
        <w:trPr>
          <w:trHeight w:val="331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rPr>
                <w:b/>
              </w:rPr>
              <w:t>Максимально возможное количество баллов по критерию 6 – 3 балла</w:t>
            </w:r>
          </w:p>
        </w:tc>
      </w:tr>
      <w:tr w:rsidR="00F74368" w:rsidRPr="001A3C01" w:rsidTr="002571C6">
        <w:trPr>
          <w:trHeight w:val="482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center"/>
              <w:rPr>
                <w:b/>
              </w:rPr>
            </w:pPr>
            <w:r w:rsidRPr="001A3C01">
              <w:rPr>
                <w:b/>
              </w:rPr>
              <w:t>Дополнительные критерии по выбору воспитателя</w:t>
            </w:r>
          </w:p>
        </w:tc>
      </w:tr>
      <w:tr w:rsidR="00F74368" w:rsidRPr="001A3C01" w:rsidTr="002571C6">
        <w:trPr>
          <w:trHeight w:val="340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Здоровьесбережение в </w:t>
            </w:r>
            <w:r>
              <w:t>воспитательно-</w:t>
            </w:r>
            <w:r w:rsidRPr="001A3C01">
              <w:t>образовательном процессе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Результаты работы по сохранению и укреплению здоровья воспитанников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</w:pPr>
            <w:r w:rsidRPr="001A3C01">
              <w:t xml:space="preserve">Воспитатель оптимизирует </w:t>
            </w:r>
            <w:r>
              <w:t xml:space="preserve">воспитательно-образовательный </w:t>
            </w:r>
            <w:r w:rsidRPr="001A3C01">
              <w:t xml:space="preserve"> процесс с целью сохранения и укрепления здоровья воспитанников - 1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Представлены оригинальные методики используемые воспитателем для укрепления здоровья воспитанников – 1,5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Особые достижения в области сохранения и укрепления здоровья воспитанников, их доказательное представление – 2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Работа по сохранению и укреплению здоровья детей не ведется – минус 1 балл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Программы, планы работы</w:t>
            </w:r>
          </w:p>
        </w:tc>
      </w:tr>
      <w:tr w:rsidR="00F74368" w:rsidRPr="001A3C01" w:rsidTr="002571C6">
        <w:trPr>
          <w:trHeight w:val="340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Вовлечение родителей в </w:t>
            </w:r>
            <w:r>
              <w:t>воспитательно-</w:t>
            </w:r>
            <w:r w:rsidRPr="001A3C01">
              <w:t>образовательный процесс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Организация работы с родителями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spacing w:line="216" w:lineRule="auto"/>
            </w:pPr>
            <w:r w:rsidRPr="001A3C01">
              <w:t>Высокая посещаемость родительских собраний (не менее 80%  от числа семей) – 1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Воспитатель использует разнообразные формы организации работы с родителями – 1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Родители принимают активное участие в проведении воспитательных мероприятий – 1</w:t>
            </w:r>
          </w:p>
          <w:p w:rsidR="00F74368" w:rsidRPr="001A3C01" w:rsidRDefault="00F74368" w:rsidP="002571C6">
            <w:pPr>
              <w:spacing w:line="216" w:lineRule="auto"/>
            </w:pPr>
            <w:r w:rsidRPr="001A3C01">
              <w:t>Педагог реализует запросы родителей к содержанию и организации образовательного процесса (примеры) –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 xml:space="preserve"> суммирования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r w:rsidRPr="001A3C01">
              <w:t>Протоколы, письма, обращения</w:t>
            </w:r>
          </w:p>
        </w:tc>
      </w:tr>
      <w:tr w:rsidR="00F74368" w:rsidRPr="001A3C01" w:rsidTr="002571C6">
        <w:trPr>
          <w:trHeight w:val="448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</w:pPr>
            <w:r w:rsidRPr="001A3C01">
              <w:rPr>
                <w:b/>
              </w:rPr>
              <w:t>Максимально возможное количество баллов по критерию 7 – 6 баллов</w:t>
            </w:r>
          </w:p>
        </w:tc>
      </w:tr>
      <w:tr w:rsidR="00F74368" w:rsidRPr="001A3C01" w:rsidTr="002571C6">
        <w:trPr>
          <w:trHeight w:val="482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8" w:rsidRPr="001A3C01" w:rsidRDefault="00F74368" w:rsidP="002571C6">
            <w:pPr>
              <w:jc w:val="both"/>
              <w:rPr>
                <w:b/>
              </w:rPr>
            </w:pPr>
            <w:r w:rsidRPr="001A3C01">
              <w:rPr>
                <w:b/>
              </w:rPr>
              <w:t>Максимально возможное количество баллов по всем критериям - 40</w:t>
            </w:r>
          </w:p>
        </w:tc>
      </w:tr>
    </w:tbl>
    <w:p w:rsidR="00F74368" w:rsidRPr="001A3C01" w:rsidRDefault="00F74368" w:rsidP="00F74368"/>
    <w:p w:rsidR="00F74368" w:rsidRDefault="00F74368" w:rsidP="003F4EF1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A16977" w:rsidRPr="00260AE4" w:rsidRDefault="002571C6" w:rsidP="003F4EF1">
      <w:pPr>
        <w:keepNext/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60AE4" w:rsidRDefault="006D06CB" w:rsidP="003F4EF1">
      <w:pPr>
        <w:keepNext/>
        <w:widowControl w:val="0"/>
        <w:spacing w:line="240" w:lineRule="auto"/>
        <w:contextualSpacing/>
        <w:jc w:val="center"/>
        <w:outlineLvl w:val="0"/>
        <w:rPr>
          <w:b/>
          <w:kern w:val="36"/>
          <w:sz w:val="28"/>
          <w:szCs w:val="28"/>
        </w:rPr>
      </w:pPr>
      <w:r w:rsidRPr="00260AE4">
        <w:rPr>
          <w:b/>
          <w:kern w:val="36"/>
          <w:sz w:val="28"/>
          <w:szCs w:val="28"/>
        </w:rPr>
        <w:t xml:space="preserve">Критерии эффективности работы руководителей </w:t>
      </w:r>
    </w:p>
    <w:p w:rsidR="006D06CB" w:rsidRPr="00260AE4" w:rsidRDefault="006D06CB" w:rsidP="003F4EF1">
      <w:pPr>
        <w:keepNext/>
        <w:widowControl w:val="0"/>
        <w:spacing w:line="240" w:lineRule="auto"/>
        <w:contextualSpacing/>
        <w:jc w:val="center"/>
        <w:outlineLvl w:val="0"/>
        <w:rPr>
          <w:b/>
          <w:kern w:val="36"/>
          <w:sz w:val="28"/>
          <w:szCs w:val="28"/>
        </w:rPr>
      </w:pPr>
      <w:r w:rsidRPr="00260AE4">
        <w:rPr>
          <w:b/>
          <w:kern w:val="36"/>
          <w:sz w:val="28"/>
          <w:szCs w:val="28"/>
        </w:rPr>
        <w:t>общеобразовательных учреждений</w:t>
      </w:r>
    </w:p>
    <w:p w:rsidR="006D06CB" w:rsidRPr="00490F54" w:rsidRDefault="006D06CB" w:rsidP="003F4EF1">
      <w:pPr>
        <w:keepNext/>
        <w:widowControl w:val="0"/>
        <w:spacing w:line="240" w:lineRule="auto"/>
        <w:ind w:firstLine="709"/>
        <w:contextualSpacing/>
        <w:jc w:val="both"/>
        <w:outlineLvl w:val="0"/>
        <w:rPr>
          <w:kern w:val="36"/>
          <w:sz w:val="24"/>
          <w:szCs w:val="24"/>
        </w:rPr>
      </w:pP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490F54">
        <w:rPr>
          <w:kern w:val="36"/>
          <w:sz w:val="24"/>
          <w:szCs w:val="24"/>
        </w:rPr>
        <w:t xml:space="preserve">Предлагаемый перечень критериев и показателей эффективности работы руководителей общеобразовательных учреждений базируется на системном подходе к определению «зон профессиональной ответственности»:  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490F54">
        <w:rPr>
          <w:kern w:val="36"/>
          <w:sz w:val="24"/>
          <w:szCs w:val="24"/>
        </w:rPr>
        <w:t>основные результаты деятельности;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образовательный процесс, обеспечивающий эти результаты;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условия реализации образовательного процесса (кадровые, материальные, финансовые и др.);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система управления организацией.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Соответственно, в состав критериев эффективности и показателей оценки деятельности руководителя общеобразовательного учреждения входят: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1. Позитивная динамика учебных и внеучебных достижений обучающихся (с учётом характеристики контингента обучающихся).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 xml:space="preserve">Данный критерий подтверждается показателями, которые могут быть представлены в виде зафиксированных результатов государственной (итоговой) аттестаций обучающихся, результатов аттестации обучающихся по завершению ступеней обучения, внешних (независимых) мониторингов учебных достижений обучающихся, результативности их участия в конкурсах и олимпиадах, конференциях, форумах и др. 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i/>
          <w:kern w:val="36"/>
          <w:sz w:val="24"/>
          <w:szCs w:val="24"/>
        </w:rPr>
      </w:pPr>
      <w:r w:rsidRPr="00490F54">
        <w:rPr>
          <w:i/>
          <w:kern w:val="36"/>
          <w:sz w:val="24"/>
          <w:szCs w:val="24"/>
        </w:rPr>
        <w:t>Рекомендуемые показатели оценки: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 xml:space="preserve">динамика учебных результатов обучающихся; 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динамика внеучебных достижений обучающихся.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2. Эффективность воспитательной системы общеобразовательного учреждения.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Под эффективностью воспитательной системы общеобразовательного учреждения понимаются позитивные изменения, которые обеспечивают качественно новые результаты школьного воспитания – не только социальные знания и позитивное отношение обучающихся к ценностям социума, но и приобретение ими опыта самостоятельного, инициативного и ответственного социального действия.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 xml:space="preserve">Изменения в воспитательной системе могут происходить по трём основным направлениям. Во-первых, обучающимся должен быть предоставлен максимальных выбор в видах и форм деятельности, обеспечивающих воспитательный эффект, в количестве действующих в школе направлений внеурочной работы. Во-вторых, необходимо развитие воспитательной среды, расширение организованного воспитательного пространства, как в самой школе, так и за её пределами при взаимодействии с различными социокультурными институтами. В-третьих, должен стать более гибким и разнообразным набор форм и технологий воспитывающей деятельности, который будет максимально эффективным для каждого ребёнка, позволит ему приобрести позитивный социальный опыт.  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i/>
          <w:kern w:val="36"/>
          <w:sz w:val="24"/>
          <w:szCs w:val="24"/>
        </w:rPr>
      </w:pPr>
      <w:r w:rsidRPr="00490F54">
        <w:rPr>
          <w:i/>
          <w:kern w:val="36"/>
          <w:sz w:val="24"/>
          <w:szCs w:val="24"/>
        </w:rPr>
        <w:t>Рекомендуемые показатели оценки: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наличие зафиксированных количественных и качественных результатов социальной активности (внеурочной занятости) обучающихся;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динамика изменения количества правонарушений обучающихся, зафиксированное внешними по отношению к общеобразовательному учреждению службами.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3. Расширение (изменение) спектра образовательных программ и качества образовательных услуг в соответствии с социальным заказом.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Данный критерий отражает степень востребованности общеобразовательного учреждения родительским сообществом, его престижа, конкурентоспособности, в том числе, и возможной финансовой самостоятельности.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i/>
          <w:kern w:val="36"/>
          <w:sz w:val="24"/>
          <w:szCs w:val="24"/>
        </w:rPr>
      </w:pPr>
      <w:r w:rsidRPr="00490F54">
        <w:rPr>
          <w:i/>
          <w:kern w:val="36"/>
          <w:sz w:val="24"/>
          <w:szCs w:val="24"/>
        </w:rPr>
        <w:t>Рекомендуемые показатели оценки: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изменение количественного соотношения спроса населения на ученические места в общеобразовательном учреждении и возможность его удовлетворения;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положительная (устойчивая) динамика расширения (изменения) спектра дополнительных образовательных программ;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положительная (устойчивая) динамика расширения (изменения) форм обучения.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4. Повышение профессионального мастерства педагогических работников общеобразовательного учреждения.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Результаты данной деятельности руководителя общеобразовательного учреждения могут быть представлены в виде зафиксированного участия учителей общеобразовательного учреждения в мероприятиях профессионального мастерства (семинары, конференции, конкурсы) разного уровня, в работе профессиональных ассоциаций или экспертных групп, публикаций педагогических работников о результатах научно-методической работы и др.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i/>
          <w:kern w:val="36"/>
          <w:sz w:val="24"/>
          <w:szCs w:val="24"/>
        </w:rPr>
      </w:pPr>
      <w:r w:rsidRPr="00490F54">
        <w:rPr>
          <w:i/>
          <w:kern w:val="36"/>
          <w:sz w:val="24"/>
          <w:szCs w:val="24"/>
        </w:rPr>
        <w:t>Рекомендуемые показатели оценки: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положительная (устойчивая) динамика системного привлечения молодых педагогических работников;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изменение количества отзывов родителей (законных представителей), обучающихся о профессиональном мастерстве педагогических работников общеобразовательного учреждения через систему анкетирования, опроса, рейтинга;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положительная (устойчивая) динамика участия педагогических работников общеобразовательного учреждения в экспериментальных, инновационных, стажировочных площадках, проектах разного уровня;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5. Развитие материальн</w:t>
      </w:r>
      <w:r w:rsidR="00F74368">
        <w:rPr>
          <w:kern w:val="36"/>
          <w:sz w:val="24"/>
          <w:szCs w:val="24"/>
        </w:rPr>
        <w:t>о-технической</w:t>
      </w:r>
      <w:r w:rsidRPr="006D06CB">
        <w:rPr>
          <w:kern w:val="36"/>
          <w:sz w:val="24"/>
          <w:szCs w:val="24"/>
        </w:rPr>
        <w:t xml:space="preserve"> базы общеобразовательного учреждения.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Данный критерий демонстрирует позитивные изменения в оснащённости учебного процесса, обеспечивающие применение инновационных педагогических техник с использованием новых информационно-коммуникационных технологий, позволяющих реализовывать программы профильного обучения, а также создание необходимой материальной среды для внеурочной деятельности, инклюзивного образования детей и др. Содержательное наполнение этого критерия в наибольшей степени зависит от целей и задач, определённых основными образовательными программами ступеней.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i/>
          <w:kern w:val="36"/>
          <w:sz w:val="24"/>
          <w:szCs w:val="24"/>
        </w:rPr>
      </w:pPr>
      <w:r w:rsidRPr="00490F54">
        <w:rPr>
          <w:i/>
          <w:kern w:val="36"/>
          <w:sz w:val="24"/>
          <w:szCs w:val="24"/>
        </w:rPr>
        <w:t>Рекомендуемые показатели оценки: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положительная (устойчивая) динамика расширения (изменения) информационной образовательной среды (количество учащихся на 1 компьютер в школьном пространстве, количество компьютеризированных рабочих мест педагогов и активность их использования, банк информационных образовательных ресурсов и др.);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положительная (устойчивая) динамика развития (изменения) материально-технической базы для групповых, лабораторных, практических занятий;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соответствие материальной базы для занятий физической культурой и реализации программ оздоровления школьников.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6. Создание комфортных условий для участников образовательного процесса (учителей, учащихся, родителей).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Результаты данной деятельности руководителя общеобразовательного учреждения выявляются на основании проведения анкетных опросов, интервьюирования, бесед с участниками образовательного процесса, а также с помощью других диагностических средств, нацеленных на определение соответствия созданных в школе условий (санитарно-гигиенических условий, психологического климата, кадрового обеспечения процесса обучения), требованиям федерального государственного образовательного стандарта, а также социальным и профессиональным  потребностям  учителей, обучающихся и их родителей (законным представителям).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i/>
          <w:kern w:val="36"/>
          <w:sz w:val="24"/>
          <w:szCs w:val="24"/>
        </w:rPr>
      </w:pPr>
      <w:r w:rsidRPr="00490F54">
        <w:rPr>
          <w:i/>
          <w:kern w:val="36"/>
          <w:sz w:val="24"/>
          <w:szCs w:val="24"/>
        </w:rPr>
        <w:t>Рекомендуемые показатели оценки: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изменения в обеспечении безопасности здоровья и жизни обучающихся (санитарно-гигиенические условия, безбарьерная среда, травматизм, школьное питание, психологический комфорт и т.д.);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наличие нелинейного расписания занятий, обеспечивающего учёт вариативной части учебного плана;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обеспечение психологического комфорта и безопасных условий профессиональной деятельности педагогических кадров.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7. Повышение открытости и демократизация управления общеобразовательным учреждением.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Под повышением открытости управления общеобразовательным учреждением понимаются позитивные изменения, выражающиеся в качестве и количестве открыто предъявляемой информации на официальном сайте учреждения в сети Интернет о своей деятельности (актуальные новости и документы, ежегодные публичные доклады администрации, программа развития учреждения и др.), а также в использовании интерактивных форм общения с родителями (законными представителями), обучающимися и другими заинтересованными лицами.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Дальнейшая демократизация управления предполагает стимулирование активности органов общественного управления школой, создание новых форм совместной деятельности, в том числе, при решении наиболее актуальных задач.</w:t>
      </w:r>
    </w:p>
    <w:p w:rsidR="006D06CB" w:rsidRPr="00490F54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i/>
          <w:kern w:val="36"/>
          <w:sz w:val="24"/>
          <w:szCs w:val="24"/>
        </w:rPr>
      </w:pPr>
      <w:r w:rsidRPr="00490F54">
        <w:rPr>
          <w:i/>
          <w:kern w:val="36"/>
          <w:sz w:val="24"/>
          <w:szCs w:val="24"/>
        </w:rPr>
        <w:t>Рекомендуемые показатели оценки: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обеспечение доступности и полноты актуальной информации о деятельности общеобразовательного учреждения на официальном сайт в сети Интернет;</w:t>
      </w:r>
    </w:p>
    <w:p w:rsidR="006D06CB" w:rsidRP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динамика участия органов общественного управления общеобразовательного учреждения в решении актуальных задач функционирования и развития общеобразовательного учреждения, предъявленная публично.</w:t>
      </w:r>
    </w:p>
    <w:p w:rsidR="006D06CB" w:rsidRDefault="006D06CB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  <w:r w:rsidRPr="006D06CB">
        <w:rPr>
          <w:kern w:val="36"/>
          <w:sz w:val="24"/>
          <w:szCs w:val="24"/>
        </w:rPr>
        <w:t>Перечень критериев и показателей эффективности работы руководителей общеобразовательных учреждений предлагается использовать (учитывать) при аттестации руководителей общеобразовательных учреждений, в соответствии с установленным порядком, распределении централизованного премиального фонда стимулирования руководителей общеобразовательных учреждений, а также при включении в кадровый резерв руководителей системы общего образования.</w:t>
      </w:r>
    </w:p>
    <w:p w:rsidR="003F4EF1" w:rsidRDefault="003F4EF1" w:rsidP="003F4EF1">
      <w:pPr>
        <w:keepNext/>
        <w:widowControl w:val="0"/>
        <w:spacing w:after="0" w:line="240" w:lineRule="auto"/>
        <w:ind w:firstLine="567"/>
        <w:contextualSpacing/>
        <w:jc w:val="both"/>
        <w:outlineLvl w:val="0"/>
        <w:rPr>
          <w:kern w:val="36"/>
          <w:sz w:val="24"/>
          <w:szCs w:val="24"/>
        </w:rPr>
      </w:pPr>
    </w:p>
    <w:p w:rsidR="008A017B" w:rsidRDefault="008A017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6977" w:rsidRPr="00260AE4" w:rsidRDefault="002571C6" w:rsidP="003F4EF1">
      <w:pPr>
        <w:keepNext/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60AE4" w:rsidRDefault="00900230" w:rsidP="003F4EF1">
      <w:pPr>
        <w:pStyle w:val="70"/>
        <w:keepNext/>
        <w:widowControl w:val="0"/>
        <w:shd w:val="clear" w:color="auto" w:fill="auto"/>
        <w:spacing w:line="240" w:lineRule="auto"/>
        <w:ind w:left="120"/>
        <w:jc w:val="center"/>
        <w:rPr>
          <w:b/>
          <w:sz w:val="28"/>
          <w:szCs w:val="28"/>
        </w:rPr>
      </w:pPr>
      <w:r w:rsidRPr="00CA410F">
        <w:rPr>
          <w:b/>
          <w:sz w:val="28"/>
          <w:szCs w:val="28"/>
        </w:rPr>
        <w:t xml:space="preserve">Примерные </w:t>
      </w:r>
      <w:r w:rsidR="005C3D2F">
        <w:rPr>
          <w:b/>
          <w:sz w:val="28"/>
          <w:szCs w:val="28"/>
        </w:rPr>
        <w:t xml:space="preserve">критерии и </w:t>
      </w:r>
      <w:r w:rsidRPr="00CA410F">
        <w:rPr>
          <w:b/>
          <w:sz w:val="28"/>
          <w:szCs w:val="28"/>
        </w:rPr>
        <w:t>показатели эффективности деятельности государственных</w:t>
      </w:r>
    </w:p>
    <w:tbl>
      <w:tblPr>
        <w:tblW w:w="9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7513"/>
        <w:gridCol w:w="709"/>
        <w:gridCol w:w="709"/>
      </w:tblGrid>
      <w:tr w:rsidR="00306EB8" w:rsidRPr="00490F54" w:rsidTr="003D34DB">
        <w:trPr>
          <w:trHeight w:val="5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32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490F5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32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25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0F54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32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F54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32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F54">
              <w:rPr>
                <w:rFonts w:ascii="Times New Roman" w:hAnsi="Times New Roman" w:cs="Times New Roman"/>
                <w:sz w:val="22"/>
                <w:szCs w:val="22"/>
              </w:rPr>
              <w:t>Коэффициент</w:t>
            </w:r>
          </w:p>
        </w:tc>
      </w:tr>
      <w:tr w:rsidR="00306EB8" w:rsidRPr="00490F54" w:rsidTr="003D34DB">
        <w:trPr>
          <w:trHeight w:val="567"/>
          <w:jc w:val="center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keepNext/>
              <w:framePr w:wrap="notBeside" w:vAnchor="text" w:hAnchor="page" w:x="1191" w:y="660"/>
              <w:widowControl w:val="0"/>
              <w:spacing w:after="0" w:line="240" w:lineRule="auto"/>
              <w:jc w:val="center"/>
              <w:rPr>
                <w:b/>
              </w:rPr>
            </w:pPr>
            <w:r w:rsidRPr="00490F54">
              <w:rPr>
                <w:b/>
              </w:rPr>
              <w:t>Критерии оценки I: Эффективность обеспечения доступности</w:t>
            </w:r>
          </w:p>
          <w:p w:rsidR="00306EB8" w:rsidRPr="00490F54" w:rsidRDefault="00306EB8" w:rsidP="003F4EF1">
            <w:pPr>
              <w:keepNext/>
              <w:framePr w:wrap="notBeside" w:vAnchor="text" w:hAnchor="page" w:x="1191" w:y="660"/>
              <w:widowControl w:val="0"/>
              <w:spacing w:after="0" w:line="240" w:lineRule="auto"/>
              <w:jc w:val="center"/>
            </w:pPr>
            <w:r w:rsidRPr="00490F54">
              <w:rPr>
                <w:b/>
              </w:rPr>
              <w:t>качественного образования</w:t>
            </w:r>
          </w:p>
        </w:tc>
      </w:tr>
      <w:tr w:rsidR="00306EB8" w:rsidRPr="00490F54" w:rsidTr="003D34DB">
        <w:trPr>
          <w:trHeight w:val="54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обучающихся 10-11 классов, охваченных профильным обучением на начало текущего учебного года, в общем числе обучающихся 10-11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306EB8" w:rsidRPr="00490F54" w:rsidTr="003D34DB">
        <w:trPr>
          <w:trHeight w:val="55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обучающихся10-11 классов, охваченных программами до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профессионального и профессионального обучения, в общем количестве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306EB8" w:rsidRPr="00490F54" w:rsidTr="003D34DB">
        <w:trPr>
          <w:trHeight w:val="56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обучающихся образовательного учреждения, занимающихся по программам углубленного изучения отдельных предметов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306EB8" w:rsidRPr="00490F54" w:rsidTr="003D34DB">
        <w:trPr>
          <w:trHeight w:val="55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обучающихся, вовлеченных в социально значимую деятельность в общей численности обучающихся в образовательном учреждении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0-2</w:t>
            </w:r>
          </w:p>
        </w:tc>
      </w:tr>
      <w:tr w:rsidR="00306EB8" w:rsidRPr="00490F54" w:rsidTr="003D34DB">
        <w:trPr>
          <w:trHeight w:val="5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обучающихся, занимающихся в школе полного дня на начало текущего учебного года, в общем числе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306EB8" w:rsidRPr="00490F54" w:rsidTr="003D34DB">
        <w:trPr>
          <w:trHeight w:val="85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обучающихся образовательного учреждения, охваченных дополнительным образованием непосредственно в образовательном учреждении на начало текущего учебного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306EB8" w:rsidRPr="00490F54" w:rsidTr="003D34DB">
        <w:trPr>
          <w:trHeight w:val="8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32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490F5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обучающихся образовательного учреждения, пользующихся платными дополнительными образовательными услугами на начало текущего учебного года, в общей их численности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0,5</w:t>
            </w:r>
          </w:p>
        </w:tc>
      </w:tr>
      <w:tr w:rsidR="00306EB8" w:rsidRPr="00490F54" w:rsidTr="003D34DB">
        <w:trPr>
          <w:trHeight w:val="154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Количество реализуемых профилей обучения (естественно-научный, технологический, социально- экономический, химико-биологический, технический, физико-математический, милицейско-правовой, экономико-правовой, историко-правовой, гуманитарно- филологический, психолого-педагогический, историко- юридический, медико-биологический, экономико- математический, лингвистический, информационный и другие) (на начало текущего учебного года)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306EB8" w:rsidRPr="00490F54" w:rsidTr="003D34DB">
        <w:trPr>
          <w:trHeight w:val="56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Количество обучающихся, отчисленных из образовательного учреждения по причине нарушения Устава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-1</w:t>
            </w:r>
          </w:p>
        </w:tc>
      </w:tr>
      <w:tr w:rsidR="00306EB8" w:rsidRPr="00490F54" w:rsidTr="003D34DB">
        <w:trPr>
          <w:trHeight w:val="55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детей-инвалидов, обучающихся в образовательном учреждении, в общем числе обучающихся в образовательном учреждении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306EB8" w:rsidRPr="00490F54" w:rsidTr="003D34DB">
        <w:trPr>
          <w:trHeight w:val="5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детей-сирот и детей, оставшихся без попечения родителей (законных представителей), обучающихся в образовательном учреждении, в общем числе обучающихся в образовательном учреждении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EB8" w:rsidRPr="00490F54" w:rsidRDefault="00306EB8" w:rsidP="003F4EF1">
            <w:pPr>
              <w:pStyle w:val="13"/>
              <w:keepNext/>
              <w:framePr w:wrap="notBeside" w:vAnchor="text" w:hAnchor="page" w:x="1191" w:y="660"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</w:tbl>
    <w:p w:rsidR="00900230" w:rsidRDefault="00900230" w:rsidP="003F4EF1">
      <w:pPr>
        <w:pStyle w:val="70"/>
        <w:keepNext/>
        <w:widowControl w:val="0"/>
        <w:shd w:val="clear" w:color="auto" w:fill="auto"/>
        <w:spacing w:line="240" w:lineRule="auto"/>
        <w:ind w:left="120"/>
        <w:jc w:val="center"/>
        <w:rPr>
          <w:b/>
          <w:sz w:val="28"/>
          <w:szCs w:val="28"/>
        </w:rPr>
      </w:pPr>
      <w:r w:rsidRPr="00CA410F">
        <w:rPr>
          <w:b/>
          <w:sz w:val="28"/>
          <w:szCs w:val="28"/>
        </w:rPr>
        <w:t>(муниципальных)</w:t>
      </w:r>
      <w:r w:rsidR="009F0A41">
        <w:rPr>
          <w:b/>
          <w:sz w:val="28"/>
          <w:szCs w:val="28"/>
        </w:rPr>
        <w:t xml:space="preserve"> общеобразовательных</w:t>
      </w:r>
      <w:r w:rsidRPr="00CA410F">
        <w:rPr>
          <w:b/>
          <w:sz w:val="28"/>
          <w:szCs w:val="28"/>
        </w:rPr>
        <w:t xml:space="preserve"> организаций </w:t>
      </w:r>
    </w:p>
    <w:p w:rsidR="00BD46C2" w:rsidRPr="00CA410F" w:rsidRDefault="00BD46C2" w:rsidP="003F4EF1">
      <w:pPr>
        <w:pStyle w:val="70"/>
        <w:keepNext/>
        <w:widowControl w:val="0"/>
        <w:shd w:val="clear" w:color="auto" w:fill="auto"/>
        <w:spacing w:line="240" w:lineRule="auto"/>
        <w:ind w:left="120"/>
        <w:jc w:val="center"/>
        <w:rPr>
          <w:b/>
          <w:sz w:val="28"/>
          <w:szCs w:val="28"/>
        </w:rPr>
      </w:pPr>
    </w:p>
    <w:tbl>
      <w:tblPr>
        <w:tblW w:w="9549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7307"/>
        <w:gridCol w:w="210"/>
        <w:gridCol w:w="630"/>
        <w:gridCol w:w="10"/>
        <w:gridCol w:w="60"/>
        <w:gridCol w:w="700"/>
      </w:tblGrid>
      <w:tr w:rsidR="00655F6E" w:rsidRPr="00490F54" w:rsidTr="003D34DB">
        <w:trPr>
          <w:trHeight w:val="84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12.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 xml:space="preserve">доля выпускников прошедшего учебного года не обучающихся далее в образовательных учреждениях и </w:t>
            </w:r>
            <w:r w:rsidR="0041608A" w:rsidRPr="00490F54">
              <w:rPr>
                <w:sz w:val="22"/>
                <w:szCs w:val="22"/>
              </w:rPr>
              <w:t>не трудоустроившихся</w:t>
            </w:r>
            <w:r w:rsidRPr="00490F54">
              <w:rPr>
                <w:sz w:val="22"/>
                <w:szCs w:val="22"/>
              </w:rPr>
              <w:t xml:space="preserve"> без уважительной причины (на начало текущего учебного года)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- 0,5</w:t>
            </w:r>
          </w:p>
        </w:tc>
      </w:tr>
      <w:tr w:rsidR="008A5362" w:rsidRPr="00490F54" w:rsidTr="003D34DB">
        <w:trPr>
          <w:trHeight w:val="5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13.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D34DB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59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Межведомственное взаимодействие учреждения (договорные отношения) в целях реализации задач качественного предоставления образовательных услуг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Кол-во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 1,0</w:t>
            </w:r>
          </w:p>
        </w:tc>
      </w:tr>
      <w:tr w:rsidR="007F3F96" w:rsidRPr="00490F54" w:rsidTr="003D34DB">
        <w:trPr>
          <w:trHeight w:val="6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14.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Количество обучающихся, ставших победителями(призерами) регионального, заключительного этапа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всероссийской олимпиады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pacing w:line="240" w:lineRule="auto"/>
              <w:jc w:val="center"/>
            </w:pPr>
            <w:r w:rsidRPr="00490F54">
              <w:rPr>
                <w:sz w:val="22"/>
                <w:szCs w:val="22"/>
              </w:rPr>
              <w:t>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pacing w:line="240" w:lineRule="auto"/>
              <w:ind w:left="91"/>
            </w:pPr>
            <w:r w:rsidRPr="00490F54">
              <w:rPr>
                <w:sz w:val="22"/>
                <w:szCs w:val="22"/>
              </w:rPr>
              <w:t>До 1,0</w:t>
            </w:r>
          </w:p>
        </w:tc>
      </w:tr>
      <w:tr w:rsidR="007F3F96" w:rsidRPr="00490F54" w:rsidTr="003D34DB">
        <w:trPr>
          <w:trHeight w:val="5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15.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Количество обучающихся, ставших победителями(призерами) региональных, международных,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всероссийских творческих конкурсов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pacing w:line="240" w:lineRule="auto"/>
              <w:jc w:val="center"/>
            </w:pPr>
            <w:r w:rsidRPr="00490F54">
              <w:rPr>
                <w:sz w:val="22"/>
                <w:szCs w:val="22"/>
              </w:rPr>
              <w:t>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pacing w:line="240" w:lineRule="auto"/>
              <w:ind w:left="91"/>
            </w:pPr>
            <w:r w:rsidRPr="00490F54">
              <w:rPr>
                <w:sz w:val="22"/>
                <w:szCs w:val="22"/>
              </w:rPr>
              <w:t>До 1,0</w:t>
            </w:r>
          </w:p>
        </w:tc>
      </w:tr>
      <w:tr w:rsidR="008A5362" w:rsidRPr="00490F54" w:rsidTr="003D34DB">
        <w:trPr>
          <w:trHeight w:val="370"/>
        </w:trPr>
        <w:tc>
          <w:tcPr>
            <w:tcW w:w="9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  <w:rPr>
                <w:b/>
              </w:rPr>
            </w:pPr>
            <w:r w:rsidRPr="00490F54">
              <w:rPr>
                <w:b/>
              </w:rPr>
              <w:t>Критерии оценки II: инфраструктура образовательного учреждения</w:t>
            </w:r>
          </w:p>
        </w:tc>
      </w:tr>
      <w:tr w:rsidR="008A5362" w:rsidRPr="00490F54" w:rsidTr="003D34DB">
        <w:trPr>
          <w:trHeight w:val="60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7F3F96" w:rsidRDefault="008A5362" w:rsidP="003F4EF1">
            <w:pPr>
              <w:pStyle w:val="6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F3F9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Состояние образовательного учреждения на начало текущего учебного года: - признано аварийным;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-1</w:t>
            </w:r>
          </w:p>
        </w:tc>
      </w:tr>
      <w:tr w:rsidR="008A5362" w:rsidRPr="00490F54" w:rsidTr="003D34DB">
        <w:trPr>
          <w:trHeight w:val="2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7F3F96" w:rsidRDefault="008A5362" w:rsidP="003F4EF1">
            <w:pPr>
              <w:pStyle w:val="6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F3F9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 признано ветхим;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-0,8</w:t>
            </w:r>
          </w:p>
        </w:tc>
      </w:tr>
      <w:tr w:rsidR="008A5362" w:rsidRPr="00490F54" w:rsidTr="003D34DB">
        <w:trPr>
          <w:trHeight w:val="3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3.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 наличие аварийных помещений;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-0,6</w:t>
            </w:r>
          </w:p>
        </w:tc>
      </w:tr>
      <w:tr w:rsidR="008A5362" w:rsidRPr="00490F54" w:rsidTr="003D34DB">
        <w:trPr>
          <w:trHeight w:val="3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4.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 необходимость капитального ремонта;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-0,6</w:t>
            </w:r>
          </w:p>
        </w:tc>
      </w:tr>
      <w:tr w:rsidR="007F3F96" w:rsidRPr="00490F54" w:rsidTr="003D34DB">
        <w:trPr>
          <w:trHeight w:val="58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5.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Процент помещений образовательного учреждения,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оснащенных пожарной сигнализацией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F96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8A5362" w:rsidRPr="00490F54" w:rsidTr="003D34DB">
        <w:trPr>
          <w:trHeight w:val="3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6.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всех видов благоустройства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8A5362" w:rsidRPr="00490F54" w:rsidTr="003D34DB">
        <w:trPr>
          <w:trHeight w:val="56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7.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в образовательном учреждении библиотеки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8A5362" w:rsidRPr="00490F54" w:rsidTr="003D34DB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8.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Готовность образовательного учреждения к новому учебному году: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</w:pPr>
          </w:p>
        </w:tc>
      </w:tr>
      <w:tr w:rsidR="008A5362" w:rsidRPr="00490F54" w:rsidTr="003D34DB">
        <w:trPr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8.1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 образовательное учреждение принято с замечаниями (условиями)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-0,5</w:t>
            </w:r>
          </w:p>
        </w:tc>
      </w:tr>
      <w:tr w:rsidR="008A5362" w:rsidRPr="00490F54" w:rsidTr="003D34DB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8.2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- образовательное учреждение принято без замечаний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8A5362" w:rsidRPr="00490F54" w:rsidTr="003D34DB">
        <w:trPr>
          <w:trHeight w:val="56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9.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Процент обновления фонда учебной литературы библиотеки (на начало текущего учебного года)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0,8</w:t>
            </w:r>
          </w:p>
        </w:tc>
      </w:tr>
      <w:tr w:rsidR="008A5362" w:rsidRPr="00490F54" w:rsidTr="003D34DB">
        <w:trPr>
          <w:trHeight w:val="58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10.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в образовательном учреждении физкультурного зала (на начало текущего учебного года)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8A5362" w:rsidRPr="00490F54" w:rsidTr="003D34DB">
        <w:trPr>
          <w:trHeight w:val="45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11.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в образовательном учреждении тренажерного зала (на начало текущего учебного года)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0,5</w:t>
            </w:r>
          </w:p>
        </w:tc>
      </w:tr>
      <w:tr w:rsidR="008A5362" w:rsidRPr="00490F54" w:rsidTr="003D34DB">
        <w:trPr>
          <w:trHeight w:val="3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12.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у образовательного учреждения столовой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8A5362" w:rsidRPr="00490F54" w:rsidTr="003D34DB">
        <w:trPr>
          <w:trHeight w:val="3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13.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в образовательном учреждении музея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655F6E" w:rsidRPr="00490F54" w:rsidTr="003D34DB">
        <w:trPr>
          <w:trHeight w:val="4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14.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в образовательном учреждении комнаты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психологической разгрузки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0,5</w:t>
            </w:r>
          </w:p>
        </w:tc>
      </w:tr>
      <w:tr w:rsidR="008A5362" w:rsidRPr="00490F54" w:rsidTr="003D34DB">
        <w:trPr>
          <w:trHeight w:val="331"/>
        </w:trPr>
        <w:tc>
          <w:tcPr>
            <w:tcW w:w="9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  <w:rPr>
                <w:b/>
              </w:rPr>
            </w:pPr>
            <w:r w:rsidRPr="00490F54">
              <w:rPr>
                <w:b/>
              </w:rPr>
              <w:t>Критерии оценки III: Эффективность управленческой деятельности</w:t>
            </w:r>
          </w:p>
        </w:tc>
      </w:tr>
      <w:tr w:rsidR="00260AE4" w:rsidRPr="00490F54" w:rsidTr="003D34DB">
        <w:trPr>
          <w:trHeight w:val="35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1.</w:t>
            </w:r>
          </w:p>
        </w:tc>
        <w:tc>
          <w:tcPr>
            <w:tcW w:w="7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нормативно-правовой базы, соответствующей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современным правовым актам, регламентирующей деятельность образовательного учреждения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0-1</w:t>
            </w:r>
          </w:p>
        </w:tc>
      </w:tr>
      <w:tr w:rsidR="00260AE4" w:rsidRPr="00490F54" w:rsidTr="003D34DB">
        <w:trPr>
          <w:trHeight w:val="203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75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AE4" w:rsidRPr="00490F54" w:rsidRDefault="00260AE4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</w:p>
        </w:tc>
      </w:tr>
      <w:tr w:rsidR="00655F6E" w:rsidRPr="00490F54" w:rsidTr="003D34DB">
        <w:trPr>
          <w:trHeight w:val="49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2.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действующей программы развития (срок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действия - не менее 3-х лет), утверждённой органом</w:t>
            </w:r>
            <w:r w:rsidR="007606A3">
              <w:rPr>
                <w:sz w:val="22"/>
                <w:szCs w:val="22"/>
              </w:rPr>
              <w:t xml:space="preserve"> </w:t>
            </w:r>
            <w:r w:rsidRPr="00490F54">
              <w:rPr>
                <w:sz w:val="22"/>
                <w:szCs w:val="22"/>
              </w:rPr>
              <w:t>государственно-общественного управления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490F54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0-1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3.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Укомплектованность учреждения педагогами, их соответствие номенклатуре должностей, квалификационным требованиям.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0-1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4.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и эффективное использование автоматизированных программ управления («Дневник.ру», АИАС АРМ «Директор», и т.д.)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0-1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5.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Отсутствие обоснованных жалоб, обращений в вышестоящие органы управления образованием (органы власти) по конфликтным ситуациям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0-1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7F3F96" w:rsidP="003F4EF1">
            <w:pPr>
              <w:keepNext/>
              <w:widowControl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Отсутствие предписаний по итогам проверки надзорно- контрольных органов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0-1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A5362" w:rsidRPr="00490F54">
              <w:rPr>
                <w:sz w:val="22"/>
                <w:szCs w:val="22"/>
              </w:rPr>
              <w:t>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планов (договоров) сотрудничества (совместной работы) с различными учреждениями, организациями, социальными институтами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0-1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A5362" w:rsidRPr="00490F54">
              <w:rPr>
                <w:sz w:val="22"/>
                <w:szCs w:val="22"/>
              </w:rPr>
              <w:t>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Наличие у образовательного учреждения своего сайта, обновляемого не реже 2 раз в месяц (на начало текущего учебного года), e - mail в рабочем состоянии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A5362" w:rsidRPr="00490F54">
              <w:rPr>
                <w:sz w:val="22"/>
                <w:szCs w:val="22"/>
              </w:rPr>
              <w:t>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Удельный вес единиц вычислительной техники, подключенных к сети Интернет, в общем количестве единиц вычислительной техники (на начало текущего года)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A5362" w:rsidRPr="00490F54">
              <w:rPr>
                <w:sz w:val="22"/>
                <w:szCs w:val="22"/>
              </w:rPr>
              <w:t>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Выполнение государственного задания на подготовку обучающихся (выполнение контрольных цифр приема по программам профессионального образования)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A5362" w:rsidRPr="00490F54">
              <w:rPr>
                <w:sz w:val="22"/>
                <w:szCs w:val="22"/>
              </w:rPr>
              <w:t>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Участие в работе кластера, конкретный результат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Да/нет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ind w:left="91"/>
              <w:jc w:val="center"/>
            </w:pPr>
            <w:r w:rsidRPr="00490F54">
              <w:t>1</w:t>
            </w:r>
          </w:p>
        </w:tc>
      </w:tr>
      <w:tr w:rsidR="008A5362" w:rsidRPr="00490F54" w:rsidTr="003D34DB">
        <w:trPr>
          <w:trHeight w:val="302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A5362" w:rsidRPr="00490F54">
              <w:rPr>
                <w:sz w:val="22"/>
                <w:szCs w:val="22"/>
              </w:rPr>
              <w:t>.</w:t>
            </w:r>
          </w:p>
        </w:tc>
        <w:tc>
          <w:tcPr>
            <w:tcW w:w="7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Использование в работе образовательного учреждения АИАС АРМ «Директор»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  <w:r w:rsidRPr="00490F54">
              <w:t>1</w:t>
            </w:r>
          </w:p>
        </w:tc>
      </w:tr>
      <w:tr w:rsidR="008A5362" w:rsidRPr="00490F54" w:rsidTr="003D34DB">
        <w:trPr>
          <w:trHeight w:val="328"/>
        </w:trPr>
        <w:tc>
          <w:tcPr>
            <w:tcW w:w="9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keepNext/>
              <w:widowControl w:val="0"/>
              <w:spacing w:after="0" w:line="240" w:lineRule="auto"/>
              <w:jc w:val="center"/>
            </w:pPr>
            <w:r w:rsidRPr="00490F54">
              <w:rPr>
                <w:b/>
              </w:rPr>
              <w:t>Критерии оценки IV: кадровый потенциал образовательного</w:t>
            </w:r>
            <w:r w:rsidR="007606A3">
              <w:rPr>
                <w:b/>
              </w:rPr>
              <w:t xml:space="preserve"> </w:t>
            </w:r>
            <w:r w:rsidRPr="00490F54">
              <w:rPr>
                <w:b/>
              </w:rPr>
              <w:t>учреждения</w:t>
            </w:r>
          </w:p>
        </w:tc>
      </w:tr>
      <w:tr w:rsidR="008A5362" w:rsidRPr="00490F54" w:rsidTr="003D34DB">
        <w:trPr>
          <w:trHeight w:val="126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62"/>
              <w:keepNext/>
              <w:widowControl w:val="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90F5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Укомплектованность образовательного учреждения педагогическими кадрами в соответствии с полученной специальностью, включая психологов, логопедов, педагогов дополнительного образования, и т.д.) на начало текущего учебного года, в общей численности педагогических работников (без совместителей) (исключая директоров и заместителей директоров)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0,5-1,0</w:t>
            </w:r>
          </w:p>
        </w:tc>
      </w:tr>
      <w:tr w:rsidR="008A5362" w:rsidRPr="00490F54" w:rsidTr="003D34DB">
        <w:trPr>
          <w:trHeight w:val="8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2.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доля педагогических работников с высшим профессиональным образованием на начало текущего учебного года, в общей численности педагогических работников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490F54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490F54">
              <w:rPr>
                <w:sz w:val="22"/>
                <w:szCs w:val="22"/>
              </w:rPr>
              <w:t>1</w:t>
            </w:r>
          </w:p>
        </w:tc>
      </w:tr>
      <w:tr w:rsidR="008A5362" w:rsidRPr="009A773F" w:rsidTr="003D34DB">
        <w:trPr>
          <w:trHeight w:val="84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 со средним профессиональным образованием на начало текущего учебного года, в общей численности педагогических работников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0,8</w:t>
            </w:r>
          </w:p>
        </w:tc>
      </w:tr>
      <w:tr w:rsidR="00655F6E" w:rsidRPr="009A773F" w:rsidTr="003D34DB">
        <w:trPr>
          <w:trHeight w:val="125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9A773F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6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9A773F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специалистов (психологов, логопедов, педагогов дополнительного образования, концертмейстеров,</w:t>
            </w:r>
            <w:r w:rsidR="007606A3">
              <w:rPr>
                <w:sz w:val="22"/>
                <w:szCs w:val="22"/>
              </w:rPr>
              <w:t xml:space="preserve"> </w:t>
            </w:r>
            <w:r w:rsidRPr="009A773F">
              <w:rPr>
                <w:sz w:val="22"/>
                <w:szCs w:val="22"/>
              </w:rPr>
              <w:t>хореографов и т.д.) с высшим профессиональным образованием на начало текущего учебного года, в общей численности специалистов (психологов, логопедов, педагогов дополнительного образования, концертмейстеров, хореографов и т.д.)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9A773F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Pr="009A773F" w:rsidRDefault="00655F6E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8A5362" w:rsidRPr="009A773F" w:rsidTr="003D34DB">
        <w:trPr>
          <w:trHeight w:val="13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26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специалистов (психологов, логопедов, педагогов дополнительного образования, концертмейстеров, хореографов и т.д.) со средним профессиональным образованием на начало текущего учебного года, в общей численности специалистов (психологов, логопедов, педагогов дополнительного образования, концертмейстеров, хореографов и т.д.)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4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0,8</w:t>
            </w:r>
          </w:p>
        </w:tc>
      </w:tr>
      <w:tr w:rsidR="008A5362" w:rsidRPr="009A773F" w:rsidTr="003D34DB">
        <w:trPr>
          <w:trHeight w:val="56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6.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7F3F96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 xml:space="preserve">доля </w:t>
            </w:r>
            <w:r w:rsidR="008A5362" w:rsidRPr="009A773F">
              <w:rPr>
                <w:sz w:val="22"/>
                <w:szCs w:val="22"/>
              </w:rPr>
              <w:t>педагогических работников, ведущих образовательную деятельность не по специальности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4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-0,7</w:t>
            </w:r>
          </w:p>
        </w:tc>
      </w:tr>
      <w:tr w:rsidR="008A5362" w:rsidRPr="009A773F" w:rsidTr="003D34DB">
        <w:trPr>
          <w:trHeight w:val="84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7.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 - молодых специалистов (1-3 года работы) на начало текущего учебного года, в общем числе педагогических работников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4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 0,5 до 1,5</w:t>
            </w:r>
          </w:p>
        </w:tc>
      </w:tr>
      <w:tr w:rsidR="008A5362" w:rsidRPr="009A773F" w:rsidTr="003D34DB">
        <w:trPr>
          <w:trHeight w:val="84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8.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молодых педагогических работников (до 35 лет) на начало текущего учебного года, в общем числе педагогических работников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4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91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 0,5 до 1,0</w:t>
            </w:r>
          </w:p>
        </w:tc>
      </w:tr>
      <w:tr w:rsidR="008A5362" w:rsidRPr="009A773F" w:rsidTr="003D34DB">
        <w:trPr>
          <w:trHeight w:val="55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9.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работников, имеющих на начало текущего учебного года высшую квалификационную категорию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4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8A5362" w:rsidRPr="009A773F" w:rsidTr="003D34DB">
        <w:trPr>
          <w:trHeight w:val="56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10.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работников, имеющих на начало текущего учебного года первую квалификационную категорию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0,8</w:t>
            </w:r>
          </w:p>
        </w:tc>
      </w:tr>
      <w:tr w:rsidR="008A5362" w:rsidRPr="009A773F" w:rsidTr="003D34DB">
        <w:trPr>
          <w:trHeight w:val="5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11.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работников, аттестованных на соответствие занимаемой должности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0,6</w:t>
            </w:r>
          </w:p>
        </w:tc>
      </w:tr>
      <w:tr w:rsidR="008A5362" w:rsidRPr="009A773F" w:rsidTr="003D34DB">
        <w:trPr>
          <w:trHeight w:val="56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12.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работников,</w:t>
            </w:r>
            <w:r w:rsidRPr="009A773F">
              <w:rPr>
                <w:rStyle w:val="af2"/>
                <w:sz w:val="22"/>
                <w:szCs w:val="22"/>
              </w:rPr>
              <w:t xml:space="preserve"> не аттестованных</w:t>
            </w:r>
            <w:r w:rsidRPr="009A773F">
              <w:rPr>
                <w:sz w:val="22"/>
                <w:szCs w:val="22"/>
              </w:rPr>
              <w:t xml:space="preserve">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-1</w:t>
            </w:r>
          </w:p>
        </w:tc>
      </w:tr>
      <w:tr w:rsidR="008A5362" w:rsidRPr="009A773F" w:rsidTr="003D34DB">
        <w:trPr>
          <w:trHeight w:val="82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13.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 на начало текущего учебного года, имеющих государственные и ведомственные награды, в общей численности педагогических работников на начало текущего учебного года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8A5362" w:rsidRPr="009A773F" w:rsidTr="003D34DB">
        <w:trPr>
          <w:trHeight w:val="11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14.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 образовательного учреждения, повысивших свою квалификацию посредством курсов повышения квалификации, профессиональной переподготовки в текущем году, в общей численности педагогических работников.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</w:t>
            </w:r>
          </w:p>
        </w:tc>
      </w:tr>
      <w:tr w:rsidR="008A5362" w:rsidRPr="009A773F" w:rsidTr="003D34DB">
        <w:trPr>
          <w:trHeight w:val="558"/>
        </w:trPr>
        <w:tc>
          <w:tcPr>
            <w:tcW w:w="9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6E" w:rsidRDefault="008A5362" w:rsidP="003D34DB">
            <w:pPr>
              <w:keepNext/>
              <w:widowControl w:val="0"/>
              <w:spacing w:after="0" w:line="240" w:lineRule="auto"/>
              <w:jc w:val="center"/>
              <w:rPr>
                <w:b/>
              </w:rPr>
            </w:pPr>
            <w:r w:rsidRPr="009A773F">
              <w:rPr>
                <w:b/>
              </w:rPr>
              <w:t xml:space="preserve">Критерии оценки V: Создание условий для сохранения здоровья участников </w:t>
            </w:r>
          </w:p>
          <w:p w:rsidR="008A5362" w:rsidRPr="009A773F" w:rsidRDefault="008A5362" w:rsidP="003D34DB">
            <w:pPr>
              <w:keepNext/>
              <w:widowControl w:val="0"/>
              <w:spacing w:after="0" w:line="240" w:lineRule="auto"/>
              <w:jc w:val="center"/>
              <w:rPr>
                <w:b/>
              </w:rPr>
            </w:pPr>
            <w:r w:rsidRPr="009A773F">
              <w:rPr>
                <w:b/>
              </w:rPr>
              <w:t>образовательного процесса</w:t>
            </w:r>
          </w:p>
        </w:tc>
      </w:tr>
      <w:tr w:rsidR="008A5362" w:rsidRPr="009A773F" w:rsidTr="003D34DB">
        <w:trPr>
          <w:trHeight w:val="45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работников и обучающихся, прошедших иммунизацию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 0,5 до 1,0</w:t>
            </w:r>
          </w:p>
        </w:tc>
      </w:tr>
      <w:tr w:rsidR="008A5362" w:rsidRPr="009A773F" w:rsidTr="003D34DB">
        <w:trPr>
          <w:trHeight w:val="57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в образовательном учреждении комплексных программ оздоровления на начало текущего учебного года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keepNext/>
              <w:widowControl w:val="0"/>
              <w:spacing w:after="0" w:line="228" w:lineRule="auto"/>
              <w:ind w:left="67"/>
              <w:jc w:val="center"/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62" w:rsidRPr="009A773F" w:rsidRDefault="008A5362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0,6</w:t>
            </w:r>
          </w:p>
        </w:tc>
      </w:tr>
      <w:tr w:rsidR="00900230" w:rsidRPr="009A773F" w:rsidTr="003D34DB">
        <w:trPr>
          <w:trHeight w:val="57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детского и взрослого травматизма в образовательном учреждении (прошедший учебный год)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 -0,5 до - 1,0</w:t>
            </w:r>
          </w:p>
        </w:tc>
      </w:tr>
      <w:tr w:rsidR="00900230" w:rsidRPr="009A773F" w:rsidTr="003D34DB">
        <w:trPr>
          <w:trHeight w:val="61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случаев ДТП, произошедших по вине обучающихся образовательного учреждения (прошедший учебный год), от общего числа обучающихся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0,8</w:t>
            </w:r>
          </w:p>
        </w:tc>
      </w:tr>
      <w:tr w:rsidR="00900230" w:rsidRPr="009A773F" w:rsidTr="003D34DB">
        <w:trPr>
          <w:trHeight w:val="55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образовательного учреждения, отдохнувших в пришкольном лагере в прошедший летний период, в общем числе обучающихся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0,8</w:t>
            </w:r>
          </w:p>
        </w:tc>
      </w:tr>
      <w:tr w:rsidR="00900230" w:rsidRPr="009A773F" w:rsidTr="003D34DB">
        <w:trPr>
          <w:trHeight w:val="56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6.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образовательного учреждения, отдохнувших в загородном оздоровительном лагере в прошедший летний период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0,8</w:t>
            </w:r>
          </w:p>
        </w:tc>
      </w:tr>
      <w:tr w:rsidR="00900230" w:rsidRPr="009A773F" w:rsidTr="003D34DB">
        <w:trPr>
          <w:trHeight w:val="57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7.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и педагогических работников образовательного учреждения, отдохнувших в санаториях в текущем году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0,8</w:t>
            </w:r>
          </w:p>
        </w:tc>
      </w:tr>
      <w:tr w:rsidR="00900230" w:rsidRPr="009A773F" w:rsidTr="003D34DB">
        <w:trPr>
          <w:trHeight w:val="56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8.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обучающихся, пользующихся горячим питанием, в общем числе обучающихся образовательного учреждения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900230" w:rsidRPr="009A773F" w:rsidTr="003D34DB">
        <w:trPr>
          <w:trHeight w:val="56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9.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Удельный вес обучающихся образовательного учреждений, получающих 3-разовое питание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900230" w:rsidRPr="009A773F" w:rsidTr="003D34DB">
        <w:trPr>
          <w:trHeight w:val="82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10.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Удельный вес учеников, занимающихся в спортивных кружках и секциях в общем числе обучающихся образовательного учреждения (на начало текущего учебного года)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900230" w:rsidRPr="009A773F" w:rsidTr="003D34DB">
        <w:trPr>
          <w:trHeight w:val="569"/>
        </w:trPr>
        <w:tc>
          <w:tcPr>
            <w:tcW w:w="9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keepNext/>
              <w:widowControl w:val="0"/>
              <w:spacing w:after="0" w:line="228" w:lineRule="auto"/>
              <w:ind w:right="260"/>
              <w:jc w:val="center"/>
              <w:rPr>
                <w:b/>
              </w:rPr>
            </w:pPr>
            <w:r w:rsidRPr="009A773F">
              <w:rPr>
                <w:b/>
              </w:rPr>
              <w:t>Критерии оценки VI: Эффективность реализации государственно- общественного характера управления образовательным учреждением</w:t>
            </w:r>
          </w:p>
        </w:tc>
      </w:tr>
      <w:tr w:rsidR="00900230" w:rsidRPr="009A773F" w:rsidTr="003D34DB">
        <w:trPr>
          <w:trHeight w:val="53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опубликованного (в СМИ, отдельным изданием, в сети Интернет) публичного доклада об образовательной и финансово-хозяйственной деятельности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0,5</w:t>
            </w:r>
          </w:p>
        </w:tc>
      </w:tr>
      <w:tr w:rsidR="00900230" w:rsidRPr="009A773F" w:rsidTr="003D34DB">
        <w:trPr>
          <w:trHeight w:val="84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в учреждении согласно зарегистрированному уставу органа государственно-общественного управления, обладающего комплексом управленческих полномочий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900230" w:rsidRPr="009A773F" w:rsidTr="003D34DB">
        <w:trPr>
          <w:trHeight w:val="5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и активная деятельность органов ученического самоуправления, молодежных общественных организаций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</w:tr>
      <w:tr w:rsidR="00900230" w:rsidRPr="009A773F" w:rsidTr="003D34DB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действующих инвестиционных проектов, их результативность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</w:tr>
      <w:tr w:rsidR="00900230" w:rsidRPr="009A773F" w:rsidTr="003D34DB">
        <w:trPr>
          <w:trHeight w:val="56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6.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Развитие социального партнерства (наличие договоров, планов и отчетов совместной деятельности)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</w:tr>
      <w:tr w:rsidR="00900230" w:rsidRPr="009A773F" w:rsidTr="003D34DB">
        <w:trPr>
          <w:trHeight w:val="5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7.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Участие образовательного учреждения в экспериментальной работе по модернизации образования федерального, регионального уровня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  <w:tr w:rsidR="00900230" w:rsidRPr="009A773F" w:rsidTr="003D34DB">
        <w:trPr>
          <w:trHeight w:val="5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8.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Участие образовательного учреждения в региональных конкурсах проектов в рамках федеральных и региональных программ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0,5</w:t>
            </w:r>
          </w:p>
        </w:tc>
      </w:tr>
      <w:tr w:rsidR="00900230" w:rsidRPr="009A773F" w:rsidTr="003D34DB">
        <w:trPr>
          <w:trHeight w:val="29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9.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статуса ресурсного центра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67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Да/нет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30" w:rsidRPr="009A773F" w:rsidRDefault="00900230" w:rsidP="003D34D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</w:t>
            </w:r>
          </w:p>
        </w:tc>
      </w:tr>
    </w:tbl>
    <w:p w:rsidR="004D210F" w:rsidRPr="009A773F" w:rsidRDefault="004D210F" w:rsidP="003D34DB">
      <w:pPr>
        <w:keepNext/>
        <w:widowControl w:val="0"/>
        <w:spacing w:after="0" w:line="228" w:lineRule="auto"/>
        <w:ind w:firstLine="709"/>
        <w:contextualSpacing/>
        <w:jc w:val="both"/>
        <w:outlineLvl w:val="0"/>
        <w:rPr>
          <w:kern w:val="36"/>
        </w:rPr>
      </w:pPr>
    </w:p>
    <w:p w:rsidR="003D34DB" w:rsidRDefault="00900230" w:rsidP="003D34DB">
      <w:pPr>
        <w:keepNext/>
        <w:widowControl w:val="0"/>
        <w:spacing w:line="228" w:lineRule="auto"/>
        <w:ind w:firstLine="709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</w:t>
      </w:r>
      <w:r w:rsidR="005C3D2F">
        <w:rPr>
          <w:b/>
          <w:sz w:val="28"/>
          <w:szCs w:val="28"/>
        </w:rPr>
        <w:t xml:space="preserve">критерии и </w:t>
      </w:r>
      <w:r>
        <w:rPr>
          <w:b/>
          <w:sz w:val="28"/>
          <w:szCs w:val="28"/>
        </w:rPr>
        <w:t>п</w:t>
      </w:r>
      <w:r w:rsidRPr="00D62707">
        <w:rPr>
          <w:b/>
          <w:sz w:val="28"/>
          <w:szCs w:val="28"/>
        </w:rPr>
        <w:t xml:space="preserve">оказатели эффективности деятельности </w:t>
      </w:r>
    </w:p>
    <w:p w:rsidR="004D2BA3" w:rsidRDefault="00900230" w:rsidP="003D34DB">
      <w:pPr>
        <w:keepNext/>
        <w:widowControl w:val="0"/>
        <w:spacing w:line="228" w:lineRule="auto"/>
        <w:ind w:firstLine="709"/>
        <w:contextualSpacing/>
        <w:jc w:val="center"/>
        <w:outlineLvl w:val="0"/>
        <w:rPr>
          <w:kern w:val="36"/>
          <w:sz w:val="24"/>
          <w:szCs w:val="24"/>
        </w:rPr>
      </w:pPr>
      <w:r w:rsidRPr="00D62707">
        <w:rPr>
          <w:b/>
          <w:sz w:val="28"/>
          <w:szCs w:val="28"/>
        </w:rPr>
        <w:t>руководит</w:t>
      </w:r>
      <w:r>
        <w:rPr>
          <w:b/>
          <w:sz w:val="28"/>
          <w:szCs w:val="28"/>
        </w:rPr>
        <w:t xml:space="preserve">елей </w:t>
      </w:r>
      <w:r w:rsidR="009F0A41">
        <w:rPr>
          <w:b/>
          <w:sz w:val="28"/>
          <w:szCs w:val="28"/>
        </w:rPr>
        <w:t>общеобразовательных</w:t>
      </w:r>
      <w:r>
        <w:rPr>
          <w:b/>
          <w:sz w:val="28"/>
          <w:szCs w:val="28"/>
        </w:rPr>
        <w:t xml:space="preserve"> организаций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50"/>
        <w:gridCol w:w="562"/>
        <w:gridCol w:w="141"/>
        <w:gridCol w:w="6"/>
        <w:gridCol w:w="703"/>
        <w:gridCol w:w="2127"/>
      </w:tblGrid>
      <w:tr w:rsidR="00F410D5" w:rsidRPr="009A773F" w:rsidTr="008A017B">
        <w:trPr>
          <w:trHeight w:val="549"/>
        </w:trPr>
        <w:tc>
          <w:tcPr>
            <w:tcW w:w="567" w:type="dxa"/>
          </w:tcPr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outlineLvl w:val="0"/>
              <w:rPr>
                <w:kern w:val="36"/>
              </w:rPr>
            </w:pPr>
          </w:p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right="34" w:firstLine="6"/>
              <w:contextualSpacing/>
              <w:outlineLvl w:val="0"/>
              <w:rPr>
                <w:kern w:val="36"/>
              </w:rPr>
            </w:pPr>
            <w:r w:rsidRPr="009A773F">
              <w:rPr>
                <w:kern w:val="36"/>
              </w:rPr>
              <w:t>№</w:t>
            </w:r>
          </w:p>
        </w:tc>
        <w:tc>
          <w:tcPr>
            <w:tcW w:w="5812" w:type="dxa"/>
            <w:gridSpan w:val="2"/>
          </w:tcPr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left="148"/>
              <w:contextualSpacing/>
              <w:jc w:val="both"/>
              <w:outlineLvl w:val="0"/>
              <w:rPr>
                <w:kern w:val="36"/>
              </w:rPr>
            </w:pPr>
          </w:p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left="148"/>
              <w:contextualSpacing/>
              <w:jc w:val="center"/>
              <w:outlineLvl w:val="0"/>
              <w:rPr>
                <w:kern w:val="36"/>
              </w:rPr>
            </w:pPr>
            <w:r w:rsidRPr="009A773F">
              <w:t>Показатели</w:t>
            </w:r>
          </w:p>
        </w:tc>
        <w:tc>
          <w:tcPr>
            <w:tcW w:w="850" w:type="dxa"/>
            <w:gridSpan w:val="3"/>
          </w:tcPr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rPr>
                <w:kern w:val="36"/>
              </w:rPr>
            </w:pPr>
            <w:r w:rsidRPr="009A773F">
              <w:t>Диапазон баллов</w:t>
            </w:r>
          </w:p>
        </w:tc>
        <w:tc>
          <w:tcPr>
            <w:tcW w:w="2127" w:type="dxa"/>
          </w:tcPr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jc w:val="center"/>
              <w:rPr>
                <w:kern w:val="36"/>
              </w:rPr>
            </w:pPr>
            <w:r w:rsidRPr="009A773F">
              <w:t>Баллы</w:t>
            </w:r>
          </w:p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contextualSpacing/>
              <w:jc w:val="both"/>
              <w:outlineLvl w:val="0"/>
              <w:rPr>
                <w:kern w:val="36"/>
              </w:rPr>
            </w:pPr>
          </w:p>
        </w:tc>
      </w:tr>
      <w:tr w:rsidR="00F410D5" w:rsidRPr="009A773F" w:rsidTr="008A017B">
        <w:trPr>
          <w:trHeight w:val="330"/>
        </w:trPr>
        <w:tc>
          <w:tcPr>
            <w:tcW w:w="9356" w:type="dxa"/>
            <w:gridSpan w:val="7"/>
          </w:tcPr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right="34" w:firstLine="6"/>
              <w:contextualSpacing/>
              <w:jc w:val="center"/>
              <w:outlineLvl w:val="0"/>
              <w:rPr>
                <w:b/>
                <w:kern w:val="36"/>
              </w:rPr>
            </w:pPr>
            <w:r w:rsidRPr="009A773F">
              <w:rPr>
                <w:b/>
              </w:rPr>
              <w:t>Критерии оценки I: Эффективность обеспечения доступности качественного образования</w:t>
            </w:r>
          </w:p>
        </w:tc>
      </w:tr>
      <w:tr w:rsidR="00F410D5" w:rsidRPr="009A773F" w:rsidTr="008A017B">
        <w:trPr>
          <w:trHeight w:val="570"/>
        </w:trPr>
        <w:tc>
          <w:tcPr>
            <w:tcW w:w="567" w:type="dxa"/>
          </w:tcPr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jc w:val="center"/>
              <w:outlineLvl w:val="0"/>
              <w:rPr>
                <w:kern w:val="36"/>
              </w:rPr>
            </w:pPr>
          </w:p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jc w:val="center"/>
              <w:outlineLvl w:val="0"/>
              <w:rPr>
                <w:kern w:val="36"/>
              </w:rPr>
            </w:pPr>
            <w:r w:rsidRPr="009A773F">
              <w:rPr>
                <w:kern w:val="36"/>
              </w:rPr>
              <w:t>1</w:t>
            </w:r>
          </w:p>
        </w:tc>
        <w:tc>
          <w:tcPr>
            <w:tcW w:w="5812" w:type="dxa"/>
            <w:gridSpan w:val="2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школьников</w:t>
            </w:r>
          </w:p>
        </w:tc>
        <w:tc>
          <w:tcPr>
            <w:tcW w:w="850" w:type="dxa"/>
            <w:gridSpan w:val="3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F410D5" w:rsidRPr="009A773F" w:rsidTr="008A017B">
        <w:trPr>
          <w:trHeight w:val="570"/>
        </w:trPr>
        <w:tc>
          <w:tcPr>
            <w:tcW w:w="567" w:type="dxa"/>
          </w:tcPr>
          <w:p w:rsidR="00F410D5" w:rsidRPr="009A773F" w:rsidRDefault="00F410D5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jc w:val="center"/>
              <w:outlineLvl w:val="0"/>
              <w:rPr>
                <w:kern w:val="36"/>
              </w:rPr>
            </w:pPr>
            <w:r w:rsidRPr="009A773F">
              <w:rPr>
                <w:kern w:val="36"/>
              </w:rPr>
              <w:t>2</w:t>
            </w:r>
          </w:p>
        </w:tc>
        <w:tc>
          <w:tcPr>
            <w:tcW w:w="5812" w:type="dxa"/>
            <w:gridSpan w:val="2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детей с ограниченными возможностями здоровья и детей- 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</w:t>
            </w:r>
          </w:p>
        </w:tc>
        <w:tc>
          <w:tcPr>
            <w:tcW w:w="850" w:type="dxa"/>
            <w:gridSpan w:val="3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F410D5" w:rsidRPr="009A773F" w:rsidTr="008A017B">
        <w:trPr>
          <w:trHeight w:val="570"/>
        </w:trPr>
        <w:tc>
          <w:tcPr>
            <w:tcW w:w="567" w:type="dxa"/>
          </w:tcPr>
          <w:p w:rsidR="00F410D5" w:rsidRPr="009A773F" w:rsidRDefault="008A0A91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jc w:val="center"/>
              <w:outlineLvl w:val="0"/>
              <w:rPr>
                <w:kern w:val="36"/>
              </w:rPr>
            </w:pPr>
            <w:r w:rsidRPr="009A773F">
              <w:rPr>
                <w:kern w:val="36"/>
              </w:rPr>
              <w:t>3</w:t>
            </w:r>
          </w:p>
        </w:tc>
        <w:tc>
          <w:tcPr>
            <w:tcW w:w="5812" w:type="dxa"/>
            <w:gridSpan w:val="2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семей, чьи дети старшего дошкольного возраста имеют возможность получать доступные качественные услуги предшкольного образования, общей численности семей, имеющих детей старшего дошкольного возраста</w:t>
            </w:r>
          </w:p>
        </w:tc>
        <w:tc>
          <w:tcPr>
            <w:tcW w:w="850" w:type="dxa"/>
            <w:gridSpan w:val="3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F410D5" w:rsidRPr="009A773F" w:rsidTr="008A017B">
        <w:trPr>
          <w:trHeight w:val="570"/>
        </w:trPr>
        <w:tc>
          <w:tcPr>
            <w:tcW w:w="567" w:type="dxa"/>
          </w:tcPr>
          <w:p w:rsidR="00F410D5" w:rsidRPr="009A773F" w:rsidRDefault="008A0A91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outlineLvl w:val="0"/>
              <w:rPr>
                <w:kern w:val="36"/>
              </w:rPr>
            </w:pPr>
            <w:r w:rsidRPr="009A773F">
              <w:rPr>
                <w:kern w:val="36"/>
              </w:rPr>
              <w:t>4</w:t>
            </w:r>
          </w:p>
        </w:tc>
        <w:tc>
          <w:tcPr>
            <w:tcW w:w="5812" w:type="dxa"/>
            <w:gridSpan w:val="2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детей школьного возраста, имеющих возможность по выбору получать доступные качественные услуги дополнительного образования, в общей численности детей школьного возраста</w:t>
            </w:r>
          </w:p>
        </w:tc>
        <w:tc>
          <w:tcPr>
            <w:tcW w:w="850" w:type="dxa"/>
            <w:gridSpan w:val="3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F410D5" w:rsidRPr="009A773F" w:rsidTr="008A017B">
        <w:trPr>
          <w:trHeight w:val="570"/>
        </w:trPr>
        <w:tc>
          <w:tcPr>
            <w:tcW w:w="567" w:type="dxa"/>
          </w:tcPr>
          <w:p w:rsidR="00F410D5" w:rsidRPr="009A773F" w:rsidRDefault="008A0A91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outlineLvl w:val="0"/>
              <w:rPr>
                <w:kern w:val="36"/>
              </w:rPr>
            </w:pPr>
            <w:r w:rsidRPr="009A773F">
              <w:rPr>
                <w:kern w:val="36"/>
              </w:rPr>
              <w:t>5</w:t>
            </w:r>
          </w:p>
        </w:tc>
        <w:tc>
          <w:tcPr>
            <w:tcW w:w="5812" w:type="dxa"/>
            <w:gridSpan w:val="2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Удовлетворенность родителей качеством предоставляемых образовательных услуг дополнительного образования</w:t>
            </w:r>
          </w:p>
        </w:tc>
        <w:tc>
          <w:tcPr>
            <w:tcW w:w="850" w:type="dxa"/>
            <w:gridSpan w:val="3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F410D5" w:rsidRPr="009A773F" w:rsidTr="008A017B">
        <w:trPr>
          <w:trHeight w:val="570"/>
        </w:trPr>
        <w:tc>
          <w:tcPr>
            <w:tcW w:w="567" w:type="dxa"/>
          </w:tcPr>
          <w:p w:rsidR="00F410D5" w:rsidRPr="009A773F" w:rsidRDefault="008A0A91" w:rsidP="003F4EF1">
            <w:pPr>
              <w:keepNext/>
              <w:widowControl w:val="0"/>
              <w:spacing w:after="0" w:line="240" w:lineRule="auto"/>
              <w:ind w:left="-6" w:right="34" w:firstLine="6"/>
              <w:contextualSpacing/>
              <w:outlineLvl w:val="0"/>
              <w:rPr>
                <w:kern w:val="36"/>
              </w:rPr>
            </w:pPr>
            <w:r w:rsidRPr="009A773F">
              <w:rPr>
                <w:kern w:val="36"/>
              </w:rPr>
              <w:t>6</w:t>
            </w:r>
          </w:p>
        </w:tc>
        <w:tc>
          <w:tcPr>
            <w:tcW w:w="5812" w:type="dxa"/>
            <w:gridSpan w:val="2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10-11 классов, охваченных профильным обучением в общем числе обучающихся 10-11 классов</w:t>
            </w:r>
          </w:p>
        </w:tc>
        <w:tc>
          <w:tcPr>
            <w:tcW w:w="850" w:type="dxa"/>
            <w:gridSpan w:val="3"/>
          </w:tcPr>
          <w:p w:rsidR="00F410D5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8A0A91" w:rsidRPr="009A773F" w:rsidRDefault="00F41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</w:t>
            </w:r>
            <w:r w:rsidR="008A0A91" w:rsidRPr="009A773F">
              <w:rPr>
                <w:sz w:val="22"/>
                <w:szCs w:val="22"/>
              </w:rPr>
              <w:t xml:space="preserve"> балл;</w:t>
            </w:r>
          </w:p>
          <w:p w:rsidR="00F410D5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8A0A91" w:rsidRPr="009A773F" w:rsidTr="008A017B">
        <w:trPr>
          <w:trHeight w:val="570"/>
        </w:trPr>
        <w:tc>
          <w:tcPr>
            <w:tcW w:w="56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tabs>
                <w:tab w:val="left" w:pos="170"/>
              </w:tabs>
              <w:spacing w:line="240" w:lineRule="auto"/>
              <w:ind w:left="-6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7.</w:t>
            </w:r>
          </w:p>
        </w:tc>
        <w:tc>
          <w:tcPr>
            <w:tcW w:w="5812" w:type="dxa"/>
            <w:gridSpan w:val="2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выпускников 9 классов, проживающих в сельской местности, на удаленных и труднодоступных территориях, которым предоставлена возможность выбора профиля обучения, в том числе дистанционного или в учреждениях профессионального образования, в общей численности выпускников 9 классов, проживающих в сельской местности, на удаленных и труднодоступных территориях</w:t>
            </w:r>
          </w:p>
        </w:tc>
        <w:tc>
          <w:tcPr>
            <w:tcW w:w="850" w:type="dxa"/>
            <w:gridSpan w:val="3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8A0A91" w:rsidRPr="009A773F" w:rsidTr="008A017B">
        <w:trPr>
          <w:trHeight w:val="570"/>
        </w:trPr>
        <w:tc>
          <w:tcPr>
            <w:tcW w:w="56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-6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  <w:gridSpan w:val="2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выпускников ступени основного общего образования, результат которых по итоговой аттестации выше среднего по региону, от их общего числа</w:t>
            </w:r>
          </w:p>
        </w:tc>
        <w:tc>
          <w:tcPr>
            <w:tcW w:w="850" w:type="dxa"/>
            <w:gridSpan w:val="3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8A0A91" w:rsidRPr="009A773F" w:rsidTr="008A017B">
        <w:trPr>
          <w:trHeight w:val="570"/>
        </w:trPr>
        <w:tc>
          <w:tcPr>
            <w:tcW w:w="56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-6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  <w:gridSpan w:val="2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IV классов, результат которых по мониторинговым исследованиям качества знаний выше среднего по региону, от их общего числа</w:t>
            </w:r>
          </w:p>
        </w:tc>
        <w:tc>
          <w:tcPr>
            <w:tcW w:w="850" w:type="dxa"/>
            <w:gridSpan w:val="3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8A0A91" w:rsidRPr="009A773F" w:rsidTr="008A017B">
        <w:trPr>
          <w:trHeight w:val="570"/>
        </w:trPr>
        <w:tc>
          <w:tcPr>
            <w:tcW w:w="56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-6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  <w:gridSpan w:val="2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выпускников 11 классов, не получивших документ государственного образца о среднем (полном) общем образования</w:t>
            </w:r>
          </w:p>
        </w:tc>
        <w:tc>
          <w:tcPr>
            <w:tcW w:w="850" w:type="dxa"/>
            <w:gridSpan w:val="3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показателю - 0 баллов.</w:t>
            </w:r>
          </w:p>
        </w:tc>
      </w:tr>
      <w:tr w:rsidR="008A0A91" w:rsidRPr="009A773F" w:rsidTr="008A017B">
        <w:trPr>
          <w:trHeight w:val="570"/>
        </w:trPr>
        <w:tc>
          <w:tcPr>
            <w:tcW w:w="56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-6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11.</w:t>
            </w:r>
          </w:p>
        </w:tc>
        <w:tc>
          <w:tcPr>
            <w:tcW w:w="5812" w:type="dxa"/>
            <w:gridSpan w:val="2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Динамика индивидуальных образовательных результатов обучающихся (по материалам областных контрольных мероприятий и мониторинговых исследований)</w:t>
            </w:r>
          </w:p>
        </w:tc>
        <w:tc>
          <w:tcPr>
            <w:tcW w:w="850" w:type="dxa"/>
            <w:gridSpan w:val="3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балл;</w:t>
            </w:r>
          </w:p>
          <w:p w:rsidR="008A0A91" w:rsidRPr="009A773F" w:rsidRDefault="008A0A9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- 0 баллов</w:t>
            </w:r>
          </w:p>
        </w:tc>
      </w:tr>
      <w:tr w:rsidR="008A0A91" w:rsidRPr="009A773F" w:rsidTr="008A017B">
        <w:trPr>
          <w:trHeight w:val="570"/>
        </w:trPr>
        <w:tc>
          <w:tcPr>
            <w:tcW w:w="567" w:type="dxa"/>
          </w:tcPr>
          <w:p w:rsidR="008A0A91" w:rsidRPr="009A773F" w:rsidRDefault="008A0A9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-6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12.</w:t>
            </w:r>
          </w:p>
        </w:tc>
        <w:tc>
          <w:tcPr>
            <w:tcW w:w="5812" w:type="dxa"/>
            <w:gridSpan w:val="2"/>
          </w:tcPr>
          <w:p w:rsidR="008A0A91" w:rsidRPr="009A773F" w:rsidRDefault="008A0A9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Отношение среднего балла единого государственного экзамена (в расчете на 1 предмет) у 10 процентов выпускников с лучшими результатами единого государственного экзамена к среднему баллу единого государственного экзамена (в расчете на 1 предмет) у 10 процентов выпускников с худшими результатами единого государственного экзамена</w:t>
            </w:r>
          </w:p>
        </w:tc>
        <w:tc>
          <w:tcPr>
            <w:tcW w:w="850" w:type="dxa"/>
            <w:gridSpan w:val="3"/>
          </w:tcPr>
          <w:p w:rsidR="008A0A91" w:rsidRPr="009A773F" w:rsidRDefault="008A0A9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0-2</w:t>
            </w:r>
          </w:p>
        </w:tc>
        <w:tc>
          <w:tcPr>
            <w:tcW w:w="2127" w:type="dxa"/>
          </w:tcPr>
          <w:p w:rsidR="008A0A91" w:rsidRPr="009A773F" w:rsidRDefault="008A0A9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 1 до 1,4 - 2 балла; от 1,4 до 1,7 - 1 балл; от 1,7 и более - 0 баллов</w:t>
            </w:r>
          </w:p>
        </w:tc>
      </w:tr>
      <w:tr w:rsidR="003176D4" w:rsidRPr="009A773F" w:rsidTr="008A017B">
        <w:trPr>
          <w:trHeight w:val="355"/>
        </w:trPr>
        <w:tc>
          <w:tcPr>
            <w:tcW w:w="9356" w:type="dxa"/>
            <w:gridSpan w:val="7"/>
          </w:tcPr>
          <w:p w:rsidR="003176D4" w:rsidRPr="009A773F" w:rsidRDefault="003176D4" w:rsidP="008A017B">
            <w:pPr>
              <w:keepNext/>
              <w:widowControl w:val="0"/>
              <w:spacing w:after="0" w:line="228" w:lineRule="auto"/>
              <w:ind w:right="34" w:firstLine="6"/>
              <w:rPr>
                <w:b/>
                <w:kern w:val="36"/>
              </w:rPr>
            </w:pPr>
            <w:r w:rsidRPr="009A773F">
              <w:rPr>
                <w:b/>
              </w:rPr>
              <w:t>Максимальное количество баллов по критерию - 37</w:t>
            </w:r>
          </w:p>
        </w:tc>
      </w:tr>
      <w:tr w:rsidR="003176D4" w:rsidRPr="009A773F" w:rsidTr="008A017B">
        <w:trPr>
          <w:trHeight w:val="276"/>
        </w:trPr>
        <w:tc>
          <w:tcPr>
            <w:tcW w:w="9356" w:type="dxa"/>
            <w:gridSpan w:val="7"/>
          </w:tcPr>
          <w:p w:rsidR="003176D4" w:rsidRPr="009A773F" w:rsidRDefault="003176D4" w:rsidP="008A017B">
            <w:pPr>
              <w:keepNext/>
              <w:widowControl w:val="0"/>
              <w:spacing w:after="0" w:line="228" w:lineRule="auto"/>
              <w:ind w:right="34" w:firstLine="6"/>
              <w:rPr>
                <w:b/>
                <w:kern w:val="36"/>
              </w:rPr>
            </w:pPr>
            <w:r w:rsidRPr="009A773F">
              <w:rPr>
                <w:b/>
              </w:rPr>
              <w:t>Коэффициент -1</w:t>
            </w:r>
          </w:p>
        </w:tc>
      </w:tr>
      <w:tr w:rsidR="003176D4" w:rsidRPr="009A773F" w:rsidTr="008A017B">
        <w:trPr>
          <w:trHeight w:val="392"/>
        </w:trPr>
        <w:tc>
          <w:tcPr>
            <w:tcW w:w="9356" w:type="dxa"/>
            <w:gridSpan w:val="7"/>
          </w:tcPr>
          <w:p w:rsidR="003176D4" w:rsidRPr="009A773F" w:rsidRDefault="003176D4" w:rsidP="008A017B">
            <w:pPr>
              <w:keepNext/>
              <w:widowControl w:val="0"/>
              <w:spacing w:after="0" w:line="228" w:lineRule="auto"/>
              <w:ind w:right="34" w:firstLine="6"/>
              <w:jc w:val="center"/>
              <w:rPr>
                <w:b/>
                <w:kern w:val="36"/>
              </w:rPr>
            </w:pPr>
            <w:r w:rsidRPr="009A773F">
              <w:rPr>
                <w:b/>
              </w:rPr>
              <w:t>Критерий оценки II: Эффективность использования и развития ресурсного обеспечения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5250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всех видов благоустройства на начало текущего учебного года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5250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в образовательном учреждении библиотеки в соответствии с современными требованиями и медиатеки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3176D4" w:rsidRPr="009A773F" w:rsidTr="008A017B">
        <w:trPr>
          <w:trHeight w:val="1124"/>
        </w:trPr>
        <w:tc>
          <w:tcPr>
            <w:tcW w:w="567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5250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Количество обучающихся, приходящихся на 1 современный компьютер, использующийся в образовательном процессе (по областному показателю)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0-1.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ниже областного показателя - 1 балл;</w:t>
            </w:r>
          </w:p>
          <w:p w:rsidR="003176D4" w:rsidRPr="009A773F" w:rsidRDefault="003176D4" w:rsidP="008A017B">
            <w:pPr>
              <w:pStyle w:val="13"/>
              <w:keepNext/>
              <w:widowControl w:val="0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 соответствии с областным показателем - 0 баллов.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5250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единиц вычислительной техники, подключенных к сети Интернет, в общем количестве единиц вычислительной техники (по областному показателю)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 баллов.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5250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сельских школьников, которым обеспечен ежедневный подвоз в базовые школы, в общей численности сельских школьников, нуждающихся в подвозе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 баллов.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6.</w:t>
            </w:r>
          </w:p>
        </w:tc>
        <w:tc>
          <w:tcPr>
            <w:tcW w:w="5250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безбарьерной среды для детей с ограниченными возможностями здоровья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7.</w:t>
            </w:r>
          </w:p>
        </w:tc>
        <w:tc>
          <w:tcPr>
            <w:tcW w:w="5250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учащихся, обеспеченных учебниками из школьного фонда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1-2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8.</w:t>
            </w:r>
          </w:p>
        </w:tc>
        <w:tc>
          <w:tcPr>
            <w:tcW w:w="5250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 с высшим профессиональным образованием в общей численности педагогических работников (по областному показателю)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1-2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9.</w:t>
            </w:r>
          </w:p>
        </w:tc>
        <w:tc>
          <w:tcPr>
            <w:tcW w:w="5250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 - молодых специалистов в общем числе педагогических работников (по областному показателю)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1-2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10.</w:t>
            </w:r>
          </w:p>
        </w:tc>
        <w:tc>
          <w:tcPr>
            <w:tcW w:w="5250" w:type="dxa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педагогических работников старше трудоспособного (пенсионного) (исключая руководителей) в общей численности преподавателей образовательного учреждения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балл);</w:t>
            </w:r>
          </w:p>
          <w:p w:rsidR="003176D4" w:rsidRPr="009A773F" w:rsidRDefault="003176D4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11.</w:t>
            </w:r>
          </w:p>
        </w:tc>
        <w:tc>
          <w:tcPr>
            <w:tcW w:w="5250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работников, имеющих высшую квалификационную категорию в общем числе педагогических работников (по областному показателю)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1-2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</w:t>
            </w:r>
          </w:p>
        </w:tc>
      </w:tr>
      <w:tr w:rsidR="003176D4" w:rsidRPr="009A773F" w:rsidTr="008A017B">
        <w:trPr>
          <w:trHeight w:val="570"/>
        </w:trPr>
        <w:tc>
          <w:tcPr>
            <w:tcW w:w="567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12.</w:t>
            </w:r>
          </w:p>
        </w:tc>
        <w:tc>
          <w:tcPr>
            <w:tcW w:w="5250" w:type="dxa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работников, имеющих первую квалификационную категорию в общем числе педагогических работников (по областному показателю)</w:t>
            </w:r>
          </w:p>
        </w:tc>
        <w:tc>
          <w:tcPr>
            <w:tcW w:w="703" w:type="dxa"/>
            <w:gridSpan w:val="2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1-2</w:t>
            </w:r>
          </w:p>
        </w:tc>
        <w:tc>
          <w:tcPr>
            <w:tcW w:w="2836" w:type="dxa"/>
            <w:gridSpan w:val="3"/>
          </w:tcPr>
          <w:p w:rsidR="003176D4" w:rsidRPr="009A773F" w:rsidRDefault="003176D4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- 2 балла; в соответствии с областным показателем - 1 балл</w:t>
            </w:r>
          </w:p>
        </w:tc>
      </w:tr>
      <w:tr w:rsidR="00CC37E1" w:rsidRPr="009A773F" w:rsidTr="008A017B">
        <w:trPr>
          <w:trHeight w:val="1038"/>
        </w:trPr>
        <w:tc>
          <w:tcPr>
            <w:tcW w:w="567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13.</w:t>
            </w:r>
          </w:p>
        </w:tc>
        <w:tc>
          <w:tcPr>
            <w:tcW w:w="5250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педагогических работников, не прошедших аттестацию в общем числе педагогических работников</w:t>
            </w:r>
          </w:p>
        </w:tc>
        <w:tc>
          <w:tcPr>
            <w:tcW w:w="703" w:type="dxa"/>
            <w:gridSpan w:val="2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балл);</w:t>
            </w:r>
          </w:p>
          <w:p w:rsidR="00CC37E1" w:rsidRPr="009A773F" w:rsidRDefault="00CC37E1" w:rsidP="008A017B">
            <w:pPr>
              <w:pStyle w:val="13"/>
              <w:keepNext/>
              <w:widowControl w:val="0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CC37E1" w:rsidRPr="009A773F" w:rsidTr="008A017B">
        <w:trPr>
          <w:trHeight w:val="570"/>
        </w:trPr>
        <w:tc>
          <w:tcPr>
            <w:tcW w:w="567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/>
              <w:jc w:val="center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14.</w:t>
            </w:r>
          </w:p>
        </w:tc>
        <w:tc>
          <w:tcPr>
            <w:tcW w:w="5250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педагогических работников, имеющих государственные и отраслевые награды, в общей численности педагогических работников на начало текущего учебного года</w:t>
            </w:r>
          </w:p>
        </w:tc>
        <w:tc>
          <w:tcPr>
            <w:tcW w:w="703" w:type="dxa"/>
            <w:gridSpan w:val="2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CC37E1" w:rsidRPr="009A773F" w:rsidTr="008A017B">
        <w:trPr>
          <w:trHeight w:val="570"/>
        </w:trPr>
        <w:tc>
          <w:tcPr>
            <w:tcW w:w="567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15.</w:t>
            </w:r>
          </w:p>
        </w:tc>
        <w:tc>
          <w:tcPr>
            <w:tcW w:w="5250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педагогических работников, участвующих в конкурсах профессионального мастерства</w:t>
            </w:r>
          </w:p>
        </w:tc>
        <w:tc>
          <w:tcPr>
            <w:tcW w:w="703" w:type="dxa"/>
            <w:gridSpan w:val="2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1-3</w:t>
            </w:r>
          </w:p>
        </w:tc>
        <w:tc>
          <w:tcPr>
            <w:tcW w:w="2836" w:type="dxa"/>
            <w:gridSpan w:val="3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 всероссийском (международном) уровнях: - 3; на областном уровне -2; на муниципальном уровне -1.</w:t>
            </w:r>
          </w:p>
        </w:tc>
      </w:tr>
      <w:tr w:rsidR="00CC37E1" w:rsidRPr="009A773F" w:rsidTr="008A017B">
        <w:trPr>
          <w:trHeight w:val="570"/>
        </w:trPr>
        <w:tc>
          <w:tcPr>
            <w:tcW w:w="567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16.</w:t>
            </w:r>
          </w:p>
        </w:tc>
        <w:tc>
          <w:tcPr>
            <w:tcW w:w="5250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педагогических работников, прошедших обучение на курсах повышения квалификации в соответствии с нормативными требованиями</w:t>
            </w:r>
          </w:p>
        </w:tc>
        <w:tc>
          <w:tcPr>
            <w:tcW w:w="703" w:type="dxa"/>
            <w:gridSpan w:val="2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нормативных требований - 2 балла; в соответствии с нормативными требованиями - 1 балл; ниже нормативных требований - 0 баллов</w:t>
            </w:r>
          </w:p>
        </w:tc>
      </w:tr>
      <w:tr w:rsidR="00CC37E1" w:rsidRPr="009A773F" w:rsidTr="008A017B">
        <w:trPr>
          <w:trHeight w:val="570"/>
        </w:trPr>
        <w:tc>
          <w:tcPr>
            <w:tcW w:w="567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17.</w:t>
            </w:r>
          </w:p>
        </w:tc>
        <w:tc>
          <w:tcPr>
            <w:tcW w:w="5250" w:type="dxa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учителей, участвующих в деятельности профессиональных сетевых сообществ и саморегулируемых организаций и регулярно получающих в них профессиональную помощь и поддержку, в общей численности учителей (по областному показателю)</w:t>
            </w:r>
          </w:p>
        </w:tc>
        <w:tc>
          <w:tcPr>
            <w:tcW w:w="703" w:type="dxa"/>
            <w:gridSpan w:val="2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836" w:type="dxa"/>
            <w:gridSpan w:val="3"/>
          </w:tcPr>
          <w:p w:rsidR="00CC37E1" w:rsidRPr="009A773F" w:rsidRDefault="00CC37E1" w:rsidP="008A017B">
            <w:pPr>
              <w:pStyle w:val="13"/>
              <w:keepNext/>
              <w:widowControl w:val="0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балла; в соответствии с областным показателем - 0 баллов</w:t>
            </w:r>
          </w:p>
        </w:tc>
      </w:tr>
      <w:tr w:rsidR="00CC37E1" w:rsidRPr="009A773F" w:rsidTr="008A017B">
        <w:trPr>
          <w:trHeight w:val="276"/>
        </w:trPr>
        <w:tc>
          <w:tcPr>
            <w:tcW w:w="9356" w:type="dxa"/>
            <w:gridSpan w:val="7"/>
          </w:tcPr>
          <w:p w:rsidR="00CC37E1" w:rsidRPr="009A773F" w:rsidRDefault="00CC37E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Максимальное количество баллов по критерию - 25</w:t>
            </w:r>
          </w:p>
        </w:tc>
      </w:tr>
      <w:tr w:rsidR="00CC37E1" w:rsidRPr="009A773F" w:rsidTr="008A017B">
        <w:trPr>
          <w:trHeight w:val="279"/>
        </w:trPr>
        <w:tc>
          <w:tcPr>
            <w:tcW w:w="9356" w:type="dxa"/>
            <w:gridSpan w:val="7"/>
          </w:tcPr>
          <w:p w:rsidR="00CC37E1" w:rsidRPr="009A773F" w:rsidRDefault="00CC37E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Коэффициент -1</w:t>
            </w:r>
          </w:p>
        </w:tc>
      </w:tr>
      <w:tr w:rsidR="00CC37E1" w:rsidRPr="009A773F" w:rsidTr="008A017B">
        <w:trPr>
          <w:trHeight w:val="395"/>
        </w:trPr>
        <w:tc>
          <w:tcPr>
            <w:tcW w:w="9356" w:type="dxa"/>
            <w:gridSpan w:val="7"/>
          </w:tcPr>
          <w:p w:rsidR="00CC37E1" w:rsidRPr="009A773F" w:rsidRDefault="00CC37E1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jc w:val="center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Критерии оценки III: Инновационная деятельность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Участие образовательного учреждения в экспериментальной работе по модернизации общего образования федерального, регионального, муниципального, школьного уровня, закрепленного соответствующим приказом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1-3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стажировочная площадка или школа лаборатория - 3 балла; на областном уровне - 2 балла; на муниципальном уровне - 1 балл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1-3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 российском или международном уровнях - 3 балла;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 областном уровне - 2 балла; на муниципальном уровне - 1 балл</w:t>
            </w:r>
          </w:p>
        </w:tc>
      </w:tr>
      <w:tr w:rsidR="002B40D5" w:rsidRPr="009A773F" w:rsidTr="008A017B">
        <w:trPr>
          <w:trHeight w:val="1124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достижений (награды, гранты) у педагогического коллектива (индивидуальные и/или коллективные) по внедрению в практику современных образовательных технологий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статуса ресурсного центра, школы-лаборатории, стажировочной площадки, опытно-экспериментальной площадки регионального или муниципального уровня, закрепленного соответствующим приказом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1-3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ресурсный центр, школа-лаборатория, стажировочная площадка (региональный уровень) - 3 балла;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опытно-экспериментальная площадка (региональный уровень) - 2 балла; опытно-экспериментальная площадка (муниципальный уровень) - 1 балл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учителей, эффективно использующих современные образовательные технологии (в том числе информационные коммуникационные технологии) в профессиональной деятельности, в общей численности учителей (по областному показателю)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показателя-1 балл; в соответствии с областным показателем - 0 баллов.</w:t>
            </w:r>
          </w:p>
        </w:tc>
      </w:tr>
      <w:tr w:rsidR="002B40D5" w:rsidRPr="009A773F" w:rsidTr="008A017B">
        <w:trPr>
          <w:trHeight w:val="347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Максимальное количество баллов по критерию - 11</w:t>
            </w:r>
          </w:p>
        </w:tc>
      </w:tr>
      <w:tr w:rsidR="002B40D5" w:rsidRPr="009A773F" w:rsidTr="008A017B">
        <w:trPr>
          <w:trHeight w:val="282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Коэффициент -1,5</w:t>
            </w:r>
          </w:p>
        </w:tc>
      </w:tr>
      <w:tr w:rsidR="002B40D5" w:rsidRPr="009A773F" w:rsidTr="008A017B">
        <w:trPr>
          <w:trHeight w:val="293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jc w:val="center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Критерии оценки IV: Создание условий для сохранения здоровья обучающихся</w:t>
            </w:r>
          </w:p>
        </w:tc>
      </w:tr>
      <w:tr w:rsidR="002B40D5" w:rsidRPr="009A773F" w:rsidTr="008A017B">
        <w:trPr>
          <w:trHeight w:val="273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5C3D2F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 xml:space="preserve">Наличие программы </w:t>
            </w:r>
            <w:r w:rsidR="006F5AF7">
              <w:rPr>
                <w:sz w:val="22"/>
                <w:szCs w:val="22"/>
              </w:rPr>
              <w:t>формирования</w:t>
            </w:r>
            <w:r w:rsidRPr="009A773F">
              <w:rPr>
                <w:sz w:val="22"/>
                <w:szCs w:val="22"/>
              </w:rPr>
              <w:t xml:space="preserve"> здорового образа жизни и безопасности жизни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Удельный вес детского травматизма в образовательном учреждении (прошедший учебный год)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 баллов.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Удельный вес случаев ДТП, произошедших по вине обучающихся образовательного учреждения (прошедший учебный год), от общего числа обучающихся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 баллов.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образовательного учреждения, отдохнувших в пришкольном лагере в прошедший летний период, в общем числе обучающихся (по областному показателю)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-1 балл; в соответствии с областным показателем - 0 баллов</w:t>
            </w:r>
          </w:p>
        </w:tc>
      </w:tr>
      <w:tr w:rsidR="002B40D5" w:rsidRPr="009A773F" w:rsidTr="008A017B">
        <w:trPr>
          <w:trHeight w:val="1273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обучающихся, пользующихся горячим питанием, в общем числе обучающихся образовательного учреждения (по областному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показателю)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6.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образовательного учреждений, получающих 3 - разовое питание (по областному показателю)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7.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 (от общей численности обучающихся в общеобразовательных учреждениях), которым созданы современные условия для занятий физической культурой, в том числе обеспечена возможность пользоваться современно оборудованными спортзалами и спортплощадками (по областному показателю)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8.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Доля обучающихся, в образовательном плане которых предусмотрено более 3 часов занятий физкультурой в неделю (от общей численности обучающихся)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выше областного показателя - 1 балл; в соответствии с областным показателем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9.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лицензированного медицинского кабинета, специалистов, системы профилактики заболеваний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244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Максимальное количество баллов по критерию - 9</w:t>
            </w:r>
          </w:p>
        </w:tc>
      </w:tr>
      <w:tr w:rsidR="002B40D5" w:rsidRPr="009A773F" w:rsidTr="008A017B">
        <w:trPr>
          <w:trHeight w:val="262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Коэффициент -1,5</w:t>
            </w:r>
          </w:p>
        </w:tc>
      </w:tr>
      <w:tr w:rsidR="002B40D5" w:rsidRPr="009A773F" w:rsidTr="008A017B">
        <w:trPr>
          <w:trHeight w:val="298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jc w:val="center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Критерии оценки V: Эффективность работы с одаренными детьми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программ, направленных на работу с одаренными детьми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22"/>
              <w:keepNext/>
              <w:widowControl w:val="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773F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в общеобразовательном учреждении научного общества учащихся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22"/>
              <w:keepNext/>
              <w:widowControl w:val="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773F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положительной динамики количества участвующих в олимпиадах, конкурсах, фестивалях, иных мероприятиях творческой направленности (каждый обучающийся учитывается при подсчетах только один раз)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22"/>
              <w:keepNext/>
              <w:widowControl w:val="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773F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победителей (призеров) муниципального, регионального, заключительного этапа всероссийской олимпиады школьников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22"/>
              <w:keepNext/>
              <w:widowControl w:val="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773F">
              <w:rPr>
                <w:rFonts w:ascii="Times New Roman" w:hAnsi="Times New Roman" w:cs="Times New Roman"/>
                <w:sz w:val="22"/>
                <w:szCs w:val="22"/>
              </w:rPr>
              <w:t>1-3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 всероссийском уровне - 3 балла; на областном уровне - 2 балла; на муниципальном уровне - 1 балл</w:t>
            </w:r>
          </w:p>
        </w:tc>
      </w:tr>
      <w:tr w:rsidR="002B40D5" w:rsidRPr="009A773F" w:rsidTr="008A017B">
        <w:trPr>
          <w:trHeight w:val="353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Максимальное количество баллов по критерию - 6</w:t>
            </w:r>
          </w:p>
        </w:tc>
      </w:tr>
      <w:tr w:rsidR="002B40D5" w:rsidRPr="009A773F" w:rsidTr="008A017B">
        <w:trPr>
          <w:trHeight w:val="415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Коэффициент -1,5</w:t>
            </w:r>
          </w:p>
        </w:tc>
      </w:tr>
      <w:tr w:rsidR="002B40D5" w:rsidRPr="009A773F" w:rsidTr="008A017B">
        <w:trPr>
          <w:trHeight w:val="406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jc w:val="center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Критерии оценки VI: Эффективность финансово-хозяйственной деятельности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Привлечение внебюджетных средств на развитие образовательного учреждения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Отсутствие замечаний по нецелевому использованию бюджетных и внебюджетных средств (итоги проверок, ревизий хозяйственной деятельности)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Отсутст</w:t>
            </w:r>
            <w:r w:rsidRPr="009A773F">
              <w:rPr>
                <w:sz w:val="22"/>
                <w:szCs w:val="22"/>
              </w:rPr>
              <w:t>вие просроченной задолженности по расчетам с поставщиками товаров, работ и услуг, а также по платежам в бюджеты и внебюджетные фонды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Налич</w:t>
            </w:r>
            <w:r w:rsidRPr="009A773F">
              <w:rPr>
                <w:sz w:val="22"/>
                <w:szCs w:val="22"/>
              </w:rPr>
              <w:t>ие бизнес-плана по предоставлению платных образовательных услуг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570"/>
        </w:trPr>
        <w:tc>
          <w:tcPr>
            <w:tcW w:w="567" w:type="dxa"/>
          </w:tcPr>
          <w:p w:rsidR="002B40D5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5959" w:type="dxa"/>
            <w:gridSpan w:val="4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Налич</w:t>
            </w:r>
            <w:r w:rsidRPr="009A773F">
              <w:rPr>
                <w:sz w:val="22"/>
                <w:szCs w:val="22"/>
              </w:rPr>
              <w:t>ие бизнес-плана по развитию образовательного учреждения</w:t>
            </w:r>
          </w:p>
        </w:tc>
        <w:tc>
          <w:tcPr>
            <w:tcW w:w="703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2B40D5" w:rsidRPr="009A773F" w:rsidTr="008A017B">
        <w:trPr>
          <w:trHeight w:val="271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Максимальное количество баллов по критерию - 5</w:t>
            </w:r>
          </w:p>
        </w:tc>
      </w:tr>
      <w:tr w:rsidR="002B40D5" w:rsidRPr="009A773F" w:rsidTr="008A017B">
        <w:trPr>
          <w:trHeight w:val="275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Коэффициент - 2</w:t>
            </w:r>
          </w:p>
        </w:tc>
      </w:tr>
      <w:tr w:rsidR="002B40D5" w:rsidRPr="009A773F" w:rsidTr="008A017B">
        <w:trPr>
          <w:trHeight w:val="570"/>
        </w:trPr>
        <w:tc>
          <w:tcPr>
            <w:tcW w:w="9356" w:type="dxa"/>
            <w:gridSpan w:val="7"/>
          </w:tcPr>
          <w:p w:rsidR="002B40D5" w:rsidRPr="009A773F" w:rsidRDefault="002B40D5" w:rsidP="003F4EF1">
            <w:pPr>
              <w:keepNext/>
              <w:widowControl w:val="0"/>
              <w:spacing w:after="0" w:line="240" w:lineRule="auto"/>
              <w:ind w:right="34" w:firstLine="6"/>
              <w:rPr>
                <w:b/>
              </w:rPr>
            </w:pPr>
            <w:r w:rsidRPr="009A773F">
              <w:rPr>
                <w:b/>
              </w:rPr>
              <w:t>Критерии оценки VII: Эффективность реализации государственно-общественного характера управления образовательным учреждением</w:t>
            </w:r>
          </w:p>
        </w:tc>
      </w:tr>
      <w:tr w:rsidR="00DD2D5E" w:rsidRPr="009A773F" w:rsidTr="008A017B">
        <w:trPr>
          <w:trHeight w:val="1117"/>
        </w:trPr>
        <w:tc>
          <w:tcPr>
            <w:tcW w:w="567" w:type="dxa"/>
          </w:tcPr>
          <w:p w:rsidR="00DD2D5E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28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3F4EF1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На</w:t>
            </w:r>
            <w:r w:rsidRPr="009A773F">
              <w:rPr>
                <w:sz w:val="22"/>
                <w:szCs w:val="22"/>
              </w:rPr>
              <w:t>личие в учреждении согласно зарегистрированному уставу органа государственно-общественного управления, обладающего комплексом</w:t>
            </w:r>
          </w:p>
          <w:p w:rsidR="00DD2D5E" w:rsidRPr="009A773F" w:rsidRDefault="00DD2D5E" w:rsidP="003F4EF1">
            <w:pPr>
              <w:pStyle w:val="13"/>
              <w:keepNext/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управленческих полномочий</w:t>
            </w:r>
          </w:p>
        </w:tc>
        <w:tc>
          <w:tcPr>
            <w:tcW w:w="703" w:type="dxa"/>
          </w:tcPr>
          <w:p w:rsidR="00DD2D5E" w:rsidRPr="009A773F" w:rsidRDefault="00DD2D5E" w:rsidP="003F4EF1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3F4EF1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3F4EF1">
            <w:pPr>
              <w:pStyle w:val="13"/>
              <w:keepNext/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3F4EF1">
            <w:pPr>
              <w:pStyle w:val="80"/>
              <w:keepNext/>
              <w:widowControl w:val="0"/>
              <w:shd w:val="clear" w:color="auto" w:fill="auto"/>
              <w:spacing w:line="228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3F4EF1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опубликованного публичного отчёта о деятельности общеобразовательного учреждения</w:t>
            </w:r>
            <w:r w:rsidR="004B32AA">
              <w:rPr>
                <w:sz w:val="22"/>
                <w:szCs w:val="22"/>
              </w:rPr>
              <w:t>, отчета о результатах самообследования</w:t>
            </w:r>
          </w:p>
        </w:tc>
        <w:tc>
          <w:tcPr>
            <w:tcW w:w="703" w:type="dxa"/>
          </w:tcPr>
          <w:p w:rsidR="00DD2D5E" w:rsidRPr="009A773F" w:rsidRDefault="00DD2D5E" w:rsidP="003F4EF1">
            <w:pPr>
              <w:pStyle w:val="13"/>
              <w:keepNext/>
              <w:widowControl w:val="0"/>
              <w:shd w:val="clear" w:color="auto" w:fill="auto"/>
              <w:spacing w:line="228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3F4EF1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3F4EF1">
            <w:pPr>
              <w:pStyle w:val="13"/>
              <w:keepNext/>
              <w:widowControl w:val="0"/>
              <w:shd w:val="clear" w:color="auto" w:fill="auto"/>
              <w:spacing w:line="228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у образовательного учреждения своего сайта (</w:t>
            </w:r>
            <w:r w:rsidRPr="009A773F">
              <w:rPr>
                <w:sz w:val="22"/>
                <w:szCs w:val="22"/>
                <w:lang w:val="en-US"/>
              </w:rPr>
              <w:t>web</w:t>
            </w:r>
            <w:r w:rsidRPr="009A773F">
              <w:rPr>
                <w:sz w:val="22"/>
                <w:szCs w:val="22"/>
              </w:rPr>
              <w:t>- страницы), обновляемого не реже 2 раз в месяц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5959" w:type="dxa"/>
            <w:gridSpan w:val="4"/>
          </w:tcPr>
          <w:p w:rsidR="00DD2D5E" w:rsidRPr="009A773F" w:rsidRDefault="005C1633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Ре</w:t>
            </w:r>
            <w:r w:rsidR="00DD2D5E" w:rsidRPr="009A773F">
              <w:rPr>
                <w:rStyle w:val="-1pt"/>
                <w:sz w:val="22"/>
                <w:szCs w:val="22"/>
              </w:rPr>
              <w:t>ал</w:t>
            </w:r>
            <w:r w:rsidR="00DD2D5E" w:rsidRPr="009A773F">
              <w:rPr>
                <w:sz w:val="22"/>
                <w:szCs w:val="22"/>
              </w:rPr>
              <w:t>изация модели «Общественно-активная школа»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ученического самоуправления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298"/>
        </w:trPr>
        <w:tc>
          <w:tcPr>
            <w:tcW w:w="9356" w:type="dxa"/>
            <w:gridSpan w:val="7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Максимальное количество баллов по критерию - 5</w:t>
            </w:r>
          </w:p>
        </w:tc>
      </w:tr>
      <w:tr w:rsidR="00DD2D5E" w:rsidRPr="009A773F" w:rsidTr="008A017B">
        <w:trPr>
          <w:trHeight w:val="259"/>
        </w:trPr>
        <w:tc>
          <w:tcPr>
            <w:tcW w:w="9356" w:type="dxa"/>
            <w:gridSpan w:val="7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Коэффициент -1,5</w:t>
            </w:r>
          </w:p>
        </w:tc>
      </w:tr>
      <w:tr w:rsidR="00DD2D5E" w:rsidRPr="009A773F" w:rsidTr="008A017B">
        <w:trPr>
          <w:trHeight w:val="427"/>
        </w:trPr>
        <w:tc>
          <w:tcPr>
            <w:tcW w:w="9356" w:type="dxa"/>
            <w:gridSpan w:val="7"/>
          </w:tcPr>
          <w:p w:rsidR="00DD2D5E" w:rsidRPr="009A773F" w:rsidRDefault="00DD2D5E" w:rsidP="00D818B2">
            <w:pPr>
              <w:keepNext/>
              <w:widowControl w:val="0"/>
              <w:spacing w:after="0" w:line="216" w:lineRule="auto"/>
              <w:ind w:right="34" w:firstLine="6"/>
              <w:jc w:val="center"/>
            </w:pPr>
            <w:r w:rsidRPr="009A773F">
              <w:rPr>
                <w:b/>
              </w:rPr>
              <w:t>Критерии оценки VIII: Эффективность</w:t>
            </w:r>
            <w:r w:rsidR="007606A3">
              <w:rPr>
                <w:b/>
              </w:rPr>
              <w:t xml:space="preserve"> </w:t>
            </w:r>
            <w:r w:rsidRPr="009A773F">
              <w:rPr>
                <w:b/>
              </w:rPr>
              <w:t>управленческой деятельности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Налич</w:t>
            </w:r>
            <w:r w:rsidRPr="009A773F">
              <w:rPr>
                <w:sz w:val="22"/>
                <w:szCs w:val="22"/>
              </w:rPr>
              <w:t>ие нормативно-правовой базы, соответствующей современным правовым актам, регламентирующей деятельность общеобразовательного учреждения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Соблюдение наполняемости классов в соответствии с нормативными требованиями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1052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3.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Наличи</w:t>
            </w:r>
            <w:r w:rsidRPr="009A773F">
              <w:rPr>
                <w:sz w:val="22"/>
                <w:szCs w:val="22"/>
              </w:rPr>
              <w:t>е действующей программы развития (срок действия - не менее 3-х лет), утверждённой органом государственно-общественного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управления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4.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Укомплектованность учреждения педагогами, их соответствие квалификационным требованиям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5.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Создание условий для экономической самостоятельности школы, для реализации общеобразовательным учреждением планов саморазвития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6.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Участие</w:t>
            </w:r>
            <w:r w:rsidRPr="009A773F">
              <w:rPr>
                <w:sz w:val="22"/>
                <w:szCs w:val="22"/>
              </w:rPr>
              <w:t xml:space="preserve"> руководителя образовательного учреждения в составе экспертных (рабочих и т.п.) групп.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7.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Участие</w:t>
            </w:r>
            <w:r w:rsidRPr="009A773F">
              <w:rPr>
                <w:sz w:val="22"/>
                <w:szCs w:val="22"/>
              </w:rPr>
              <w:t xml:space="preserve"> руководителя образовательного учреждения в конкурсах, конференциях, семинарах и т.д.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1-3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 всероссийском уровне - 3 балла; на областном уровне - 2 балла; на муниципальном уровне - 1 балл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8.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Соответствие внутренней и внешней оценки качества образования выпускников начальной, основной и старшей ступени образования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9.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Отсутствие обоснованных жалоб, обращений в вышестоящие органы управления образованием (органы власти) по конфликтным ситуациям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10.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Отсутст</w:t>
            </w:r>
            <w:r w:rsidRPr="009A773F">
              <w:rPr>
                <w:sz w:val="22"/>
                <w:szCs w:val="22"/>
              </w:rPr>
              <w:t>вие негативных проявлений среди обучающихся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1038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11.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rStyle w:val="-1pt"/>
                <w:sz w:val="22"/>
                <w:szCs w:val="22"/>
              </w:rPr>
              <w:t>Наличи</w:t>
            </w:r>
            <w:r w:rsidRPr="009A773F">
              <w:rPr>
                <w:sz w:val="22"/>
                <w:szCs w:val="22"/>
              </w:rPr>
              <w:t>е и эффективное использование автоматизированных программ управления («Дневник.ру», АИАС АРМ «Директор», и т.д.)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12.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Наличие планов (договоров) сотрудничества (совместной работы) с различными учреждениями, организациями, социальными институтами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570"/>
        </w:trPr>
        <w:tc>
          <w:tcPr>
            <w:tcW w:w="567" w:type="dxa"/>
          </w:tcPr>
          <w:p w:rsidR="00DD2D5E" w:rsidRPr="009A773F" w:rsidRDefault="005C1633" w:rsidP="00D818B2">
            <w:pPr>
              <w:pStyle w:val="80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13.</w:t>
            </w:r>
          </w:p>
        </w:tc>
        <w:tc>
          <w:tcPr>
            <w:tcW w:w="5959" w:type="dxa"/>
            <w:gridSpan w:val="4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Отсутствие текучести кадров</w:t>
            </w:r>
          </w:p>
        </w:tc>
        <w:tc>
          <w:tcPr>
            <w:tcW w:w="703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0-1</w:t>
            </w:r>
          </w:p>
        </w:tc>
        <w:tc>
          <w:tcPr>
            <w:tcW w:w="2127" w:type="dxa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присутствует - 1 балл;</w:t>
            </w:r>
          </w:p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оцениваемый показатель отсутствует - 0 баллов</w:t>
            </w:r>
          </w:p>
        </w:tc>
      </w:tr>
      <w:tr w:rsidR="00DD2D5E" w:rsidRPr="009A773F" w:rsidTr="008A017B">
        <w:trPr>
          <w:trHeight w:val="359"/>
        </w:trPr>
        <w:tc>
          <w:tcPr>
            <w:tcW w:w="9356" w:type="dxa"/>
            <w:gridSpan w:val="7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Максимальное количество баллов по критерию - 15</w:t>
            </w:r>
          </w:p>
        </w:tc>
      </w:tr>
      <w:tr w:rsidR="00DD2D5E" w:rsidRPr="009A773F" w:rsidTr="008A017B">
        <w:trPr>
          <w:trHeight w:val="407"/>
        </w:trPr>
        <w:tc>
          <w:tcPr>
            <w:tcW w:w="9356" w:type="dxa"/>
            <w:gridSpan w:val="7"/>
          </w:tcPr>
          <w:p w:rsidR="00DD2D5E" w:rsidRPr="009A773F" w:rsidRDefault="00DD2D5E" w:rsidP="00D818B2">
            <w:pPr>
              <w:pStyle w:val="13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b/>
                <w:sz w:val="22"/>
                <w:szCs w:val="22"/>
              </w:rPr>
            </w:pPr>
            <w:r w:rsidRPr="009A773F">
              <w:rPr>
                <w:b/>
                <w:sz w:val="22"/>
                <w:szCs w:val="22"/>
              </w:rPr>
              <w:t>Коэффициент -1,5</w:t>
            </w:r>
          </w:p>
        </w:tc>
      </w:tr>
    </w:tbl>
    <w:p w:rsidR="00027319" w:rsidRDefault="00027319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027319" w:rsidRPr="00027319" w:rsidRDefault="00027319" w:rsidP="003F4EF1">
      <w:pPr>
        <w:pStyle w:val="13"/>
        <w:keepNext/>
        <w:widowControl w:val="0"/>
        <w:shd w:val="clear" w:color="auto" w:fill="auto"/>
        <w:spacing w:line="240" w:lineRule="auto"/>
        <w:ind w:right="34" w:firstLine="6"/>
        <w:jc w:val="center"/>
        <w:rPr>
          <w:b/>
          <w:sz w:val="28"/>
          <w:szCs w:val="28"/>
        </w:rPr>
      </w:pPr>
      <w:r w:rsidRPr="00027319">
        <w:rPr>
          <w:b/>
          <w:sz w:val="28"/>
          <w:szCs w:val="28"/>
        </w:rPr>
        <w:t>Примерные</w:t>
      </w:r>
      <w:r w:rsidR="004B32AA">
        <w:rPr>
          <w:b/>
          <w:sz w:val="28"/>
          <w:szCs w:val="28"/>
        </w:rPr>
        <w:t xml:space="preserve"> направления и </w:t>
      </w:r>
      <w:r w:rsidRPr="00027319">
        <w:rPr>
          <w:b/>
          <w:sz w:val="28"/>
          <w:szCs w:val="28"/>
        </w:rPr>
        <w:t xml:space="preserve"> показатели эффективности деятельности педагогических</w:t>
      </w:r>
      <w:r w:rsidR="007606A3">
        <w:rPr>
          <w:b/>
          <w:sz w:val="28"/>
          <w:szCs w:val="28"/>
        </w:rPr>
        <w:t xml:space="preserve"> р</w:t>
      </w:r>
      <w:r w:rsidRPr="00027319">
        <w:rPr>
          <w:b/>
          <w:sz w:val="28"/>
          <w:szCs w:val="28"/>
        </w:rPr>
        <w:t>аботников</w:t>
      </w:r>
      <w:r w:rsidR="007606A3">
        <w:rPr>
          <w:b/>
          <w:sz w:val="28"/>
          <w:szCs w:val="28"/>
        </w:rPr>
        <w:t xml:space="preserve"> </w:t>
      </w:r>
      <w:r w:rsidRPr="00027319">
        <w:rPr>
          <w:b/>
          <w:sz w:val="28"/>
          <w:szCs w:val="28"/>
        </w:rPr>
        <w:t>общеобразовательных организаций</w:t>
      </w:r>
    </w:p>
    <w:p w:rsidR="00027319" w:rsidRDefault="00027319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851"/>
        <w:gridCol w:w="3402"/>
      </w:tblGrid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rStyle w:val="-1pt"/>
                <w:b/>
                <w:sz w:val="22"/>
                <w:szCs w:val="22"/>
              </w:rPr>
            </w:pPr>
            <w:r>
              <w:rPr>
                <w:rStyle w:val="-1pt"/>
                <w:b/>
                <w:sz w:val="22"/>
                <w:szCs w:val="22"/>
              </w:rPr>
              <w:t xml:space="preserve">Показатели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Диапазон баллов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Баллы</w:t>
            </w:r>
          </w:p>
        </w:tc>
      </w:tr>
      <w:tr w:rsidR="00027319" w:rsidTr="00D818B2">
        <w:trPr>
          <w:trHeight w:val="34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I. Реализация дополнительной образовательной деятельности с обучающимися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индивидуальных и групповых учебных проектов, выполненных обучающимися под руководством педагога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 обучающимися под руководством педагога выполнено 1 -3 проекта- 1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4-6 проектов - 2 балла; участием в проектной деятельности под руководством педагога охвачено не менее 50% обучающихся - 3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выполненных под руководством педагога проектов и исследовательских работ обучающихся, получивших публичное признание на общешкольном и более высоком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общешкольном уровне представлены и получили положительную оценку не менее 1-2 проектов, исследовательских работ, выполненных под руководством педагога </w:t>
            </w:r>
            <w:r w:rsidR="003F4EF1">
              <w:rPr>
                <w:sz w:val="22"/>
                <w:szCs w:val="22"/>
              </w:rPr>
              <w:t xml:space="preserve">– 1 </w:t>
            </w:r>
            <w:r>
              <w:rPr>
                <w:sz w:val="22"/>
                <w:szCs w:val="22"/>
              </w:rPr>
              <w:t>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межшкольном или муниципальном уровне представлены и получили положительную оценку не менее 1 -2 проектов, исследовательских работ, выполненных под руководством педагога </w:t>
            </w:r>
            <w:r w:rsidR="003F4EF1">
              <w:rPr>
                <w:sz w:val="22"/>
                <w:szCs w:val="22"/>
              </w:rPr>
              <w:t xml:space="preserve">– 1 </w:t>
            </w:r>
            <w:r>
              <w:rPr>
                <w:sz w:val="22"/>
                <w:szCs w:val="22"/>
              </w:rPr>
              <w:t>балла;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региональном уровне представлены и получили положительную оценку не менее 1-2 проектов, исследовательских работ, выполненных под руководством педагога - 3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организацией исследовательской деятельности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руководит научным обществом школьников, иным объединением учащихся, в рамках которого организована исследовательская деятельность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внеклассной деятельности по предмету или межпредметной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 проведено не менее 3 внеклассных мероприятий по предмету (или межпредметной направленности) - 1 балл; педагог реализует целостную программу внеурочной деятельности по предмету (или внеурочной направленности)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Сопровождение обучения по индивидуальным образовательным траекториям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осуществляет отдельные функции, связанные с реализацией обучения по индивидуальным учебным планам - 1 балл; педагог осуществляет тьюторское сопровождение формирования и реализации индивидуальных образовательных программ в отношении одного-двух обучающихся - 2 балла;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осуществляет тьюторское сопровождение формирования и реализации индивидуальных образовательных программ в отношении нескольких обучающихся - 3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социально-практической деятельностью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обеспечивает активное включение обучающихся, организуемые на уровне образовательного учреждения - 1 балл; учащиеся под руководством педагога участвуют в реализации собственных социальных проектов - 2 балла; педагог осуществляет руководство деятельностью волонтерского отряда поисковой группы, иных постоянно действующих объединений обучающихся, осуществляющих общественно-полезную деятельность - 3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16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культурно-досуговой деятельности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Проводятся отдельные мероприятия культурно-досуговой направленности - 1 балл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Реализуется программа культурно- досуговой деятельности, включающая разнообразные формы и виды мероприятий - 2 балла</w:t>
            </w:r>
          </w:p>
        </w:tc>
      </w:tr>
      <w:tr w:rsidR="00027319" w:rsidTr="00D818B2">
        <w:trPr>
          <w:trHeight w:val="30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направлению- 18</w:t>
            </w:r>
          </w:p>
        </w:tc>
      </w:tr>
      <w:tr w:rsidR="00027319" w:rsidTr="00D818B2">
        <w:trPr>
          <w:trHeight w:val="3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16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2. Организация мониторинга индивидуальных достижений обучающихся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системы мониторинга индивидуальных образовательных достижений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Организована периодическая диагностика и учет отдельных групп образовательных достижений обучающихся с помощью адекватных средств оценивания - 1 балл; выстроена целостная система диагностики, фиксации и анализа всех групп индивидуальных образовательных достижений в их динамике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данных мониторинга индивидуальных образовательных достижений для повышения качества образовательного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мониторинга образовательных достижений эпизодически используются педагогом для корректировки образовательного процесса - 1 балл; на основе данных мониторинга осуществляется систематическое внесение изменений в организацию образовательного процесса, обеспечивающее повышение качества результатов - 2 балла.</w:t>
            </w:r>
          </w:p>
        </w:tc>
      </w:tr>
      <w:tr w:rsidR="00027319" w:rsidTr="00D818B2">
        <w:trPr>
          <w:trHeight w:val="4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направлению -4</w:t>
            </w:r>
          </w:p>
        </w:tc>
      </w:tr>
      <w:tr w:rsidR="00027319" w:rsidTr="00D818B2">
        <w:trPr>
          <w:trHeight w:val="38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3. Динамика индивидуальных образовательных результатов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имеющих по предмету годовые отметки «4» и «5», в общей численности обучающихся у данного преподавателя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40% - 0 баллов; от 40 до 65% - 1 балл; свыше 65%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положительной динамики образовательных результатов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Наблюдается отрицательная динамика по сравнению с предыдущим годом - 0 баллов; наблюдается незначительная положительная динамика (прирост качества знаний менее, чем на 5%) по сравнению с предыдущим годом либо стабильность результатов при доле отметок «4» и «5» менее 65% - 1 балл; наблюдается значительная положительная динамика по сравнению с предыдущим годом либо стабильность результатов при доле отметок «4» и «5» выше 65%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преодолевших минимальный порог баллов ЕГЭ по предмету, в общей численности подготовленных педагогом обучающихся, сдававших ЕГЭ по предмету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преодолевших минимальный порог баллов, выше среднего показателя по области, но ниже 100% 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обучающиеся преодолели минимальный порог баллов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набравших свыше 70 тестовых баллов в рамках ЕГЭ по предмету, в общей численности подготовленных педагогом учащихся, сдававших ЕГЭ по предмету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15%- 0 баллов; от 15 до 40% - 1 балл; свыше 40%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среднего балла ЕГЭ по предмету, продемонстрированного выпускниками, обучавшимися у данного педагога, и среднего балла ЕГЭ по предмету по региону</w:t>
            </w:r>
            <w:r>
              <w:rPr>
                <w:rStyle w:val="af2"/>
                <w:sz w:val="22"/>
                <w:szCs w:val="22"/>
              </w:rPr>
              <w:t xml:space="preserve"> (с учетом категории образовательного учреждения)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балл ЕГЭ существенно (на 10 и более тестовых баллов) ниже среднего показателя по региону - 0 баллов; средний балл ЕГЭ примерно соответствует среднему показателю по региону - 1 балл; средний балл ЕГЭ существенно (на 10 и более тестовых баллов) превышает средний показатель по региону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продемонстрировавших в ходе ЕГЭ по профильному предмету, результат выше среднего по области, в общей численности выпускников, осваивавших предмет на профильном уровне у данного педагога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40% -0 баллов; от 40 до 60% - 1 балл; свыше 60%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4B32AA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преодолевших минимальный порог баллов в рамках ГИА в форме</w:t>
            </w:r>
            <w:r w:rsidR="004B32AA">
              <w:rPr>
                <w:sz w:val="22"/>
                <w:szCs w:val="22"/>
              </w:rPr>
              <w:t xml:space="preserve"> ЕГЭ</w:t>
            </w:r>
            <w:r>
              <w:rPr>
                <w:sz w:val="22"/>
                <w:szCs w:val="22"/>
              </w:rPr>
              <w:t xml:space="preserve"> по предмету, в общей численности обучающихся, сдававших ГИА в форме</w:t>
            </w:r>
            <w:r w:rsidR="004B32AA">
              <w:rPr>
                <w:sz w:val="22"/>
                <w:szCs w:val="22"/>
              </w:rPr>
              <w:t xml:space="preserve"> ЕГЭ</w:t>
            </w:r>
            <w:r>
              <w:rPr>
                <w:sz w:val="22"/>
                <w:szCs w:val="22"/>
              </w:rPr>
              <w:t xml:space="preserve"> по данному предмету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преодолевших минимальный порог баллов, выше среднего показателя по области, но ниже 100% 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обучающиеся преодолели минимальный порог баллов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получивших отметки «хорошо</w:t>
            </w:r>
            <w:r w:rsidR="004B32AA">
              <w:rPr>
                <w:sz w:val="22"/>
                <w:szCs w:val="22"/>
              </w:rPr>
              <w:t xml:space="preserve">» и «отлично» в ходе ГИА в </w:t>
            </w:r>
            <w:r>
              <w:rPr>
                <w:sz w:val="22"/>
                <w:szCs w:val="22"/>
              </w:rPr>
              <w:t xml:space="preserve"> форме</w:t>
            </w:r>
            <w:r w:rsidR="004B32AA">
              <w:rPr>
                <w:sz w:val="22"/>
                <w:szCs w:val="22"/>
              </w:rPr>
              <w:t xml:space="preserve"> ЕГЭ</w:t>
            </w:r>
            <w:r>
              <w:rPr>
                <w:sz w:val="22"/>
                <w:szCs w:val="22"/>
              </w:rPr>
              <w:t xml:space="preserve"> по предмету, в общей численности обучаю</w:t>
            </w:r>
            <w:r w:rsidR="004B32AA">
              <w:rPr>
                <w:sz w:val="22"/>
                <w:szCs w:val="22"/>
              </w:rPr>
              <w:t xml:space="preserve">щихся, сдававших ГИА в </w:t>
            </w:r>
            <w:r>
              <w:rPr>
                <w:sz w:val="22"/>
                <w:szCs w:val="22"/>
              </w:rPr>
              <w:t xml:space="preserve"> форме</w:t>
            </w:r>
            <w:r w:rsidR="004B32AA">
              <w:rPr>
                <w:sz w:val="22"/>
                <w:szCs w:val="22"/>
              </w:rPr>
              <w:t xml:space="preserve"> ЕГЭ</w:t>
            </w:r>
            <w:r>
              <w:rPr>
                <w:sz w:val="22"/>
                <w:szCs w:val="22"/>
              </w:rPr>
              <w:t xml:space="preserve"> по данному предмету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40%- 0 баллов; от 40 до 65% - 1 балл; свыше 65%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подтвердивших или повысивших в ходе внешних контрольных мероприятий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годовую (четвертную, полугодовую) оценку по предмету, в общей численности обучающихся, охваченных соответствующими контрольными мероприятиями.</w:t>
            </w:r>
          </w:p>
          <w:p w:rsidR="00027319" w:rsidRDefault="00027319" w:rsidP="003F4EF1">
            <w:pPr>
              <w:pStyle w:val="af6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ГИА в новой форме, мониторинг образовательных достижений обучающихся IV класса, контрольные работы в рамках процедур оценки качества образования в конкретном образовательном учреждении.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50% - 0 баллов; от 50 до 80% - 1 балл; свыше80% - 2 балла.</w:t>
            </w:r>
          </w:p>
        </w:tc>
      </w:tr>
      <w:tr w:rsidR="00027319" w:rsidTr="00D818B2">
        <w:trPr>
          <w:trHeight w:val="37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направлению- 18</w:t>
            </w:r>
          </w:p>
        </w:tc>
      </w:tr>
      <w:tr w:rsidR="00027319" w:rsidTr="00D818B2">
        <w:trPr>
          <w:trHeight w:val="37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4. Обеспечение взаимодействия с родителями обучающихся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семей обучающихся, вовлеченных педагогом в воспитательный процесс, в общей численности семей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50% - 0 баллов; от 50 до 80% - 1 балл; свыше 80%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Разнообразие форм работы с родителями (законными представителями) обучающихся, используемых педагогом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Оцениваемый показатель отсутствует - 0 баллов;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оцениваемый показатель присутствует, однако выражен недостаточно ярко 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оцениваемый показатель присутствует и наглядно выражен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с социально-неблагополучными семьями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социально-неблагополучными семьями осуществляется эпизодически 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реализуется система постоянной работы с социально-неблагополучными семьями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родителей (законных представителей) обучающихся качеством образовательных услуг, в % от числа опрошенных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50% - 0 баллов; от 50 до 80% - 1 балл; свыше80% - 2 балла.</w:t>
            </w:r>
          </w:p>
        </w:tc>
      </w:tr>
      <w:tr w:rsidR="00027319" w:rsidTr="00D818B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направлению- 12</w:t>
            </w:r>
          </w:p>
        </w:tc>
      </w:tr>
      <w:tr w:rsidR="00027319" w:rsidTr="00D818B2">
        <w:trPr>
          <w:trHeight w:val="57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5. Подготовка обучающихся к участию в олимпиадах, конкурсах, соревнованиях и т.д.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Доля обучающихся, привлеченных педагогом к участию в олимпиадах, конкурсах, конференциях, соревнованиях муниципального, регионального, федерального, международного уровней, в общей численности школьников, обучающихся у данного педагога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Каждый обучающийся учитывается в подсчетах только один раз.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не привлекаются к участию в олимпиадах, конкурсах, конференциях, соревнованиях муниципального и более высоких уровней - 0 баллов; доля обучающихся, привлеченных к участию в олимпиадах, конкурсах, конференциях, соревнованиях муниципального и более высоких уровней не выше, чем в среднем по образовательному учреждению - 1 балл; доля обучающихся, привлеченных педагогом к участию в олимпиадах, конкурсах, конференциях, соревнованиях муниципального и более высоких уровней заметно выше, чем в среднем по образовательному учреждению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подготовленных педагогом обучающихся, принявших участие в международных и всероссийских мероприятиях, входящих в ежегодно утверждаемый Перечень олимпиад и иных конкурсных мероприятий, по итогам которых присуждаются премии для поддержки талантливой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 участника - 1 балл; 3 участника и более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подготовленных педагогом обучающихся, принявших участие в региональных мероприятиях, входящих в ежегодно утверждаемый Перечень олимпиад и иных конкурсных мероприятий, по итогам которых присуждаются премии для поддержки талантливой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участника - 1 балл; 4 участника и более - 2 балла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ставших призерами и победителями муниципального этапа всероссийской олимпиады школьников по общеобразовательным предметам, в общей численности обучающихся, подготовленных педагогом к участию в муниципальном этапе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Призеры и победители муниципального этапа всероссийской олимпиады школьников отсутствуют - 0 баллов; доля победителей и призеров менее 25% 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 до 50% - 2 балла; более 50% - 3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обучающихся, ставших призерами и победителями регионального и федерального этапов всероссийской олимпиады школьников по общеобразовательным предметам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призеров регионального этапа всероссийской олимпиады школьников - 1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1 победителя регионального этапа всероссийской олимпиады школьников - 2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2 и более победителей регионального этапа всероссийской олимпиады школьников - 3 б. При наличии призеров заключительного этапа всероссийской олимпиады школьников - 4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победителей заключительного этапа всероссийской олимпиады школьников - 5 б.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подготовленных педагогом обучающихся, ставших призерами и победителями региональных, международных и всероссийских мероприятиях, входящих в ежегодно утверждаемый Перечень олимпиад и иных конкурсных мероприятий, по итогам которых присуждаются премии для поддержки талантливой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призеров региональных мероприятий - 1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победителей региональных мероприятий, призеров всероссийских мероприятий - 2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победителей всероссийских мероприятий, победителей и призеров международных мероприятий - 3 б.</w:t>
            </w:r>
          </w:p>
        </w:tc>
      </w:tr>
      <w:tr w:rsidR="00027319" w:rsidTr="00D818B2">
        <w:trPr>
          <w:trHeight w:val="31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направлению- 18</w:t>
            </w:r>
          </w:p>
        </w:tc>
      </w:tr>
      <w:tr w:rsidR="00027319" w:rsidTr="00D818B2">
        <w:trPr>
          <w:trHeight w:val="37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i/>
                <w:sz w:val="22"/>
                <w:szCs w:val="22"/>
              </w:rPr>
            </w:pPr>
            <w:r>
              <w:rPr>
                <w:rStyle w:val="91"/>
                <w:b/>
                <w:i w:val="0"/>
                <w:sz w:val="22"/>
                <w:szCs w:val="22"/>
              </w:rPr>
              <w:t>Направление 6.</w:t>
            </w:r>
            <w:r>
              <w:rPr>
                <w:b/>
                <w:sz w:val="22"/>
                <w:szCs w:val="22"/>
              </w:rPr>
              <w:t>Участие в инновационной деятельности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педагогических проектах, реализуемых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оценивается в зависимости от степени продуктивности личного участия и роли педагога в реализации коллективного педагогического проекта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опытно-экспериментальной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оценивается в зависимости от степени продуктивности личного участия и роли педагога в реализации программы эксперимента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педагога в профессиональных конкурсах муниципального уровня -1 балл; победа в конкурсах муниципального уровня, участие в конкурсах регионального уровня - 2 балла;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победа в наиболее значимых профессиональных конкурсах регионального уровня («Учитель года» и т.д.), участие в конкурсах федерального уровня - 3 балла;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победа в наиболее значимых профессиональных конкурсах федерального уровня - 4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продуктивного педагогического опыта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мастер-классов, открытых уроков и внеурочных занятий, выступление с результатами обобщения педагогического опыта на внутришкольном уровне - 1 балл; Проведение мастер-классов, открытых уроков и внеурочных занятий, выступление с результатами обобщения педагогического опыта на муниципальном уровне;- 2 балла; Проведение мастер-классов, открытых уроков и внеурочных занятий, выступление с результатами обобщения педагогического опыта на региональном уровне; развернутое представление его в сетевых сообществах - 3 балла;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педагогического опыта на федеральном уровне, подготовка и выпуск публикаций с обобщением инновационного опыта - 4 балла.</w:t>
            </w:r>
          </w:p>
        </w:tc>
      </w:tr>
      <w:tr w:rsidR="00027319" w:rsidTr="00D818B2">
        <w:trPr>
          <w:trHeight w:val="42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направлению - 14</w:t>
            </w:r>
          </w:p>
        </w:tc>
      </w:tr>
      <w:tr w:rsidR="00027319" w:rsidTr="00D818B2">
        <w:trPr>
          <w:trHeight w:val="33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7. Участие педагога в разработке основной образовательной программы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содержания и структуры учебных программ по предметам, разработанных педагогом, современным требованиям к структуре и содержанию</w:t>
            </w:r>
            <w:r w:rsidR="004B32AA">
              <w:rPr>
                <w:sz w:val="22"/>
                <w:szCs w:val="22"/>
              </w:rPr>
              <w:t xml:space="preserve"> ООП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Педагогом используются готовые рабочие программы, не подвергавшиеся авторской переработке или программы, разработанные педагогом, не отвечают существенным требованиям к программной документации - 0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отдельные (частные) замечания к разработанным педагогом учебным программам 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Разработанные педагогом программы учебных предметов соответствуют всем необходимым требованиям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учебных программ по предметам, включая предметы части образовательной программы, самостоятельно разработанных педагогом (в т.ч. - в соавторстве)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самостоятельно разработанных программ по предметам обязательной части учебного плана - 1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1 -2 самостоятельно разработанных программ по предметам вариативной части учебного плана - 2 б.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более двух самостоятельно разработанных программ по предметам вариативной части учебного плана - 3 б.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педагога в деятельности творческих групп по разработке отдельных компонентов основной образовательной программы ОУ (программы формирования УУД, системы оценки образовательных достижений, программы воспитания и социализации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оценивается в зависимости от степени продуктивности личного участия и роли педагога в разработке компонентов основной образовательной программы.</w:t>
            </w:r>
          </w:p>
        </w:tc>
      </w:tr>
      <w:tr w:rsidR="00027319" w:rsidTr="00D818B2">
        <w:trPr>
          <w:trHeight w:val="36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направлению - 8</w:t>
            </w:r>
          </w:p>
        </w:tc>
      </w:tr>
      <w:tr w:rsidR="00027319" w:rsidTr="00D818B2">
        <w:trPr>
          <w:trHeight w:val="33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rStyle w:val="91"/>
                <w:b/>
                <w:i w:val="0"/>
                <w:sz w:val="22"/>
                <w:szCs w:val="22"/>
              </w:rPr>
              <w:t>Направление</w:t>
            </w:r>
            <w:r>
              <w:rPr>
                <w:b/>
                <w:i/>
                <w:sz w:val="22"/>
                <w:szCs w:val="22"/>
              </w:rPr>
              <w:t xml:space="preserve"> 8</w:t>
            </w:r>
            <w:r>
              <w:rPr>
                <w:b/>
                <w:sz w:val="22"/>
                <w:szCs w:val="22"/>
              </w:rPr>
              <w:t>. Организация спортивно-оздоровительной и физкультурной работы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спортивно-оздоровительной направленности с обучающимися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обеспечивает активное участие обучающихся в спортивно-оздоровительных мероприятиях, организуемых в образовательном учреждении - 1 балл; педагог в инициативном порядке реализует программу мероприятий спортивно- оздоровительной направленности с обучающимися - 3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случаев травматизма среди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отсутствии случаев травматизма - 1 балл</w:t>
            </w:r>
          </w:p>
        </w:tc>
      </w:tr>
      <w:tr w:rsidR="00027319" w:rsidTr="00D818B2">
        <w:trPr>
          <w:trHeight w:val="2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количество баллов по критерию - 4</w:t>
            </w:r>
          </w:p>
        </w:tc>
      </w:tr>
      <w:tr w:rsidR="00027319" w:rsidTr="00D818B2">
        <w:trPr>
          <w:trHeight w:val="57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right="34"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9. Создание элементов образовательной инфраструктуры образовательного учреждения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01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педагога в формировании предметно-развивающей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принимает инициативное участие в формировании требований по современному оснащению образовательного процесса - 1 балл;</w:t>
            </w:r>
          </w:p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личном участии педагога оформлен в соответствии с современными требованиями кабинет (лаборатория,</w:t>
            </w:r>
            <w:r w:rsidR="007606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музей, спортзал и т.д.) в образовательном учреждении - 2 балла.</w:t>
            </w:r>
          </w:p>
        </w:tc>
      </w:tr>
      <w:tr w:rsidR="00027319" w:rsidTr="00D818B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01"/>
              <w:keepNext/>
              <w:widowControl w:val="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современных средств обучения, информационно-коммуникационных технологий.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регулярно использует современное учебное оборудование, информационно- коммуникационные технологии, однако часть их потенциальных возможностей остается незадействованной - 1 балл; Педагог эффективно используется широкий спектр возможностей имеющегося оборудования и информационно- коммуникационных технологий - 2 балла</w:t>
            </w:r>
          </w:p>
        </w:tc>
      </w:tr>
      <w:tr w:rsidR="00027319" w:rsidTr="00D818B2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19" w:rsidRDefault="00027319" w:rsidP="003F4EF1">
            <w:pPr>
              <w:pStyle w:val="80"/>
              <w:keepNext/>
              <w:widowControl w:val="0"/>
              <w:shd w:val="clear" w:color="auto" w:fill="auto"/>
              <w:spacing w:line="240" w:lineRule="auto"/>
              <w:ind w:left="100" w:right="34" w:firstLine="6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19" w:rsidRDefault="00027319" w:rsidP="003F4EF1">
            <w:pPr>
              <w:keepNext/>
              <w:widowControl w:val="0"/>
              <w:spacing w:after="0" w:line="240" w:lineRule="auto"/>
              <w:ind w:left="40"/>
              <w:jc w:val="both"/>
              <w:rPr>
                <w:b/>
              </w:rPr>
            </w:pPr>
            <w:r>
              <w:rPr>
                <w:b/>
              </w:rPr>
              <w:t>Максимальное количество баллов по критерию 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ind w:left="120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19" w:rsidRDefault="00027319" w:rsidP="003F4EF1">
            <w:pPr>
              <w:pStyle w:val="13"/>
              <w:keepNext/>
              <w:widowControl w:val="0"/>
              <w:shd w:val="clear" w:color="auto" w:fill="auto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27319" w:rsidRDefault="00027319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027319" w:rsidRDefault="00027319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3D34DB" w:rsidRDefault="003D34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7A33" w:rsidRPr="00027319" w:rsidRDefault="002571C6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B67A33" w:rsidRDefault="00B67A33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535A63" w:rsidRDefault="00535A63" w:rsidP="00535A63">
      <w:pPr>
        <w:pStyle w:val="70"/>
        <w:keepNext/>
        <w:widowControl w:val="0"/>
        <w:shd w:val="clear" w:color="auto" w:fill="auto"/>
        <w:spacing w:line="240" w:lineRule="auto"/>
        <w:ind w:left="120"/>
        <w:jc w:val="center"/>
        <w:rPr>
          <w:b/>
          <w:sz w:val="28"/>
          <w:szCs w:val="28"/>
        </w:rPr>
      </w:pPr>
      <w:r w:rsidRPr="00CA410F">
        <w:rPr>
          <w:b/>
          <w:sz w:val="28"/>
          <w:szCs w:val="28"/>
        </w:rPr>
        <w:t xml:space="preserve">Примерные </w:t>
      </w:r>
      <w:r>
        <w:rPr>
          <w:b/>
          <w:sz w:val="28"/>
          <w:szCs w:val="28"/>
        </w:rPr>
        <w:t xml:space="preserve">критерии и </w:t>
      </w:r>
      <w:r w:rsidRPr="00CA410F">
        <w:rPr>
          <w:b/>
          <w:sz w:val="28"/>
          <w:szCs w:val="28"/>
        </w:rPr>
        <w:t>показатели эффективности деятельности государственных(муниципальных) организаций</w:t>
      </w:r>
    </w:p>
    <w:p w:rsidR="00535A63" w:rsidRPr="00CA410F" w:rsidRDefault="00535A63" w:rsidP="00535A63">
      <w:pPr>
        <w:pStyle w:val="70"/>
        <w:keepNext/>
        <w:widowControl w:val="0"/>
        <w:shd w:val="clear" w:color="auto" w:fill="auto"/>
        <w:spacing w:line="240" w:lineRule="auto"/>
        <w:ind w:left="120"/>
        <w:jc w:val="center"/>
        <w:rPr>
          <w:b/>
          <w:sz w:val="28"/>
          <w:szCs w:val="28"/>
        </w:rPr>
      </w:pPr>
      <w:r w:rsidRPr="00CA410F">
        <w:rPr>
          <w:b/>
          <w:sz w:val="28"/>
          <w:szCs w:val="28"/>
        </w:rPr>
        <w:t xml:space="preserve"> дополнительного образования детей</w:t>
      </w:r>
    </w:p>
    <w:p w:rsidR="00535A63" w:rsidRPr="00CA410F" w:rsidRDefault="00535A63" w:rsidP="00535A63">
      <w:pPr>
        <w:pStyle w:val="41"/>
        <w:keepNext/>
        <w:widowControl w:val="0"/>
        <w:shd w:val="clear" w:color="auto" w:fill="auto"/>
        <w:spacing w:line="240" w:lineRule="auto"/>
        <w:ind w:left="240"/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11"/>
        <w:gridCol w:w="6096"/>
      </w:tblGrid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90"/>
              <w:keepNext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center"/>
            </w:pPr>
            <w:r w:rsidRPr="003B1732">
              <w:t>Показатели эффективности деятельности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20"/>
              <w:jc w:val="center"/>
            </w:pPr>
            <w:r w:rsidRPr="003B1732">
              <w:t>Критерии</w:t>
            </w:r>
            <w:r w:rsidR="007606A3">
              <w:t xml:space="preserve"> </w:t>
            </w:r>
            <w:r w:rsidRPr="003B1732">
              <w:t>оценки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center"/>
            </w:pPr>
            <w:r w:rsidRPr="003B1732">
              <w:t>эффективности деятельности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40"/>
            </w:pPr>
            <w:r w:rsidRPr="003B1732">
              <w:t>1.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00"/>
            </w:pPr>
            <w:r w:rsidRPr="003B1732">
              <w:t>Соответствие деятельности государственной (муниципальной)</w:t>
            </w:r>
            <w:r w:rsidR="007606A3">
              <w:t xml:space="preserve"> </w:t>
            </w:r>
            <w:r w:rsidRPr="003B1732">
              <w:t>организации дополнительного образования детей требованиям законодательства.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both"/>
            </w:pPr>
            <w:r w:rsidRPr="003B1732">
              <w:t>1.1. Отсутствие предписаний надзорных органов, подтвержденных жалоб граждан.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40"/>
            </w:pPr>
            <w:r w:rsidRPr="003B1732">
              <w:t>2.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both"/>
            </w:pPr>
            <w:r w:rsidRPr="003B1732">
              <w:t>Выполнение государственного (муниципального) задания на оказание государственных (муниципальных) услуг (выполнение работ).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541"/>
              </w:tabs>
              <w:spacing w:line="240" w:lineRule="auto"/>
              <w:jc w:val="both"/>
            </w:pPr>
            <w:r w:rsidRPr="003B1732">
              <w:t>Сохранение контингента обучающихся организации дополнительного образования детей.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1"/>
                <w:numId w:val="13"/>
              </w:numPr>
              <w:shd w:val="clear" w:color="auto" w:fill="auto"/>
              <w:tabs>
                <w:tab w:val="clear" w:pos="360"/>
                <w:tab w:val="num" w:pos="-108"/>
                <w:tab w:val="left" w:pos="553"/>
              </w:tabs>
              <w:spacing w:line="240" w:lineRule="auto"/>
              <w:ind w:left="0" w:firstLine="75"/>
              <w:jc w:val="both"/>
            </w:pPr>
            <w:r w:rsidRPr="003B1732">
              <w:t>Выполнение дополнительных общеразвивающих программ, реализуемых в организации дополнительного образования детей.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40"/>
            </w:pPr>
            <w:r w:rsidRPr="003B1732">
              <w:t>3.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both"/>
            </w:pPr>
            <w:r w:rsidRPr="003B1732">
              <w:t>Обеспечение высокого уровня организаций учебно- воспитательного процесса.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59"/>
                <w:tab w:val="left" w:pos="786"/>
              </w:tabs>
              <w:spacing w:line="240" w:lineRule="auto"/>
              <w:jc w:val="both"/>
            </w:pPr>
            <w:r w:rsidRPr="003B1732">
              <w:t>Наличие программы развития организации дополнительного образования детей и результаты ее реализации.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59"/>
                <w:tab w:val="left" w:pos="774"/>
              </w:tabs>
              <w:spacing w:line="240" w:lineRule="auto"/>
              <w:jc w:val="both"/>
            </w:pPr>
            <w:r w:rsidRPr="003B1732">
              <w:t>Наличие победителей, призеров среди обучающихся (команд) в конкурсах, фестивалях, соревнованиях различного уровня.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59"/>
                <w:tab w:val="left" w:pos="783"/>
              </w:tabs>
              <w:spacing w:line="240" w:lineRule="auto"/>
              <w:jc w:val="both"/>
            </w:pPr>
            <w:r w:rsidRPr="003B1732">
              <w:t>Положительная (устойчивая) динамика увеличения доли обучающихся, принявших участие в творческих мероприятиях.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59"/>
                <w:tab w:val="left" w:pos="783"/>
              </w:tabs>
              <w:spacing w:line="240" w:lineRule="auto"/>
              <w:jc w:val="both"/>
            </w:pPr>
            <w:r w:rsidRPr="003B1732">
              <w:t>Наличие детских объединений, имеющих звание «Образцовый коллектив» (для организации дополнительного образования детей, реализующих программы художественно-эстетической направленности).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59"/>
                <w:tab w:val="left" w:pos="774"/>
              </w:tabs>
              <w:spacing w:line="240" w:lineRule="auto"/>
              <w:jc w:val="both"/>
            </w:pPr>
            <w:r w:rsidRPr="003B1732">
              <w:t>Наличие в организации дополнительного образования детей детских (молодежных) общественных объединений (при наличий локального акта, планов работы, отчетов).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459"/>
                <w:tab w:val="left" w:pos="778"/>
              </w:tabs>
              <w:spacing w:line="240" w:lineRule="auto"/>
              <w:jc w:val="both"/>
            </w:pPr>
            <w:r w:rsidRPr="003B1732">
              <w:t>Охват обучающихся старше 14 лет от общего числа занимающихся в объединениях.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459"/>
                <w:tab w:val="left" w:pos="774"/>
              </w:tabs>
              <w:spacing w:line="240" w:lineRule="auto"/>
              <w:jc w:val="both"/>
            </w:pPr>
            <w:r w:rsidRPr="003B1732">
              <w:t>Количество городских (районных) мероприятий, проведенных с обучающимися.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459"/>
                <w:tab w:val="left" w:pos="774"/>
              </w:tabs>
              <w:spacing w:line="240" w:lineRule="auto"/>
              <w:jc w:val="both"/>
            </w:pPr>
            <w:r w:rsidRPr="003B1732">
              <w:t>Количество городских (районных) мероприятий, проведенных с работниками образовательных организаций (конференции, семинары, совещания, курсы повышения квалификации),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459"/>
                <w:tab w:val="left" w:pos="514"/>
              </w:tabs>
              <w:spacing w:line="240" w:lineRule="auto"/>
              <w:jc w:val="both"/>
            </w:pPr>
            <w:r w:rsidRPr="003B1732">
              <w:t>Положительная (устойчивая) динамика расширения (изменения) спектра дополнительных общеразвивающих программ.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1"/>
                <w:numId w:val="14"/>
              </w:numPr>
              <w:shd w:val="clear" w:color="auto" w:fill="auto"/>
              <w:tabs>
                <w:tab w:val="clear" w:pos="435"/>
                <w:tab w:val="left" w:pos="459"/>
                <w:tab w:val="left" w:pos="774"/>
              </w:tabs>
              <w:spacing w:line="240" w:lineRule="auto"/>
              <w:ind w:left="0" w:firstLine="0"/>
              <w:jc w:val="both"/>
            </w:pPr>
            <w:r w:rsidRPr="003B1732">
              <w:t xml:space="preserve"> Межведомственное взаимодействие и сотрудничество; взаимодействие с общественными организациями, творческими союзами, федерациями; сотрудничество с научными организациями по направлению деятельности организации дополнительного образования детей.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60"/>
            </w:pPr>
            <w:r w:rsidRPr="003B1732">
              <w:t>4.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00"/>
            </w:pPr>
            <w:r w:rsidRPr="003B1732">
              <w:t>Кадровое обеспечение образовательного процесса.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459"/>
                <w:tab w:val="left" w:pos="776"/>
              </w:tabs>
              <w:spacing w:line="240" w:lineRule="auto"/>
              <w:jc w:val="both"/>
            </w:pPr>
            <w:r w:rsidRPr="003B1732">
              <w:t>Средний возраст основных (штатных) административных и педагогических работников организации дополнительного образования детей.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459"/>
                <w:tab w:val="left" w:pos="764"/>
              </w:tabs>
              <w:spacing w:line="240" w:lineRule="auto"/>
              <w:jc w:val="both"/>
            </w:pPr>
            <w:r w:rsidRPr="003B1732">
              <w:t>Доля административных и педагогических работников организации дополнительного образования детей, прошедших повышение квалификации, профессиональную переподготовку, стажировку (без учета внешних совместителей).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459"/>
                <w:tab w:val="left" w:pos="769"/>
              </w:tabs>
              <w:spacing w:line="240" w:lineRule="auto"/>
              <w:jc w:val="both"/>
            </w:pPr>
            <w:r w:rsidRPr="003B1732">
              <w:t>Доля административных и педагогических работников организации дополнительного образования детей, имеющих государственные и отраслевые награды и звания, ученые степени (без учета внешних совместителей).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60"/>
            </w:pPr>
            <w:r w:rsidRPr="003B1732">
              <w:t>5.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00"/>
            </w:pPr>
            <w:r w:rsidRPr="003B1732">
              <w:t>Совершенствование педагогических и управленческих процессов организации дополнительного образования детей на основе независимой системы : оценки качества.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553"/>
              </w:tabs>
              <w:spacing w:line="240" w:lineRule="auto"/>
              <w:jc w:val="both"/>
            </w:pPr>
            <w:r w:rsidRPr="003B1732">
              <w:t>Участие организации дополнительного образования детей в независимых (межотраслевых) процедурах (системах) оценки качества (добровольная сертификация, внешний аудит, рейтинг и др.).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692"/>
              </w:tabs>
              <w:spacing w:line="240" w:lineRule="auto"/>
              <w:jc w:val="both"/>
            </w:pPr>
            <w:r w:rsidRPr="003B1732">
              <w:t>Внешнее представление участия организации дополнительного образования детей в независимых (межотраслевых) процедурах (системах) оценки качества (публичный отчет, публикации в СМИ и сети Интернет, сайт).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646"/>
              </w:tabs>
              <w:spacing w:line="240" w:lineRule="auto"/>
              <w:jc w:val="both"/>
            </w:pPr>
            <w:r w:rsidRPr="003B1732">
              <w:t>Характер полученных результатов и/или их динамика.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60"/>
            </w:pPr>
            <w:r w:rsidRPr="003B1732">
              <w:t>6.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00"/>
            </w:pPr>
            <w:r w:rsidRPr="003B1732">
              <w:t>Обеспечение доступности качественного образования.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718"/>
              </w:tabs>
              <w:spacing w:line="240" w:lineRule="auto"/>
              <w:jc w:val="both"/>
            </w:pPr>
            <w:r w:rsidRPr="003B1732">
              <w:t>Создание условий доступности для всех категорий лиц с ограниченными возможностями здоровья.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591"/>
              </w:tabs>
              <w:spacing w:line="240" w:lineRule="auto"/>
              <w:jc w:val="both"/>
            </w:pPr>
            <w:r w:rsidRPr="003B1732">
              <w:t>Реализация программ (проектов, мероприятий) поддержки одаренных детей, талантливой молодежи.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598"/>
              </w:tabs>
              <w:spacing w:line="240" w:lineRule="auto"/>
              <w:jc w:val="both"/>
            </w:pPr>
            <w:r w:rsidRPr="003B1732">
              <w:t>Реализация программ (проектов, мероприятий) поддержки детей «группы риска»; детей, имеющих проблемы со здоровьем.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757"/>
                <w:tab w:val="left" w:leader="dot" w:pos="2408"/>
                <w:tab w:val="left" w:leader="dot" w:pos="4302"/>
              </w:tabs>
              <w:spacing w:line="240" w:lineRule="auto"/>
              <w:jc w:val="both"/>
            </w:pPr>
            <w:r w:rsidRPr="003B1732">
              <w:t>Применение информационных технологий в образовательном процессе и обеспечение широкого использования электронных образовательных ресурсов.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tabs>
                <w:tab w:val="left" w:leader="dot" w:pos="534"/>
              </w:tabs>
              <w:spacing w:line="240" w:lineRule="auto"/>
              <w:ind w:left="160"/>
            </w:pPr>
            <w:r w:rsidRPr="003B1732">
              <w:t>7.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both"/>
            </w:pPr>
            <w:r w:rsidRPr="003B1732">
              <w:t>Обеспечение функционирование системы государственно- общественного управления организации дополнительного образования детей.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831"/>
              </w:tabs>
              <w:spacing w:line="240" w:lineRule="auto"/>
              <w:jc w:val="both"/>
            </w:pPr>
            <w:r w:rsidRPr="003B1732">
              <w:t>Наличие нормативной базы, в том числе локальных актов организации дополнительного образования детей по государственно- общественному управлению.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678"/>
              </w:tabs>
              <w:spacing w:line="240" w:lineRule="auto"/>
              <w:jc w:val="both"/>
            </w:pPr>
            <w:r w:rsidRPr="003B1732">
              <w:t>Динамика участия органов государственно- общественного управления организации дополнительного образования детей в решении актуальных задач функционирования и развития организации, предъявленная публично.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646"/>
              </w:tabs>
              <w:spacing w:line="240" w:lineRule="auto"/>
              <w:jc w:val="both"/>
            </w:pPr>
            <w:r w:rsidRPr="003B1732">
              <w:t>Представление опыта организации дополнительного образования детей на публичных мероприятиях в сфере образования (форумах, конгрессах, конференциях, семинарах и других мероприятиях), средствах массовой информации.</w:t>
            </w:r>
          </w:p>
        </w:tc>
      </w:tr>
      <w:tr w:rsidR="00535A63" w:rsidRPr="003B1732" w:rsidTr="00860E5F">
        <w:tc>
          <w:tcPr>
            <w:tcW w:w="649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60"/>
            </w:pPr>
            <w:r w:rsidRPr="003B1732">
              <w:t>8.</w:t>
            </w:r>
          </w:p>
        </w:tc>
        <w:tc>
          <w:tcPr>
            <w:tcW w:w="261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00"/>
            </w:pPr>
            <w:r w:rsidRPr="003B1732">
              <w:t>Обеспечение комплексной безопасности и охраны труда</w:t>
            </w:r>
          </w:p>
        </w:tc>
        <w:tc>
          <w:tcPr>
            <w:tcW w:w="609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536"/>
              </w:tabs>
              <w:spacing w:line="240" w:lineRule="auto"/>
              <w:jc w:val="both"/>
            </w:pPr>
            <w:r w:rsidRPr="003B1732">
              <w:t>Обеспечение безопасности организации дополнительного образования детей в соответствии с паспортом безопасности.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697"/>
              </w:tabs>
              <w:spacing w:line="240" w:lineRule="auto"/>
              <w:jc w:val="both"/>
            </w:pPr>
            <w:r w:rsidRPr="003B1732">
              <w:t>Организация мер по антитеррористической защите организации дополнительного образования детей.</w:t>
            </w:r>
          </w:p>
        </w:tc>
      </w:tr>
    </w:tbl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ind w:left="240"/>
        <w:jc w:val="center"/>
        <w:rPr>
          <w:b/>
          <w:sz w:val="28"/>
          <w:szCs w:val="28"/>
        </w:rPr>
      </w:pPr>
    </w:p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ind w:lef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критерии и п</w:t>
      </w:r>
      <w:r w:rsidRPr="00D62707">
        <w:rPr>
          <w:b/>
          <w:sz w:val="28"/>
          <w:szCs w:val="28"/>
        </w:rPr>
        <w:t>оказатели эффективности деятельности руководит</w:t>
      </w:r>
      <w:r>
        <w:rPr>
          <w:b/>
          <w:sz w:val="28"/>
          <w:szCs w:val="28"/>
        </w:rPr>
        <w:t>елей образовательных организаций</w:t>
      </w:r>
      <w:r w:rsidRPr="00D62707">
        <w:rPr>
          <w:b/>
          <w:sz w:val="28"/>
          <w:szCs w:val="28"/>
        </w:rPr>
        <w:t xml:space="preserve"> дополнительного образования детей</w:t>
      </w:r>
      <w:r>
        <w:rPr>
          <w:b/>
          <w:sz w:val="28"/>
          <w:szCs w:val="28"/>
        </w:rPr>
        <w:t xml:space="preserve"> (вариант А)</w:t>
      </w:r>
    </w:p>
    <w:tbl>
      <w:tblPr>
        <w:tblpPr w:leftFromText="180" w:rightFromText="180" w:vertAnchor="text" w:tblpX="250" w:tblpY="1"/>
        <w:tblOverlap w:val="never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516"/>
        <w:gridCol w:w="2180"/>
      </w:tblGrid>
      <w:tr w:rsidR="00535A63" w:rsidRPr="003B1732" w:rsidTr="00860E5F">
        <w:tc>
          <w:tcPr>
            <w:tcW w:w="651" w:type="dxa"/>
          </w:tcPr>
          <w:p w:rsidR="00535A63" w:rsidRPr="003B1732" w:rsidRDefault="00535A63" w:rsidP="00860E5F">
            <w:pPr>
              <w:pStyle w:val="22"/>
              <w:keepNext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35A63" w:rsidRPr="003B1732" w:rsidRDefault="00535A63" w:rsidP="00860E5F">
            <w:pPr>
              <w:pStyle w:val="22"/>
              <w:keepNext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516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-84"/>
              <w:jc w:val="center"/>
            </w:pPr>
            <w:r w:rsidRPr="003B1732">
              <w:t>Показатели эффективности деятельности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-84"/>
              <w:jc w:val="center"/>
            </w:pPr>
            <w:r w:rsidRPr="003B1732">
              <w:t>руководителя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-84"/>
              <w:jc w:val="center"/>
            </w:pPr>
          </w:p>
        </w:tc>
        <w:tc>
          <w:tcPr>
            <w:tcW w:w="2180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center"/>
            </w:pPr>
            <w:r w:rsidRPr="003B1732">
              <w:t>Критерии оценки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jc w:val="center"/>
            </w:pPr>
            <w:r w:rsidRPr="003B1732">
              <w:t>эффективности деятельности руководителя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E30474">
              <w:rPr>
                <w:color w:val="000000"/>
              </w:rPr>
              <w:t>1.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Отсутствие предписаний надзорных органов, подтвержденных жалоб граждан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rPr>
                <w:color w:val="000000"/>
              </w:rPr>
            </w:pPr>
            <w:r w:rsidRPr="00E30474">
              <w:rPr>
                <w:color w:val="000000"/>
              </w:rPr>
              <w:t>Отсутствие предписаний и жалоб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3B1732" w:rsidRDefault="00535A63" w:rsidP="00860E5F">
            <w:pPr>
              <w:pStyle w:val="3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Сохранение контингента обучающихся в образовательной организации (более 80 % от первоначального набора)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Сохранность контингента обучающихся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E30474">
              <w:rPr>
                <w:color w:val="000000"/>
              </w:rPr>
              <w:t>3.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Наличие победителей, призеров среди обучающихся (команд) в конкурсах, фестивалях, соревнованиях различного (городского, всероссийского, международного) уровня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Наличие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победителей,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призеров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E30474">
              <w:rPr>
                <w:color w:val="000000"/>
              </w:rPr>
              <w:t>4.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Положительная (устойчивая) динамика увеличения доли обучающихся, принявших участие в конкурсных мероприятиях различной направленности городского, всероссийского, международного уровней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rPr>
                <w:color w:val="000000"/>
              </w:rPr>
            </w:pPr>
            <w:r w:rsidRPr="00E30474">
              <w:rPr>
                <w:color w:val="000000"/>
              </w:rPr>
              <w:t>Положительная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(устойчивая) динамика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E30474">
              <w:rPr>
                <w:color w:val="000000"/>
              </w:rPr>
              <w:t>5.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Наличие в образовательной организации детских (молодежных) общественных объединений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rPr>
                <w:color w:val="000000"/>
              </w:rPr>
            </w:pPr>
            <w:r w:rsidRPr="00E30474">
              <w:rPr>
                <w:color w:val="000000"/>
              </w:rPr>
              <w:t>Наличие подтвержденных фактов работы объединения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E30474">
              <w:rPr>
                <w:color w:val="000000"/>
              </w:rPr>
              <w:t>б.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Положительная (устойчивая) динамика расширения (изменения) спектра дополнительных общеразвивающих программ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Положительная (устойчивая) динамика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E30474">
              <w:rPr>
                <w:color w:val="000000"/>
              </w:rPr>
              <w:t>7.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Межведомственное взаимодействие и сотрудничество; взаимодействие с общественными организациями, творческими союзами, федерациями; сотрудничество с научными организациями по направлению деятельности образовательной организации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rPr>
                <w:color w:val="000000"/>
              </w:rPr>
            </w:pPr>
            <w:r w:rsidRPr="00E30474">
              <w:rPr>
                <w:color w:val="000000"/>
              </w:rPr>
              <w:t>Договоры, соглашения о сотрудничестве, планы совместной работы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E30474">
              <w:rPr>
                <w:color w:val="000000"/>
              </w:rPr>
              <w:t>8.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Участие организации дополнительного образования детей в независимых (межотраслевых) процедурах (системах) оценки качества (добровольная сертификация, внешний аудит, рейтинг и</w:t>
            </w:r>
            <w:r w:rsidRPr="00E30474">
              <w:rPr>
                <w:rStyle w:val="40"/>
                <w:color w:val="000000"/>
              </w:rPr>
              <w:t xml:space="preserve"> др.).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rPr>
                <w:color w:val="000000"/>
              </w:rPr>
            </w:pPr>
            <w:r w:rsidRPr="00E30474">
              <w:rPr>
                <w:color w:val="000000"/>
              </w:rPr>
              <w:t>Наличие документов, подтверждающих участие в процедурах (системах)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9.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Реализация программ (проектов, мероприятий) поддержки детей с особыми потребностями в образовании (дети- инвалиды, дети с ограниченными возможностями здоровья, дети-сироты, дети, находящиеся в трудной жизненной ситуации и др.)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Отчеты о реализации программ, (проектов, мероприятий)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10.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средствах массовой информации.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Публикации в СМИ, сборниках, программы публичных мероприятий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11.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Организация проведения мониторинга оценки качества образовательной деятельности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Анализ результатов мониторинга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12.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Развитие инфраструктуры образовательной организации: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70"/>
              </w:tabs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загородная база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67"/>
              </w:tabs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количество зданий от 2 до 5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62"/>
              </w:tabs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количество зданий более 5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автохозяйство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Локальные акты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13.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Исполнение плана финансово- хозяйственной деятельности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Исполнение плана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14.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Своевременное предоставление организацией бухгалтерской, финансовой и статистической отчетности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Своевременное предоставление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15.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Своевременное предоставление организацией перечня нужд и плана процедур государственных закупок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Своевременное предоставление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16.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 xml:space="preserve">Отсутствие нарушений действующего законодательства при размещении государственного (муниципального) заказа 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rPr>
                <w:color w:val="000000"/>
              </w:rPr>
            </w:pPr>
            <w:r w:rsidRPr="00E30474">
              <w:rPr>
                <w:color w:val="000000"/>
              </w:rPr>
              <w:t>Отсутствие нарушений</w:t>
            </w:r>
          </w:p>
        </w:tc>
      </w:tr>
      <w:tr w:rsidR="00535A63" w:rsidRPr="003B1732" w:rsidTr="00860E5F">
        <w:tc>
          <w:tcPr>
            <w:tcW w:w="6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17.</w:t>
            </w:r>
          </w:p>
        </w:tc>
        <w:tc>
          <w:tcPr>
            <w:tcW w:w="6516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-84"/>
              <w:rPr>
                <w:color w:val="000000"/>
              </w:rPr>
            </w:pPr>
            <w:r w:rsidRPr="00E30474">
              <w:rPr>
                <w:color w:val="000000"/>
              </w:rPr>
              <w:t>Обеспечение безопасности образовательной организации в соответствии с паспортом безопасности</w:t>
            </w:r>
          </w:p>
        </w:tc>
        <w:tc>
          <w:tcPr>
            <w:tcW w:w="21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Локальные акты, паспорт безопасности</w:t>
            </w:r>
          </w:p>
        </w:tc>
      </w:tr>
    </w:tbl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rPr>
          <w:b/>
          <w:sz w:val="28"/>
          <w:szCs w:val="28"/>
        </w:rPr>
      </w:pPr>
    </w:p>
    <w:p w:rsidR="00535A63" w:rsidRDefault="00535A63" w:rsidP="00535A63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критерии и показатели эффективности деятельности руководителей  муниципальных образовательных организаций </w:t>
      </w:r>
    </w:p>
    <w:p w:rsidR="00535A63" w:rsidRDefault="00535A63" w:rsidP="00535A63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детей (вариант Б)</w:t>
      </w:r>
    </w:p>
    <w:p w:rsidR="00535A63" w:rsidRDefault="00535A63" w:rsidP="00535A63">
      <w:pPr>
        <w:keepNext/>
        <w:widowControl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75"/>
        <w:gridCol w:w="3792"/>
        <w:gridCol w:w="4889"/>
      </w:tblGrid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№ п/п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Направления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Дополнительное образование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Соответствие деятельности образовательного учреждения требованиям законодательства в сфере образования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Отсутствие предписаний органов надзора за деятельностью ОУ: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- в части пожарной, антитеррористической  безопасности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- в части соответствия санитарно-эпидемиологическим нормам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- в части соответствия законодательству в сфере образования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2.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Функционирование системы государственно-общественного управления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Наличие и результативность деятельности общественных органов управления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Наличие и активная работа попечительского совета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3.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Удовлетворенность населения качеством предоставляемых образовательных услуг дополнительного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образования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Положительные результаты опросов (в форме анкетирования) граждан о качестве и доступности предоставления образовательных услуг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Отсутствие письменных жалоб, поступивших от граждан, на качество оказания образовательных услуг, признанных обоснованными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4.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Информационная открытость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Наличие сайта ОУ: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-размещение информации в соответствии с действующим законодательством, в том числе, на Интернет-ресурсах, ежемесячное обновление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5.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Профилактическая деятельность образовательного учреждения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Реализация городских программ, проектов и других мероприятий профилактической направленности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6.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  <w:rPr>
                <w:i/>
                <w:color w:val="FF0000"/>
              </w:rPr>
            </w:pPr>
            <w:r w:rsidRPr="003B1732">
              <w:t>Реализация социокультурных проектов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  <w:rPr>
                <w:i/>
                <w:color w:val="FF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Наличие музея, социальных проектов и т.д.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Организация и проведение городских воспитательных программ, конкурсов и других мероприятий разной направленности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7.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Кадровое обеспечение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Уровень квалификации (наличие не менее чем у 50% педагогических работников квалификационных категорий)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Привлечение и закрепление молодых специалистов (не менее 20% учителей до 35 лет).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Повышение квалификации (доля педагогических работников, прошедших обучение на курсах повышения квалификации в течение последних 5 лет)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Профессиональное развитие (участие в конкурсах профессионального мастерства)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8.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Реализация программ, направленных на работу с одаренными детьми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Организация мероприятий окружного, городского и выше уровней для одаренных детей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9.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Реализация программ по сохранению и укреплению здоровья детей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Активное участие ОУ в оздоровлении обучающихся в каникулярный период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Реализация образовательной и воспитательной деятельности с детьми-инвалидами и  детьми с ограниченными возможностями здоровья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Отсутствие травматизма среди учащихся и работников во время образовательного процесса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Организация физкультурно-оздоровительной и спортивной работы (спортивные секции, соревнования и др.)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Реализация программ и проектов, проведение мероприятий окружного, городского  и выше уровней физкультурно-массовой направленности и пропагандирующих здоровый образ жизни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Реализация программ дополнитель-ного образования на базе ОУ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Реализация дополнительных общеобразовательных программ на базе общеобразовательных учреждений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Сохранность контингента в пределах одной ступени образования (коэффициент выбытия из образовательного  учреждения)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Сохранность (или рост) контингента обучающихся в течение учебного года и (или)  по сравнению с предыдущим годом – 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до 90%,  90-100%.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Эффективность управленческой деятельности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Инвестиционная привлекательность – наличие внебюджетных средств финансирования учреждения (по итогам приемки</w:t>
            </w:r>
            <w:r w:rsidR="007606A3">
              <w:t xml:space="preserve"> </w:t>
            </w:r>
            <w:r w:rsidRPr="003B1732">
              <w:t>учреждений дополнительного образования).</w:t>
            </w:r>
          </w:p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Благоприятный психологический климат в коллективе (стабильный коллектив, отсутствие обоснованных жалоб со стороны педагогов, родителей обучающихся) .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Инновационная деятельность учреждения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Наличие стажировочных и экспериментальных площадок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Разнообразие спектра услуг по запросам родителей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Наличие платных образовательных услуг.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Наличие двух и более зданий, транспортных средств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Наличие двух и более зданий и (или) транспортных средств.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Соблюдение учреждением установленных сроков и порядка представления всех видов отчетности, а также обеспечение достоверности отчетности.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 xml:space="preserve">Соблюдение учреждением установленных сроков и порядка представления всех видов отчетности, а также обеспечение достоверности отчетности. </w:t>
            </w:r>
          </w:p>
        </w:tc>
      </w:tr>
      <w:tr w:rsidR="00535A63" w:rsidRPr="003B1732" w:rsidTr="00860E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18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Соблюдение учреждением установленных сроков и порядка представления всех видов отчетности, а также обеспечение достоверности отчетности.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63" w:rsidRPr="003B1732" w:rsidRDefault="00535A63" w:rsidP="00860E5F">
            <w:pPr>
              <w:keepNext/>
              <w:widowControl w:val="0"/>
              <w:spacing w:after="0" w:line="240" w:lineRule="auto"/>
              <w:jc w:val="both"/>
            </w:pPr>
            <w:r w:rsidRPr="003B1732">
              <w:t>Отсутствие замечаний по целевому, рациональному и эффективному использованию учреждением бюджетных средств.</w:t>
            </w:r>
          </w:p>
        </w:tc>
      </w:tr>
    </w:tbl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показател</w:t>
      </w:r>
      <w:r w:rsidRPr="00F47C39">
        <w:rPr>
          <w:b/>
          <w:sz w:val="28"/>
          <w:szCs w:val="28"/>
        </w:rPr>
        <w:t>и эффективности деятельности педагогических</w:t>
      </w:r>
    </w:p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47C39">
        <w:rPr>
          <w:b/>
          <w:sz w:val="28"/>
          <w:szCs w:val="28"/>
        </w:rPr>
        <w:t xml:space="preserve">работников, реализующих дополнительные общеобразовательные </w:t>
      </w:r>
    </w:p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47C39">
        <w:rPr>
          <w:b/>
          <w:sz w:val="28"/>
          <w:szCs w:val="28"/>
        </w:rPr>
        <w:t>программы для детей</w:t>
      </w:r>
      <w:r>
        <w:rPr>
          <w:b/>
          <w:sz w:val="28"/>
          <w:szCs w:val="28"/>
        </w:rPr>
        <w:t xml:space="preserve"> в</w:t>
      </w:r>
      <w:r w:rsidRPr="00F47C39">
        <w:rPr>
          <w:b/>
          <w:sz w:val="28"/>
          <w:szCs w:val="28"/>
        </w:rPr>
        <w:t xml:space="preserve"> государственных </w:t>
      </w:r>
      <w:r>
        <w:rPr>
          <w:b/>
          <w:sz w:val="28"/>
          <w:szCs w:val="28"/>
        </w:rPr>
        <w:t>(муниципальных) образовательных организациях</w:t>
      </w:r>
    </w:p>
    <w:p w:rsidR="00535A63" w:rsidRDefault="00535A63" w:rsidP="00535A63">
      <w:pPr>
        <w:pStyle w:val="41"/>
        <w:keepNext/>
        <w:widowControl w:val="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151"/>
        <w:gridCol w:w="6775"/>
      </w:tblGrid>
      <w:tr w:rsidR="00535A63" w:rsidRPr="003B1732" w:rsidTr="00860E5F">
        <w:tc>
          <w:tcPr>
            <w:tcW w:w="680" w:type="dxa"/>
          </w:tcPr>
          <w:p w:rsidR="00535A63" w:rsidRPr="003B1732" w:rsidRDefault="00535A63" w:rsidP="00860E5F">
            <w:pPr>
              <w:pStyle w:val="22"/>
              <w:keepNext/>
              <w:widowControl w:val="0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35A63" w:rsidRPr="003B1732" w:rsidRDefault="00535A63" w:rsidP="00860E5F">
            <w:pPr>
              <w:pStyle w:val="22"/>
              <w:keepNext/>
              <w:widowControl w:val="0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51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40"/>
              <w:jc w:val="center"/>
            </w:pPr>
            <w:r w:rsidRPr="003B1732">
              <w:t>Показатели эффективности деятельности</w:t>
            </w:r>
          </w:p>
        </w:tc>
        <w:tc>
          <w:tcPr>
            <w:tcW w:w="6775" w:type="dxa"/>
          </w:tcPr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20"/>
              <w:jc w:val="center"/>
            </w:pPr>
            <w:r w:rsidRPr="003B1732">
              <w:t>Критерии оценки</w:t>
            </w:r>
          </w:p>
          <w:p w:rsidR="00535A63" w:rsidRPr="003B1732" w:rsidRDefault="00535A63" w:rsidP="00860E5F">
            <w:pPr>
              <w:pStyle w:val="41"/>
              <w:keepNext/>
              <w:widowControl w:val="0"/>
              <w:shd w:val="clear" w:color="auto" w:fill="auto"/>
              <w:spacing w:line="240" w:lineRule="auto"/>
              <w:ind w:left="120"/>
              <w:jc w:val="center"/>
            </w:pPr>
            <w:r w:rsidRPr="003B1732">
              <w:t>эффективности деятельности</w:t>
            </w:r>
          </w:p>
        </w:tc>
      </w:tr>
      <w:tr w:rsidR="00535A63" w:rsidRPr="003B1732" w:rsidTr="00860E5F">
        <w:tc>
          <w:tcPr>
            <w:tcW w:w="680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E30474">
              <w:rPr>
                <w:color w:val="000000"/>
              </w:rPr>
              <w:t>1.</w:t>
            </w:r>
          </w:p>
        </w:tc>
        <w:tc>
          <w:tcPr>
            <w:tcW w:w="21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E30474">
              <w:rPr>
                <w:color w:val="000000"/>
              </w:rPr>
              <w:t>Обеспечение высокого уровня организации учебно- воспитательного процесса</w:t>
            </w:r>
          </w:p>
        </w:tc>
        <w:tc>
          <w:tcPr>
            <w:tcW w:w="6775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71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сохранность контингента, обучающихся в течение учебного года (более 80% от первоначального отбора);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35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успешное освоение обучающимися дополнительных образовательных программ (по итогам стартового, промежуточного и итогового контроля);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6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организация и проведение мониторинга индивидуальных достижений учащихся;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64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участие обучающихся в мероприятиях различного уровня: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00"/>
              <w:rPr>
                <w:color w:val="000000"/>
              </w:rPr>
            </w:pPr>
            <w:r w:rsidRPr="00E30474">
              <w:rPr>
                <w:color w:val="000000"/>
              </w:rPr>
              <w:t>на районном уровне; на городском уровне; на федеральном уровне; на международном уровне;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63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результативность (количество победителей и призеров) участия обучающихся в мероприятиях различного уровня: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100"/>
              <w:rPr>
                <w:color w:val="000000"/>
              </w:rPr>
            </w:pPr>
            <w:r w:rsidRPr="00E30474">
              <w:rPr>
                <w:color w:val="000000"/>
              </w:rPr>
              <w:t>на районном уровне; на городском уровне; на федеральном уровне; на международном уровне;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6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организация исследовательской и проектной</w:t>
            </w:r>
            <w:r w:rsidRPr="00E30474">
              <w:rPr>
                <w:color w:val="000000"/>
                <w:vertAlign w:val="superscript"/>
              </w:rPr>
              <w:t xml:space="preserve">; </w:t>
            </w:r>
            <w:r w:rsidRPr="00E30474">
              <w:rPr>
                <w:color w:val="000000"/>
              </w:rPr>
              <w:t>деятельности обучающихся;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74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наличие и реализация авторской образовательной программы;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6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организация культурно-досуговой деятельности (учебные выезды, экскурсии, летняя оздоровительная кампания);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98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удовлетворенность детей и родителей (законных представителей) условиями и качеством реализации дополнительных образовательных программ (по итогам проведенных независимых опросов, анкетирования);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38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 xml:space="preserve">выбор выпускниками дальнейшего образования или будущей профессии по направлениям дополнительных образовательных программ </w:t>
            </w:r>
          </w:p>
        </w:tc>
      </w:tr>
      <w:tr w:rsidR="00535A63" w:rsidRPr="003B1732" w:rsidTr="00860E5F">
        <w:tc>
          <w:tcPr>
            <w:tcW w:w="680" w:type="dxa"/>
          </w:tcPr>
          <w:p w:rsidR="00535A63" w:rsidRPr="003B1732" w:rsidRDefault="00535A63" w:rsidP="00860E5F">
            <w:pPr>
              <w:pStyle w:val="3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80"/>
              <w:rPr>
                <w:color w:val="000000"/>
              </w:rPr>
            </w:pPr>
            <w:r w:rsidRPr="00E30474">
              <w:rPr>
                <w:color w:val="000000"/>
              </w:rPr>
              <w:t>Обеспечение высокого уровня профессионального мастерства</w:t>
            </w:r>
          </w:p>
        </w:tc>
        <w:tc>
          <w:tcPr>
            <w:tcW w:w="6775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развитие учебно-методического комплекса (разработка дидактических материалов, наглядных пособий, методических материалов образовательной программы детского объединения педагога);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51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реализация программ и проектов в рамках межрегионального и международного сотрудничества;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участие в исследовательской и опытно- экспериментальной деятельности;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обобщение и распространение собственного педагогического опыта;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10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педагогическое сопровождение молодых педагогов;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02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руководство образцовым коллективом;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94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владение информационно-коммуникационными компетенциями;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78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осуществление сетевого партнерства в реализации дополнительных образовательных программ</w:t>
            </w:r>
          </w:p>
        </w:tc>
      </w:tr>
      <w:tr w:rsidR="00535A63" w:rsidRPr="003B1732" w:rsidTr="00860E5F">
        <w:tc>
          <w:tcPr>
            <w:tcW w:w="680" w:type="dxa"/>
          </w:tcPr>
          <w:p w:rsidR="00535A63" w:rsidRPr="003B1732" w:rsidRDefault="00535A63" w:rsidP="00860E5F">
            <w:pPr>
              <w:pStyle w:val="3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80"/>
              <w:rPr>
                <w:color w:val="000000"/>
              </w:rPr>
            </w:pPr>
            <w:r w:rsidRPr="00E30474">
              <w:rPr>
                <w:color w:val="000000"/>
              </w:rPr>
              <w:t>Обеспечение доступности качественного образования</w:t>
            </w:r>
          </w:p>
        </w:tc>
        <w:tc>
          <w:tcPr>
            <w:tcW w:w="6775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- работа с детьми с особыми потребностями в образовании (дети-инвалиды, дети с ограниченными возможностями здоровья, дети-сироты, дети, находящиеся в трудной жизненной ситуации и др.)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реализация программ (проектов, мероприятий) поддержки детей, проявляющих выдающиеся способности в обучении;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реализация программ (проектов, мероприятий) поддержки детей «группы риска»</w:t>
            </w:r>
          </w:p>
        </w:tc>
      </w:tr>
      <w:tr w:rsidR="00535A63" w:rsidRPr="003B1732" w:rsidTr="00860E5F">
        <w:tc>
          <w:tcPr>
            <w:tcW w:w="680" w:type="dxa"/>
          </w:tcPr>
          <w:p w:rsidR="00535A63" w:rsidRPr="003B1732" w:rsidRDefault="00535A63" w:rsidP="00860E5F">
            <w:pPr>
              <w:pStyle w:val="3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1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80"/>
              <w:rPr>
                <w:color w:val="000000"/>
              </w:rPr>
            </w:pPr>
            <w:r w:rsidRPr="00E30474">
              <w:rPr>
                <w:color w:val="000000"/>
              </w:rPr>
              <w:t>Участие в общественных проектах, с использованием медиа-технологий, направленных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80"/>
              <w:rPr>
                <w:color w:val="000000"/>
              </w:rPr>
            </w:pPr>
            <w:r w:rsidRPr="00E30474">
              <w:rPr>
                <w:color w:val="000000"/>
              </w:rPr>
              <w:t>на просвещение и воспитание</w:t>
            </w:r>
          </w:p>
        </w:tc>
        <w:tc>
          <w:tcPr>
            <w:tcW w:w="6775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участие в проектах, реализуемых совместно с социальными партнерами;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 xml:space="preserve"> участие в коллективных педагогических проектах;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реализация мероприятий, обеспечивающих взаимодействие с родителями и другими участниками образовательного процесса</w:t>
            </w:r>
          </w:p>
        </w:tc>
      </w:tr>
      <w:tr w:rsidR="00535A63" w:rsidRPr="003B1732" w:rsidTr="00860E5F">
        <w:tc>
          <w:tcPr>
            <w:tcW w:w="680" w:type="dxa"/>
          </w:tcPr>
          <w:p w:rsidR="00535A63" w:rsidRPr="003B1732" w:rsidRDefault="00535A63" w:rsidP="00860E5F">
            <w:pPr>
              <w:pStyle w:val="3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1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80"/>
              <w:rPr>
                <w:color w:val="000000"/>
              </w:rPr>
            </w:pPr>
            <w:r w:rsidRPr="00E30474">
              <w:rPr>
                <w:color w:val="000000"/>
              </w:rPr>
              <w:t>Информационная открытость</w:t>
            </w:r>
          </w:p>
        </w:tc>
        <w:tc>
          <w:tcPr>
            <w:tcW w:w="6775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использование ресурсов социальных сетей (активное участие в сетевых профессиональных сообществах, обратная связь);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07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наличие публикаций в СМИ о деятельности педагога;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10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наличие собственного сайта педагога;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10"/>
              </w:tabs>
              <w:spacing w:line="240" w:lineRule="auto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ведение рубрики на сайте образовательной организации</w:t>
            </w:r>
          </w:p>
        </w:tc>
      </w:tr>
      <w:tr w:rsidR="00535A63" w:rsidRPr="003B1732" w:rsidTr="00860E5F">
        <w:tc>
          <w:tcPr>
            <w:tcW w:w="680" w:type="dxa"/>
          </w:tcPr>
          <w:p w:rsidR="00535A63" w:rsidRPr="003B1732" w:rsidRDefault="00535A63" w:rsidP="00860E5F">
            <w:pPr>
              <w:pStyle w:val="32"/>
              <w:keepNext/>
              <w:widowControl w:val="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B173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151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left="80"/>
              <w:rPr>
                <w:color w:val="000000"/>
              </w:rPr>
            </w:pPr>
            <w:r w:rsidRPr="00E30474">
              <w:rPr>
                <w:color w:val="000000"/>
              </w:rPr>
              <w:t>Сохранение здоровья обучающихся</w:t>
            </w:r>
          </w:p>
        </w:tc>
        <w:tc>
          <w:tcPr>
            <w:tcW w:w="6775" w:type="dxa"/>
          </w:tcPr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использование в образовательном процессе здоровьесберегающих технологий;</w:t>
            </w:r>
          </w:p>
          <w:p w:rsidR="00535A63" w:rsidRPr="00E30474" w:rsidRDefault="00535A63" w:rsidP="00860E5F">
            <w:pPr>
              <w:pStyle w:val="a4"/>
              <w:keepNext/>
              <w:widowControl w:val="0"/>
              <w:shd w:val="clear" w:color="auto" w:fill="auto"/>
              <w:spacing w:line="240" w:lineRule="auto"/>
              <w:ind w:firstLine="440"/>
              <w:jc w:val="both"/>
              <w:rPr>
                <w:color w:val="000000"/>
              </w:rPr>
            </w:pPr>
            <w:r w:rsidRPr="00E30474">
              <w:rPr>
                <w:color w:val="000000"/>
              </w:rPr>
              <w:t>отсутствие фактов детского травматизма (учитываются случаи детского травматизма, зафиксированные по отчетности)</w:t>
            </w:r>
          </w:p>
        </w:tc>
      </w:tr>
    </w:tbl>
    <w:p w:rsidR="00535A63" w:rsidRDefault="00535A63" w:rsidP="00535A63">
      <w:pPr>
        <w:keepNext/>
        <w:widowControl w:val="0"/>
        <w:spacing w:line="240" w:lineRule="auto"/>
        <w:jc w:val="right"/>
        <w:rPr>
          <w:b/>
        </w:rPr>
      </w:pPr>
    </w:p>
    <w:p w:rsidR="00535A63" w:rsidRDefault="00535A63" w:rsidP="00535A6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D818B2" w:rsidRDefault="00535A63" w:rsidP="00535A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7A33" w:rsidRPr="00754F8E" w:rsidRDefault="004B32AA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B67A33" w:rsidRDefault="00B67A33" w:rsidP="003F4E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FD14F4" w:rsidRPr="001E55F9" w:rsidRDefault="001E55F9" w:rsidP="003F4EF1">
      <w:pPr>
        <w:pStyle w:val="ConsPlusNormal"/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E55F9">
        <w:rPr>
          <w:rFonts w:ascii="Times New Roman" w:hAnsi="Times New Roman" w:cs="Times New Roman"/>
          <w:b/>
          <w:sz w:val="28"/>
          <w:szCs w:val="28"/>
        </w:rPr>
        <w:t xml:space="preserve">римерные </w:t>
      </w:r>
      <w:r w:rsidR="004B32AA">
        <w:rPr>
          <w:rFonts w:ascii="Times New Roman" w:hAnsi="Times New Roman" w:cs="Times New Roman"/>
          <w:b/>
          <w:sz w:val="28"/>
          <w:szCs w:val="28"/>
        </w:rPr>
        <w:t xml:space="preserve"> направления и </w:t>
      </w:r>
      <w:r w:rsidRPr="001E55F9">
        <w:rPr>
          <w:rFonts w:ascii="Times New Roman" w:hAnsi="Times New Roman" w:cs="Times New Roman"/>
          <w:b/>
          <w:sz w:val="28"/>
          <w:szCs w:val="28"/>
        </w:rPr>
        <w:t>показатели эффективности деятельности</w:t>
      </w:r>
      <w:r w:rsidR="0076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5F9">
        <w:rPr>
          <w:rFonts w:ascii="Times New Roman" w:hAnsi="Times New Roman" w:cs="Times New Roman"/>
          <w:b/>
          <w:bCs/>
          <w:sz w:val="28"/>
          <w:szCs w:val="28"/>
        </w:rPr>
        <w:t>педагогических</w:t>
      </w:r>
      <w:r w:rsidR="00760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5F9">
        <w:rPr>
          <w:rFonts w:ascii="Times New Roman" w:hAnsi="Times New Roman" w:cs="Times New Roman"/>
          <w:b/>
          <w:bCs/>
          <w:sz w:val="28"/>
          <w:szCs w:val="28"/>
        </w:rPr>
        <w:t>работников профессиональных образовательных организаций</w:t>
      </w:r>
    </w:p>
    <w:p w:rsidR="00FD14F4" w:rsidRDefault="00FD14F4" w:rsidP="003F4EF1">
      <w:pPr>
        <w:pStyle w:val="a4"/>
        <w:keepNext/>
        <w:widowControl w:val="0"/>
        <w:tabs>
          <w:tab w:val="left" w:pos="1314"/>
        </w:tabs>
        <w:spacing w:line="240" w:lineRule="auto"/>
        <w:ind w:right="115" w:firstLine="739"/>
        <w:jc w:val="both"/>
        <w:rPr>
          <w:b/>
          <w:spacing w:val="-1"/>
          <w:sz w:val="28"/>
          <w:szCs w:val="28"/>
        </w:rPr>
      </w:pPr>
    </w:p>
    <w:p w:rsidR="00FD14F4" w:rsidRDefault="00FD14F4" w:rsidP="003F4EF1">
      <w:pPr>
        <w:keepNext/>
        <w:widowControl w:val="0"/>
        <w:spacing w:before="2" w:line="240" w:lineRule="auto"/>
        <w:ind w:left="212"/>
        <w:jc w:val="center"/>
        <w:rPr>
          <w:b/>
          <w:spacing w:val="-2"/>
          <w:sz w:val="28"/>
          <w:szCs w:val="28"/>
        </w:rPr>
      </w:pPr>
      <w:r w:rsidRPr="00BE585A">
        <w:rPr>
          <w:b/>
          <w:spacing w:val="-1"/>
          <w:sz w:val="28"/>
          <w:szCs w:val="28"/>
        </w:rPr>
        <w:t>Показатели эффективности деятельности преподавателей</w:t>
      </w:r>
    </w:p>
    <w:tbl>
      <w:tblPr>
        <w:tblW w:w="9356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094"/>
        <w:gridCol w:w="3752"/>
        <w:gridCol w:w="993"/>
        <w:gridCol w:w="1701"/>
      </w:tblGrid>
      <w:tr w:rsidR="00FD14F4" w:rsidRPr="00E30474" w:rsidTr="00D818B2">
        <w:trPr>
          <w:trHeight w:hRule="exact" w:val="77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D818B2">
            <w:pPr>
              <w:pStyle w:val="TableParagraph"/>
              <w:keepNext/>
              <w:ind w:left="102" w:right="111"/>
              <w:jc w:val="center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eastAsia="Times New Roman" w:hAnsi="Times New Roman"/>
                <w:spacing w:val="-1"/>
              </w:rPr>
              <w:t>№п/п</w:t>
            </w:r>
          </w:p>
        </w:tc>
        <w:tc>
          <w:tcPr>
            <w:tcW w:w="2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D818B2">
            <w:pPr>
              <w:pStyle w:val="TableParagraph"/>
              <w:keepNext/>
              <w:ind w:left="35" w:right="168"/>
              <w:jc w:val="center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Наименование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D818B2">
            <w:pPr>
              <w:pStyle w:val="TableParagraph"/>
              <w:keepNext/>
              <w:ind w:left="714"/>
              <w:jc w:val="center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Наименование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D818B2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Значен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E30474">
              <w:rPr>
                <w:rFonts w:ascii="Times New Roman" w:hAnsi="Times New Roman"/>
              </w:rPr>
              <w:t xml:space="preserve">е </w:t>
            </w:r>
            <w:r w:rsidRPr="00E30474">
              <w:rPr>
                <w:rFonts w:ascii="Times New Roman" w:hAnsi="Times New Roman"/>
                <w:spacing w:val="-1"/>
              </w:rPr>
              <w:t>показа</w:t>
            </w:r>
            <w:r w:rsidR="00D818B2">
              <w:rPr>
                <w:rFonts w:ascii="Times New Roman" w:hAnsi="Times New Roman"/>
                <w:spacing w:val="-1"/>
                <w:lang w:val="ru-RU"/>
              </w:rPr>
              <w:t>-</w:t>
            </w:r>
            <w:r w:rsidRPr="00E30474">
              <w:rPr>
                <w:rFonts w:ascii="Times New Roman" w:hAnsi="Times New Roman"/>
                <w:spacing w:val="-1"/>
              </w:rPr>
              <w:t>те</w:t>
            </w:r>
            <w:r w:rsidRPr="00E30474">
              <w:rPr>
                <w:rFonts w:ascii="Times New Roman" w:hAnsi="Times New Roman"/>
              </w:rPr>
              <w:t>ля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D818B2">
            <w:pPr>
              <w:pStyle w:val="TableParagraph"/>
              <w:keepNext/>
              <w:ind w:left="135"/>
              <w:jc w:val="center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Кол-вобаллов</w:t>
            </w:r>
          </w:p>
        </w:tc>
      </w:tr>
      <w:tr w:rsidR="00FD14F4" w:rsidRPr="00E30474" w:rsidTr="00D818B2">
        <w:trPr>
          <w:trHeight w:val="239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</w:pPr>
            <w:r w:rsidRPr="00E30474">
              <w:rPr>
                <w:rFonts w:ascii="Times New Roman"/>
              </w:rPr>
              <w:t>1</w:t>
            </w:r>
          </w:p>
        </w:tc>
        <w:tc>
          <w:tcPr>
            <w:tcW w:w="20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35" w:right="168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</w:p>
          <w:p w:rsidR="00FD14F4" w:rsidRPr="00E30474" w:rsidRDefault="00E30474" w:rsidP="003F4EF1">
            <w:pPr>
              <w:pStyle w:val="TableParagraph"/>
              <w:keepNext/>
              <w:tabs>
                <w:tab w:val="left" w:pos="1296"/>
                <w:tab w:val="left" w:pos="2025"/>
              </w:tabs>
              <w:ind w:left="35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проектов(экскурсионные</w:t>
            </w:r>
            <w:r w:rsidR="00FD14F4" w:rsidRPr="00E30474">
              <w:rPr>
                <w:rFonts w:ascii="Times New Roman" w:hAnsi="Times New Roman"/>
                <w:lang w:val="ru-RU"/>
              </w:rPr>
              <w:t>и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экспедиционныепрограммы,групповые</w:t>
            </w:r>
            <w:r w:rsidR="00FD14F4" w:rsidRPr="00E30474">
              <w:rPr>
                <w:rFonts w:ascii="Times New Roman" w:hAnsi="Times New Roman"/>
                <w:lang w:val="ru-RU"/>
              </w:rPr>
              <w:t>и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индивидуальные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учебные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обучающихся,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социальные</w:t>
            </w:r>
            <w:r w:rsidR="005C2456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роекты</w:t>
            </w:r>
            <w:r w:rsidR="00FD14F4" w:rsidRPr="00E30474">
              <w:rPr>
                <w:rFonts w:ascii="Times New Roman" w:hAnsi="Times New Roman"/>
                <w:lang w:val="ru-RU"/>
              </w:rPr>
              <w:t xml:space="preserve"> и</w:t>
            </w:r>
            <w:r w:rsidR="007606A3"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lang w:val="ru-RU"/>
              </w:rPr>
              <w:t>др.)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и</w:t>
            </w:r>
            <w:r w:rsidR="007606A3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7606A3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дополни</w:t>
            </w:r>
            <w:r w:rsidR="00E30474">
              <w:rPr>
                <w:rFonts w:ascii="Times New Roman" w:hAnsi="Times New Roman"/>
                <w:spacing w:val="-1"/>
                <w:lang w:val="ru-RU"/>
              </w:rPr>
              <w:t xml:space="preserve">тельных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проектах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различныхуровней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Федеральный</w:t>
            </w:r>
          </w:p>
          <w:p w:rsid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Собственный(колледжа)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0,5</w:t>
            </w:r>
          </w:p>
        </w:tc>
      </w:tr>
      <w:tr w:rsidR="00FD14F4" w:rsidRPr="00E30474" w:rsidTr="00D818B2">
        <w:trPr>
          <w:trHeight w:hRule="exact" w:val="851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35" w:right="168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Организация(участие)системныхисследований,мониторингаиндивидуальныхдостиженийобучающихся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Разработкаметодикиисследованияиндивидуальныхспособностей</w:t>
            </w:r>
            <w:r w:rsidRPr="00E30474">
              <w:rPr>
                <w:rFonts w:ascii="Times New Roman" w:hAnsi="Times New Roman"/>
                <w:lang w:val="ru-RU"/>
              </w:rPr>
              <w:t>к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обучению</w:t>
            </w:r>
            <w:r w:rsidRPr="00E30474">
              <w:rPr>
                <w:rFonts w:ascii="Times New Roman" w:hAnsi="Times New Roman"/>
                <w:lang w:val="ru-RU"/>
              </w:rPr>
              <w:t>и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достиженийобучающихся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E30474">
              <w:rPr>
                <w:rFonts w:ascii="Times New Roman" w:eastAsia="Times New Roman" w:hAnsi="Times New Roman"/>
              </w:rPr>
              <w:t>– 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</w:t>
            </w:r>
            <w:r w:rsidRPr="00E30474">
              <w:rPr>
                <w:rFonts w:ascii="Times New Roman" w:hAnsi="Times New Roman"/>
              </w:rPr>
              <w:t>-0</w:t>
            </w:r>
          </w:p>
        </w:tc>
      </w:tr>
      <w:tr w:rsidR="00FD14F4" w:rsidRPr="00E30474" w:rsidTr="00D818B2">
        <w:trPr>
          <w:trHeight w:hRule="exact" w:val="838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проведениимониторингаиндивидуальныхдостиженийобучающихся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Участие</w:t>
            </w:r>
            <w:r w:rsidRPr="00E30474">
              <w:rPr>
                <w:rFonts w:ascii="Times New Roman" w:hAnsi="Times New Roman"/>
              </w:rPr>
              <w:t>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</w:t>
            </w:r>
            <w:r w:rsidRPr="00E30474">
              <w:rPr>
                <w:rFonts w:ascii="Times New Roman" w:hAnsi="Times New Roman"/>
              </w:rPr>
              <w:t>-0</w:t>
            </w:r>
          </w:p>
        </w:tc>
      </w:tr>
      <w:tr w:rsidR="00FD14F4" w:rsidRPr="00E30474" w:rsidTr="00D818B2">
        <w:trPr>
          <w:trHeight w:hRule="exact" w:val="562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2095"/>
              </w:tabs>
              <w:ind w:left="104" w:right="10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Проведение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</w:rPr>
              <w:t>мониторинга</w:t>
            </w:r>
            <w:r w:rsidR="00E30474">
              <w:rPr>
                <w:rFonts w:ascii="Times New Roman" w:hAnsi="Times New Roman"/>
                <w:spacing w:val="-1"/>
                <w:lang w:val="ru-RU"/>
              </w:rPr>
              <w:t xml:space="preserve">  а</w:t>
            </w:r>
            <w:r w:rsidRPr="00E30474">
              <w:rPr>
                <w:rFonts w:ascii="Times New Roman" w:hAnsi="Times New Roman"/>
                <w:spacing w:val="-1"/>
              </w:rPr>
              <w:t>даптации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</w:rPr>
              <w:t>обучающихся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eastAsia="Times New Roman" w:hAnsi="Times New Roman"/>
                <w:spacing w:val="-1"/>
              </w:rPr>
              <w:t>Участие</w:t>
            </w:r>
            <w:r w:rsidRPr="00E30474">
              <w:rPr>
                <w:rFonts w:ascii="Times New Roman" w:eastAsia="Times New Roman" w:hAnsi="Times New Roman"/>
              </w:rPr>
              <w:t>– 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</w:t>
            </w:r>
            <w:r w:rsidRPr="00E30474">
              <w:rPr>
                <w:rFonts w:ascii="Times New Roman" w:hAnsi="Times New Roman"/>
              </w:rPr>
              <w:t>-0</w:t>
            </w:r>
          </w:p>
        </w:tc>
      </w:tr>
      <w:tr w:rsidR="00FD14F4" w:rsidRPr="00E30474" w:rsidTr="00D818B2">
        <w:trPr>
          <w:trHeight w:hRule="exact" w:val="840"/>
        </w:trPr>
        <w:tc>
          <w:tcPr>
            <w:tcW w:w="8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конкурсов</w:t>
            </w:r>
            <w:r w:rsidR="00E30474">
              <w:rPr>
                <w:rFonts w:ascii="Times New Roman" w:hAnsi="Times New Roman"/>
                <w:spacing w:val="-1"/>
                <w:lang w:val="ru-RU"/>
              </w:rPr>
              <w:t xml:space="preserve"> с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реди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на</w:t>
            </w:r>
            <w:r w:rsidR="007606A3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лучший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портфолиодостижений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E30474">
              <w:rPr>
                <w:rFonts w:ascii="Times New Roman" w:eastAsia="Times New Roman" w:hAnsi="Times New Roman"/>
              </w:rPr>
              <w:t>– 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</w:t>
            </w:r>
            <w:r w:rsidRPr="00E30474">
              <w:rPr>
                <w:rFonts w:ascii="Times New Roman" w:hAnsi="Times New Roman"/>
              </w:rPr>
              <w:t>-0</w:t>
            </w:r>
          </w:p>
        </w:tc>
      </w:tr>
      <w:tr w:rsidR="00FD14F4" w:rsidRPr="00E30474" w:rsidTr="00D818B2">
        <w:trPr>
          <w:trHeight w:hRule="exact" w:val="83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2025"/>
              </w:tabs>
              <w:ind w:left="35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Достижениеиндивидуальныхобразовательныхрезультатовобучающим</w:t>
            </w:r>
            <w:r w:rsidR="00754F8E">
              <w:rPr>
                <w:rFonts w:ascii="Times New Roman" w:hAnsi="Times New Roman"/>
                <w:spacing w:val="-1"/>
                <w:lang w:val="ru-RU"/>
              </w:rPr>
              <w:t>ис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E30474">
              <w:rPr>
                <w:rFonts w:ascii="Times New Roman" w:hAnsi="Times New Roman"/>
                <w:lang w:val="ru-RU"/>
              </w:rPr>
              <w:t>(по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результатамконтрольныхмероприятий,промежуточной</w:t>
            </w:r>
            <w:r w:rsidRPr="00E30474">
              <w:rPr>
                <w:rFonts w:ascii="Times New Roman" w:hAnsi="Times New Roman"/>
                <w:lang w:val="ru-RU"/>
              </w:rPr>
              <w:t xml:space="preserve">иитоговой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аттестации)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Успеваемость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</w:rPr>
              <w:t>обучающихся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</w:rPr>
              <w:t>по</w:t>
            </w:r>
            <w:r w:rsidR="007606A3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</w:rPr>
              <w:t>дисциплине 90-100%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90-94%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95-97% -2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98-100%-3</w:t>
            </w:r>
          </w:p>
        </w:tc>
      </w:tr>
      <w:tr w:rsidR="00754F8E" w:rsidRPr="00E30474" w:rsidTr="00D818B2">
        <w:trPr>
          <w:trHeight w:val="441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E30474" w:rsidRDefault="00754F8E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E30474" w:rsidRDefault="00754F8E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92372A" w:rsidRDefault="00754F8E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92372A">
              <w:rPr>
                <w:rFonts w:ascii="Times New Roman" w:hAnsi="Times New Roman"/>
                <w:spacing w:val="-1"/>
                <w:lang w:val="ru-RU"/>
              </w:rPr>
              <w:t>Качество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372A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372A">
              <w:rPr>
                <w:rFonts w:ascii="Times New Roman" w:hAnsi="Times New Roman"/>
                <w:spacing w:val="-1"/>
                <w:lang w:val="ru-RU"/>
              </w:rPr>
              <w:t>о</w:t>
            </w:r>
            <w:r>
              <w:rPr>
                <w:rFonts w:ascii="Times New Roman" w:hAnsi="Times New Roman"/>
                <w:spacing w:val="-1"/>
                <w:lang w:val="ru-RU"/>
              </w:rPr>
              <w:t>б</w:t>
            </w:r>
            <w:r w:rsidRPr="0092372A">
              <w:rPr>
                <w:rFonts w:ascii="Times New Roman" w:hAnsi="Times New Roman"/>
                <w:spacing w:val="-1"/>
                <w:lang w:val="ru-RU"/>
              </w:rPr>
              <w:t>учающихся</w:t>
            </w:r>
          </w:p>
          <w:p w:rsidR="00754F8E" w:rsidRPr="0092372A" w:rsidRDefault="00754F8E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92372A">
              <w:rPr>
                <w:rFonts w:ascii="Times New Roman" w:hAnsi="Times New Roman"/>
                <w:lang w:val="ru-RU"/>
              </w:rPr>
              <w:t>по</w:t>
            </w:r>
            <w:r w:rsidRPr="0092372A">
              <w:rPr>
                <w:rFonts w:ascii="Times New Roman" w:hAnsi="Times New Roman"/>
                <w:spacing w:val="-1"/>
                <w:lang w:val="ru-RU"/>
              </w:rPr>
              <w:t>дисциплине</w:t>
            </w:r>
            <w:r w:rsidRPr="0092372A">
              <w:rPr>
                <w:rFonts w:ascii="Times New Roman" w:hAnsi="Times New Roman"/>
                <w:lang w:val="ru-RU"/>
              </w:rPr>
              <w:t>60-100%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92372A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92372A">
              <w:rPr>
                <w:rFonts w:ascii="Times New Roman"/>
                <w:spacing w:val="-1"/>
                <w:lang w:val="ru-RU"/>
              </w:rPr>
              <w:t>(</w:t>
            </w:r>
            <w:r w:rsidRPr="00E30474">
              <w:rPr>
                <w:rFonts w:ascii="Times New Roman"/>
                <w:spacing w:val="-1"/>
              </w:rPr>
              <w:t>A</w:t>
            </w:r>
            <w:r w:rsidRPr="0092372A">
              <w:rPr>
                <w:rFonts w:ascii="Times New Roman"/>
                <w:lang w:val="ru-RU"/>
              </w:rPr>
              <w:t xml:space="preserve">/ </w:t>
            </w:r>
            <w:r w:rsidRPr="00E30474">
              <w:rPr>
                <w:rFonts w:ascii="Times New Roman"/>
                <w:spacing w:val="-1"/>
              </w:rPr>
              <w:t>B</w:t>
            </w:r>
            <w:r w:rsidRPr="0092372A">
              <w:rPr>
                <w:rFonts w:ascii="Times New Roman"/>
                <w:spacing w:val="-1"/>
                <w:lang w:val="ru-RU"/>
              </w:rPr>
              <w:t xml:space="preserve">) </w:t>
            </w:r>
            <w:r w:rsidRPr="00E30474">
              <w:rPr>
                <w:rFonts w:ascii="Times New Roman"/>
              </w:rPr>
              <w:t>x</w:t>
            </w:r>
            <w:r w:rsidRPr="0092372A">
              <w:rPr>
                <w:rFonts w:ascii="Times New Roman"/>
                <w:lang w:val="ru-RU"/>
              </w:rPr>
              <w:t>100%,</w:t>
            </w:r>
          </w:p>
          <w:p w:rsidR="00754F8E" w:rsidRPr="001714CF" w:rsidRDefault="00754F8E" w:rsidP="003F4EF1">
            <w:pPr>
              <w:pStyle w:val="TableParagraph"/>
              <w:keepNext/>
              <w:tabs>
                <w:tab w:val="left" w:pos="673"/>
                <w:tab w:val="left" w:pos="1090"/>
                <w:tab w:val="left" w:pos="1414"/>
              </w:tabs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1714CF">
              <w:rPr>
                <w:rFonts w:ascii="Times New Roman" w:hAnsi="Times New Roman"/>
                <w:lang w:val="ru-RU"/>
              </w:rPr>
              <w:t>Где</w:t>
            </w:r>
            <w:r w:rsidRPr="00E30474">
              <w:rPr>
                <w:rFonts w:ascii="Times New Roman" w:hAnsi="Times New Roman"/>
              </w:rPr>
              <w:t>A</w:t>
            </w:r>
            <w:r w:rsidRPr="001714CF">
              <w:rPr>
                <w:rFonts w:ascii="Times New Roman" w:hAnsi="Times New Roman"/>
                <w:lang w:val="ru-RU"/>
              </w:rPr>
              <w:tab/>
              <w:t>-</w:t>
            </w:r>
            <w:r w:rsidRPr="001714CF">
              <w:rPr>
                <w:rFonts w:ascii="Times New Roman" w:hAnsi="Times New Roman"/>
                <w:spacing w:val="-1"/>
                <w:lang w:val="ru-RU"/>
              </w:rPr>
              <w:t>число</w:t>
            </w:r>
          </w:p>
          <w:p w:rsidR="00754F8E" w:rsidRPr="001714CF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об</w:t>
            </w:r>
            <w:r w:rsidRPr="001714CF">
              <w:rPr>
                <w:rFonts w:ascii="Times New Roman" w:hAnsi="Times New Roman"/>
                <w:spacing w:val="-1"/>
                <w:lang w:val="ru-RU"/>
              </w:rPr>
              <w:t>уча</w:t>
            </w:r>
            <w:r w:rsidR="00266743">
              <w:rPr>
                <w:rFonts w:ascii="Times New Roman" w:hAnsi="Times New Roman"/>
                <w:spacing w:val="-1"/>
                <w:lang w:val="ru-RU"/>
              </w:rPr>
              <w:t>ю</w:t>
            </w:r>
            <w:r w:rsidRPr="001714CF">
              <w:rPr>
                <w:rFonts w:ascii="Times New Roman" w:hAnsi="Times New Roman"/>
                <w:spacing w:val="-1"/>
                <w:lang w:val="ru-RU"/>
              </w:rPr>
              <w:t>щихся,</w:t>
            </w:r>
          </w:p>
          <w:p w:rsidR="00754F8E" w:rsidRPr="001714CF" w:rsidRDefault="00754F8E" w:rsidP="003F4EF1">
            <w:pPr>
              <w:pStyle w:val="TableParagraph"/>
              <w:keepNext/>
              <w:tabs>
                <w:tab w:val="left" w:pos="1778"/>
              </w:tabs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1714CF">
              <w:rPr>
                <w:rFonts w:ascii="Times New Roman" w:hAnsi="Times New Roman"/>
                <w:spacing w:val="-1"/>
                <w:lang w:val="ru-RU"/>
              </w:rPr>
              <w:t>справившихся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714CF">
              <w:rPr>
                <w:rFonts w:ascii="Times New Roman" w:hAnsi="Times New Roman"/>
                <w:lang w:val="ru-RU"/>
              </w:rPr>
              <w:t>на</w:t>
            </w:r>
          </w:p>
          <w:p w:rsidR="00754F8E" w:rsidRPr="001714CF" w:rsidRDefault="00754F8E" w:rsidP="003F4EF1">
            <w:pPr>
              <w:pStyle w:val="TableParagraph"/>
              <w:keepNext/>
              <w:tabs>
                <w:tab w:val="left" w:pos="1066"/>
                <w:tab w:val="left" w:pos="1903"/>
              </w:tabs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1714CF">
              <w:rPr>
                <w:rFonts w:ascii="Times New Roman" w:hAnsi="Times New Roman"/>
                <w:spacing w:val="-1"/>
                <w:lang w:val="ru-RU"/>
              </w:rPr>
              <w:t>"4"и</w:t>
            </w:r>
            <w:r w:rsidRPr="001714CF">
              <w:rPr>
                <w:rFonts w:ascii="Times New Roman" w:hAnsi="Times New Roman"/>
                <w:lang w:val="ru-RU"/>
              </w:rPr>
              <w:t>"5"с</w:t>
            </w:r>
          </w:p>
          <w:p w:rsidR="00754F8E" w:rsidRPr="001714CF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1714CF">
              <w:rPr>
                <w:rFonts w:ascii="Times New Roman" w:hAnsi="Times New Roman"/>
                <w:spacing w:val="-1"/>
                <w:lang w:val="ru-RU"/>
              </w:rPr>
              <w:t>экзаменом,</w:t>
            </w:r>
          </w:p>
          <w:p w:rsidR="00754F8E" w:rsidRPr="001714CF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1714CF">
              <w:rPr>
                <w:rFonts w:ascii="Times New Roman" w:hAnsi="Times New Roman"/>
                <w:spacing w:val="-1"/>
                <w:lang w:val="ru-RU"/>
              </w:rPr>
              <w:t>тестированием,</w:t>
            </w:r>
          </w:p>
          <w:p w:rsidR="00754F8E" w:rsidRPr="001714CF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1714CF">
              <w:rPr>
                <w:rFonts w:ascii="Times New Roman" w:hAnsi="Times New Roman"/>
                <w:spacing w:val="-1"/>
                <w:lang w:val="ru-RU"/>
              </w:rPr>
              <w:t>зачетом;</w:t>
            </w:r>
          </w:p>
          <w:p w:rsidR="00754F8E" w:rsidRPr="001714CF" w:rsidRDefault="00754F8E" w:rsidP="003F4EF1">
            <w:pPr>
              <w:pStyle w:val="TableParagraph"/>
              <w:keepNext/>
              <w:tabs>
                <w:tab w:val="left" w:pos="774"/>
                <w:tab w:val="left" w:pos="1366"/>
              </w:tabs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1714CF">
              <w:rPr>
                <w:rFonts w:ascii="Times New Roman" w:hAnsi="Times New Roman"/>
                <w:spacing w:val="-1"/>
                <w:lang w:val="ru-RU"/>
              </w:rPr>
              <w:t>общая</w:t>
            </w:r>
          </w:p>
          <w:p w:rsidR="00754F8E" w:rsidRPr="00754F8E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1714CF">
              <w:rPr>
                <w:rFonts w:ascii="Times New Roman" w:hAnsi="Times New Roman"/>
                <w:spacing w:val="-1"/>
                <w:lang w:val="ru-RU"/>
              </w:rPr>
              <w:t>чис</w:t>
            </w:r>
            <w:r w:rsidRPr="00754F8E">
              <w:rPr>
                <w:rFonts w:ascii="Times New Roman" w:hAnsi="Times New Roman"/>
                <w:spacing w:val="-1"/>
                <w:lang w:val="ru-RU"/>
              </w:rPr>
              <w:t>ленность</w:t>
            </w:r>
          </w:p>
          <w:p w:rsidR="00754F8E" w:rsidRPr="00754F8E" w:rsidRDefault="00754F8E" w:rsidP="003F4EF1">
            <w:pPr>
              <w:pStyle w:val="TableParagraph"/>
              <w:keepNext/>
              <w:tabs>
                <w:tab w:val="left" w:pos="1763"/>
              </w:tabs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754F8E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7606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4F8E">
              <w:rPr>
                <w:rFonts w:ascii="Times New Roman" w:hAnsi="Times New Roman"/>
                <w:lang w:val="ru-RU"/>
              </w:rPr>
              <w:t>по</w:t>
            </w:r>
          </w:p>
          <w:p w:rsidR="00754F8E" w:rsidRPr="00754F8E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по </w:t>
            </w:r>
            <w:r w:rsidRPr="00754F8E">
              <w:rPr>
                <w:rFonts w:ascii="Times New Roman" w:hAnsi="Times New Roman"/>
                <w:spacing w:val="-1"/>
                <w:lang w:val="ru-RU"/>
              </w:rPr>
              <w:t>предметам;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 xml:space="preserve">60-65% </w:t>
            </w:r>
            <w:r w:rsidRPr="00E30474">
              <w:rPr>
                <w:rFonts w:ascii="Times New Roman"/>
              </w:rPr>
              <w:t>-1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 xml:space="preserve">66-70% </w:t>
            </w:r>
            <w:r w:rsidRPr="00E30474">
              <w:rPr>
                <w:rFonts w:ascii="Times New Roman"/>
              </w:rPr>
              <w:t>-2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 xml:space="preserve">71-80% </w:t>
            </w:r>
            <w:r w:rsidRPr="00E30474">
              <w:rPr>
                <w:rFonts w:ascii="Times New Roman"/>
              </w:rPr>
              <w:t>-3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 xml:space="preserve">81-90% </w:t>
            </w:r>
            <w:r w:rsidRPr="00E30474">
              <w:rPr>
                <w:rFonts w:ascii="Times New Roman"/>
              </w:rPr>
              <w:t>-4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 xml:space="preserve">91-100% </w:t>
            </w:r>
            <w:r w:rsidRPr="00E30474">
              <w:rPr>
                <w:rFonts w:ascii="Times New Roman"/>
              </w:rPr>
              <w:t>-5</w:t>
            </w:r>
          </w:p>
        </w:tc>
      </w:tr>
      <w:tr w:rsidR="00754F8E" w:rsidRPr="00E30474" w:rsidTr="00D818B2">
        <w:trPr>
          <w:trHeight w:val="83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E30474" w:rsidRDefault="00754F8E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E30474" w:rsidRDefault="00754F8E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754F8E" w:rsidRDefault="00754F8E" w:rsidP="003F4EF1">
            <w:pPr>
              <w:pStyle w:val="TableParagraph"/>
              <w:keepNext/>
              <w:tabs>
                <w:tab w:val="left" w:pos="2793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754F8E">
              <w:rPr>
                <w:rFonts w:ascii="Times New Roman" w:hAnsi="Times New Roman"/>
                <w:spacing w:val="-1"/>
                <w:lang w:val="ru-RU"/>
              </w:rPr>
              <w:t>Своевременный</w:t>
            </w:r>
            <w:r w:rsidRPr="00754F8E">
              <w:rPr>
                <w:rFonts w:ascii="Times New Roman" w:hAnsi="Times New Roman"/>
                <w:lang w:val="ru-RU"/>
              </w:rPr>
              <w:t>выход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754F8E">
              <w:rPr>
                <w:rFonts w:ascii="Times New Roman" w:hAnsi="Times New Roman"/>
                <w:spacing w:val="-1"/>
                <w:lang w:val="ru-RU"/>
              </w:rPr>
              <w:t>бучающихся</w:t>
            </w:r>
            <w:r w:rsidRPr="00754F8E">
              <w:rPr>
                <w:rFonts w:ascii="Times New Roman" w:hAnsi="Times New Roman"/>
                <w:lang w:val="ru-RU"/>
              </w:rPr>
              <w:t>на</w:t>
            </w:r>
            <w:r w:rsidRPr="00754F8E">
              <w:rPr>
                <w:rFonts w:ascii="Times New Roman" w:hAnsi="Times New Roman"/>
                <w:spacing w:val="-1"/>
                <w:lang w:val="ru-RU"/>
              </w:rPr>
              <w:t>промежуточнуюаттестацию</w:t>
            </w:r>
            <w:r w:rsidRPr="00754F8E">
              <w:rPr>
                <w:rFonts w:ascii="Times New Roman" w:hAnsi="Times New Roman"/>
                <w:lang w:val="ru-RU"/>
              </w:rPr>
              <w:t>по</w:t>
            </w:r>
            <w:r w:rsidRPr="00754F8E">
              <w:rPr>
                <w:rFonts w:ascii="Times New Roman" w:hAnsi="Times New Roman"/>
                <w:spacing w:val="-1"/>
                <w:lang w:val="ru-RU"/>
              </w:rPr>
              <w:t>дисциплине 90-100%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90-94% -1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95-97% -2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98-100%-3</w:t>
            </w:r>
          </w:p>
        </w:tc>
      </w:tr>
      <w:tr w:rsidR="00FD14F4" w:rsidRPr="00E30474" w:rsidTr="00091327">
        <w:trPr>
          <w:trHeight w:hRule="exact" w:val="73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4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35" w:right="18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взаимодействие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23"/>
                <w:lang w:val="ru-RU"/>
              </w:rPr>
              <w:t xml:space="preserve">с </w:t>
            </w:r>
            <w:r w:rsidRPr="00E30474">
              <w:rPr>
                <w:rFonts w:ascii="Times New Roman" w:hAnsi="Times New Roman"/>
                <w:lang w:val="ru-RU"/>
              </w:rPr>
              <w:t xml:space="preserve">родителями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  <w:p w:rsidR="00FD14F4" w:rsidRPr="00E30474" w:rsidRDefault="00FD14F4" w:rsidP="003F4EF1">
            <w:pPr>
              <w:pStyle w:val="TableParagraph"/>
              <w:keepNext/>
              <w:ind w:left="35"/>
              <w:rPr>
                <w:lang w:val="ru-RU"/>
              </w:rPr>
            </w:pPr>
          </w:p>
          <w:p w:rsidR="00FD14F4" w:rsidRPr="00E30474" w:rsidRDefault="00FD14F4" w:rsidP="003F4EF1">
            <w:pPr>
              <w:pStyle w:val="TableParagraph"/>
              <w:keepNext/>
              <w:ind w:left="35"/>
              <w:rPr>
                <w:lang w:val="ru-RU"/>
              </w:rPr>
            </w:pPr>
          </w:p>
          <w:p w:rsidR="00FD14F4" w:rsidRPr="00E30474" w:rsidRDefault="00FD14F4" w:rsidP="003F4EF1">
            <w:pPr>
              <w:pStyle w:val="TableParagraph"/>
              <w:keepNext/>
              <w:ind w:left="35"/>
              <w:rPr>
                <w:lang w:val="ru-RU"/>
              </w:rPr>
            </w:pPr>
          </w:p>
          <w:p w:rsidR="00FD14F4" w:rsidRPr="00E30474" w:rsidRDefault="00FD14F4" w:rsidP="003F4EF1">
            <w:pPr>
              <w:pStyle w:val="TableParagraph"/>
              <w:keepNext/>
              <w:ind w:left="35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Привлечение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родителей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к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профориентационной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среди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абитуриентов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E30474" w:rsidTr="00D818B2">
        <w:trPr>
          <w:trHeight w:hRule="exact" w:val="842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E30474">
              <w:rPr>
                <w:rFonts w:ascii="Times New Roman" w:hAnsi="Times New Roman"/>
                <w:lang w:val="ru-RU"/>
              </w:rPr>
              <w:t>совместносродителями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  <w:r w:rsidRPr="00E30474">
              <w:rPr>
                <w:rFonts w:ascii="Times New Roman" w:hAnsi="Times New Roman"/>
                <w:lang w:val="ru-RU"/>
              </w:rPr>
              <w:t>по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повышениюпрестижа</w:t>
            </w:r>
            <w:r w:rsidRPr="00E30474">
              <w:rPr>
                <w:rFonts w:ascii="Times New Roman" w:hAnsi="Times New Roman"/>
                <w:spacing w:val="29"/>
                <w:lang w:val="ru-RU"/>
              </w:rPr>
              <w:t xml:space="preserve">профессий и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специальностей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E30474" w:rsidTr="00D818B2">
        <w:trPr>
          <w:trHeight w:hRule="exact" w:val="1138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Привлечение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родителей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специалистов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12"/>
                <w:lang w:val="ru-RU"/>
              </w:rPr>
              <w:t xml:space="preserve">реализуемого </w:t>
            </w:r>
            <w:r w:rsidRPr="00E30474">
              <w:rPr>
                <w:rFonts w:ascii="Times New Roman" w:hAnsi="Times New Roman"/>
                <w:lang w:val="ru-RU"/>
              </w:rPr>
              <w:t>профиля,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руководителей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предприятий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отрасли</w:t>
            </w:r>
            <w:r w:rsidRPr="00E30474">
              <w:rPr>
                <w:rFonts w:ascii="Times New Roman" w:hAnsi="Times New Roman"/>
                <w:lang w:val="ru-RU"/>
              </w:rPr>
              <w:t xml:space="preserve"> к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ОПОП.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754F8E" w:rsidRPr="00E30474" w:rsidTr="00D818B2">
        <w:trPr>
          <w:trHeight w:hRule="exact" w:val="2116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5</w:t>
            </w:r>
          </w:p>
        </w:tc>
        <w:tc>
          <w:tcPr>
            <w:tcW w:w="20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pStyle w:val="TableParagraph"/>
              <w:keepNext/>
              <w:ind w:left="35" w:right="9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25"/>
                <w:lang w:val="ru-RU"/>
              </w:rPr>
              <w:t xml:space="preserve">в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программ,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комплексов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направленны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х </w:t>
            </w:r>
            <w:r w:rsidRPr="00E30474">
              <w:rPr>
                <w:rFonts w:ascii="Times New Roman" w:hAnsi="Times New Roman"/>
                <w:spacing w:val="28"/>
                <w:lang w:val="ru-RU"/>
              </w:rPr>
              <w:t xml:space="preserve">на </w:t>
            </w:r>
            <w:r w:rsidRPr="00E30474">
              <w:rPr>
                <w:rFonts w:ascii="Times New Roman" w:hAnsi="Times New Roman"/>
                <w:lang w:val="ru-RU"/>
              </w:rPr>
              <w:t>работу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22"/>
                <w:lang w:val="ru-RU"/>
              </w:rPr>
              <w:t xml:space="preserve">с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одаренными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детьми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F8E" w:rsidRPr="00E010C0" w:rsidRDefault="00754F8E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>Подготовка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и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соревнованиях,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олимпиадах,конкурсах</w:t>
            </w:r>
            <w:r w:rsidRPr="00E30474">
              <w:rPr>
                <w:rFonts w:ascii="Times New Roman" w:hAnsi="Times New Roman"/>
                <w:lang w:val="ru-RU"/>
              </w:rPr>
              <w:t>(втом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числеконкурсахпрофессиональногомастерства),выставках(разработкаэкспозиции,работа</w:t>
            </w:r>
            <w:r w:rsidRPr="00E30474">
              <w:rPr>
                <w:rFonts w:ascii="Times New Roman" w:hAnsi="Times New Roman"/>
                <w:lang w:val="ru-RU"/>
              </w:rPr>
              <w:t>на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выставочныхмодулях),форумах,</w:t>
            </w:r>
            <w:r w:rsidRPr="00E30474">
              <w:rPr>
                <w:rFonts w:ascii="Times New Roman" w:hAnsi="Times New Roman"/>
                <w:lang w:val="ru-RU"/>
              </w:rPr>
              <w:t>спартакиадах,</w:t>
            </w:r>
            <w:r w:rsidRPr="00E010C0">
              <w:rPr>
                <w:rFonts w:ascii="Times New Roman" w:hAnsi="Times New Roman"/>
                <w:spacing w:val="-1"/>
                <w:lang w:val="ru-RU"/>
              </w:rPr>
              <w:t>научныхконференцияхразличного</w:t>
            </w:r>
            <w:r w:rsidRPr="00E010C0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0-0,5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Наличие -0,5 по каждому студенту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</w:tc>
      </w:tr>
      <w:tr w:rsidR="00754F8E" w:rsidRPr="00E30474" w:rsidTr="00D818B2">
        <w:trPr>
          <w:trHeight w:hRule="exact" w:val="1666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призовых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E30474">
              <w:rPr>
                <w:rFonts w:ascii="Times New Roman" w:hAnsi="Times New Roman"/>
                <w:lang w:val="ru-RU"/>
              </w:rPr>
              <w:t>на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олимпиадах,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конкусах,спартакиадах,научныхконференциях,соревнованияхразличного</w:t>
            </w:r>
            <w:r w:rsidRPr="00E30474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F8E" w:rsidRPr="00E30474" w:rsidRDefault="00754F8E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0C0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D10E5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E010C0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754F8E" w:rsidRPr="00E30474" w:rsidRDefault="00754F8E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E30474" w:rsidTr="00D818B2">
        <w:trPr>
          <w:trHeight w:hRule="exact" w:val="1306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6</w:t>
            </w:r>
          </w:p>
        </w:tc>
        <w:tc>
          <w:tcPr>
            <w:tcW w:w="20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2040"/>
              </w:tabs>
              <w:ind w:left="35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</w:p>
          <w:p w:rsidR="00FD14F4" w:rsidRPr="00627A36" w:rsidRDefault="00D10E59" w:rsidP="003F4EF1">
            <w:pPr>
              <w:pStyle w:val="TableParagraph"/>
              <w:keepNext/>
              <w:tabs>
                <w:tab w:val="left" w:pos="1311"/>
              </w:tabs>
              <w:ind w:left="35" w:right="10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К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оллективных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педагогических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проектах</w:t>
            </w:r>
          </w:p>
          <w:p w:rsidR="00FD14F4" w:rsidRPr="00627A36" w:rsidRDefault="00FD14F4" w:rsidP="003F4EF1">
            <w:pPr>
              <w:pStyle w:val="TableParagraph"/>
              <w:keepNext/>
              <w:ind w:left="35" w:right="16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межпредметном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коллективном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проекте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D10E5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3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2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E30474" w:rsidTr="00D818B2">
        <w:trPr>
          <w:trHeight w:hRule="exact" w:val="1140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2B6D" w:rsidRDefault="00FD14F4" w:rsidP="003F4EF1">
            <w:pPr>
              <w:pStyle w:val="TableParagraph"/>
              <w:keepNext/>
              <w:ind w:left="104" w:right="101"/>
              <w:rPr>
                <w:rFonts w:ascii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рабочих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2"/>
                <w:lang w:val="ru-RU"/>
              </w:rPr>
              <w:t>групп</w:t>
            </w:r>
            <w:r w:rsidR="00D10E59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п</w:t>
            </w:r>
            <w:r w:rsidR="00D10E59">
              <w:rPr>
                <w:rFonts w:ascii="Times New Roman" w:hAnsi="Times New Roman"/>
                <w:lang w:val="ru-RU"/>
              </w:rPr>
              <w:t xml:space="preserve">о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направлениям,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комиссий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по</w:t>
            </w:r>
          </w:p>
          <w:p w:rsidR="00FD14F4" w:rsidRPr="00E30474" w:rsidRDefault="00D10E59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FD14F4" w:rsidRPr="00E30474">
              <w:rPr>
                <w:rFonts w:ascii="Times New Roman" w:hAnsi="Times New Roman"/>
                <w:lang w:val="ru-RU"/>
              </w:rPr>
              <w:t>мотру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обеспеченияОПОП.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0C0" w:rsidRDefault="00FD14F4" w:rsidP="003F4EF1">
            <w:pPr>
              <w:pStyle w:val="TableParagraph"/>
              <w:keepNext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За каждое мероприятие</w:t>
            </w:r>
          </w:p>
        </w:tc>
      </w:tr>
      <w:tr w:rsidR="00FD14F4" w:rsidRPr="00E30474" w:rsidTr="00D818B2">
        <w:trPr>
          <w:trHeight w:hRule="exact" w:val="1142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7</w:t>
            </w:r>
          </w:p>
        </w:tc>
        <w:tc>
          <w:tcPr>
            <w:tcW w:w="20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D10E59">
            <w:pPr>
              <w:pStyle w:val="TableParagraph"/>
              <w:keepNext/>
              <w:tabs>
                <w:tab w:val="left" w:pos="2040"/>
              </w:tabs>
              <w:ind w:left="35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разработке</w:t>
            </w:r>
            <w:r w:rsidR="00D10E59">
              <w:rPr>
                <w:rFonts w:ascii="Times New Roman" w:hAnsi="Times New Roman"/>
                <w:lang w:val="ru-RU"/>
              </w:rPr>
              <w:t xml:space="preserve"> и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основной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E010C0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рограммы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по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разработк</w:t>
            </w:r>
            <w:r w:rsidR="000309F3">
              <w:rPr>
                <w:rFonts w:ascii="Times New Roman" w:hAnsi="Times New Roman"/>
                <w:spacing w:val="-1"/>
                <w:lang w:val="ru-RU"/>
              </w:rPr>
              <w:t xml:space="preserve">е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 w:rsidR="00E010C0">
              <w:rPr>
                <w:rFonts w:ascii="Times New Roman" w:hAnsi="Times New Roman"/>
                <w:spacing w:val="-1"/>
                <w:lang w:val="ru-RU"/>
              </w:rPr>
              <w:t xml:space="preserve"> о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беспечения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модулей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текущем периоде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>Да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Нет</w:t>
            </w:r>
            <w:r w:rsidRPr="00E30474">
              <w:rPr>
                <w:rFonts w:ascii="Times New Roman" w:hAnsi="Times New Roman"/>
                <w:lang w:val="ru-RU"/>
              </w:rPr>
              <w:t xml:space="preserve"> –0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За каждое мероприятие</w:t>
            </w:r>
          </w:p>
        </w:tc>
      </w:tr>
      <w:tr w:rsidR="00FD14F4" w:rsidRPr="00E30474" w:rsidTr="00D818B2">
        <w:trPr>
          <w:trHeight w:hRule="exact" w:val="833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1778"/>
                <w:tab w:val="left" w:pos="2289"/>
                <w:tab w:val="left" w:pos="3303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 xml:space="preserve">Руководство курсовыми </w:t>
            </w:r>
            <w:r w:rsidRPr="00E30474">
              <w:rPr>
                <w:rFonts w:ascii="Times New Roman" w:hAnsi="Times New Roman"/>
                <w:lang w:val="ru-RU"/>
              </w:rPr>
              <w:t>и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дипломными проектами,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получившими реальные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практические результаты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 xml:space="preserve">1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балл</w:t>
            </w:r>
            <w:r w:rsidRPr="00E30474">
              <w:rPr>
                <w:rFonts w:ascii="Times New Roman" w:hAnsi="Times New Roman"/>
                <w:lang w:val="ru-RU"/>
              </w:rPr>
              <w:t xml:space="preserve"> за1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проект</w:t>
            </w:r>
          </w:p>
        </w:tc>
      </w:tr>
      <w:tr w:rsidR="00FD14F4" w:rsidRPr="00E30474" w:rsidTr="00D818B2">
        <w:trPr>
          <w:trHeight w:hRule="exact" w:val="561"/>
        </w:trPr>
        <w:tc>
          <w:tcPr>
            <w:tcW w:w="8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Высокий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уровень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 w:rsidR="000309F3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беспечения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ОПОП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/>
                <w:spacing w:val="-1"/>
                <w:lang w:val="ru-RU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>Да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Нет</w:t>
            </w:r>
            <w:r w:rsidRPr="00E30474">
              <w:rPr>
                <w:rFonts w:ascii="Times New Roman" w:hAnsi="Times New Roman"/>
                <w:lang w:val="ru-RU"/>
              </w:rPr>
              <w:t xml:space="preserve"> -0</w:t>
            </w:r>
          </w:p>
        </w:tc>
      </w:tr>
      <w:tr w:rsidR="00FD14F4" w:rsidRPr="00E30474" w:rsidTr="00D818B2">
        <w:trPr>
          <w:trHeight w:hRule="exact" w:val="194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/>
                <w:lang w:val="ru-RU"/>
              </w:rPr>
              <w:t>8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35" w:right="168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Создание</w:t>
            </w:r>
          </w:p>
          <w:p w:rsidR="00FD14F4" w:rsidRPr="00E30474" w:rsidRDefault="00D10E59" w:rsidP="003F4EF1">
            <w:pPr>
              <w:pStyle w:val="TableParagraph"/>
              <w:keepNext/>
              <w:ind w:left="35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лементовобразовательнойинфраструктуры(оформлениекабинета,музея</w:t>
            </w:r>
            <w:r w:rsidR="00FD14F4" w:rsidRPr="00E30474">
              <w:rPr>
                <w:rFonts w:ascii="Times New Roman" w:hAnsi="Times New Roman"/>
                <w:lang w:val="ru-RU"/>
              </w:rPr>
              <w:t>ипр.)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Разработкасодержания</w:t>
            </w:r>
            <w:r w:rsidRPr="00E30474">
              <w:rPr>
                <w:rFonts w:ascii="Times New Roman" w:hAnsi="Times New Roman"/>
                <w:lang w:val="ru-RU"/>
              </w:rPr>
              <w:t>и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выполнениенаглядных</w:t>
            </w:r>
            <w:r w:rsidRPr="00E30474">
              <w:rPr>
                <w:rFonts w:ascii="Times New Roman" w:hAnsi="Times New Roman"/>
                <w:lang w:val="ru-RU"/>
              </w:rPr>
              <w:t>пособийдля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кабинета/лаборатории/музея</w:t>
            </w:r>
            <w:r w:rsidRPr="00E30474">
              <w:rPr>
                <w:rFonts w:ascii="Times New Roman" w:hAnsi="Times New Roman"/>
                <w:lang w:val="ru-RU"/>
              </w:rPr>
              <w:t>и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другихпомещенийколледжа:стендов,макетов,</w:t>
            </w:r>
            <w:r w:rsidRPr="00E30474">
              <w:rPr>
                <w:rFonts w:ascii="Times New Roman" w:hAnsi="Times New Roman"/>
                <w:lang w:val="ru-RU"/>
              </w:rPr>
              <w:t xml:space="preserve"> плакатов ит.д.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601"/>
              </w:tabs>
              <w:ind w:left="102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lang w:val="ru-RU"/>
              </w:rPr>
              <w:t>1</w:t>
            </w:r>
            <w:r w:rsidRPr="00E30474">
              <w:rPr>
                <w:rFonts w:ascii="Times New Roman" w:eastAsia="Times New Roman" w:hAnsi="Times New Roman"/>
                <w:lang w:val="ru-RU"/>
              </w:rPr>
              <w:tab/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тематический</w:t>
            </w:r>
            <w:r w:rsidR="00D10E5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комплекс</w:t>
            </w:r>
            <w:r w:rsidR="00D10E5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D10E59">
              <w:rPr>
                <w:rFonts w:ascii="Times New Roman" w:eastAsia="Times New Roman" w:hAnsi="Times New Roman"/>
                <w:spacing w:val="-1"/>
                <w:lang w:val="ru-RU"/>
              </w:rPr>
              <w:t xml:space="preserve">  </w:t>
            </w:r>
            <w:r w:rsidRPr="00E30474">
              <w:rPr>
                <w:rFonts w:ascii="Times New Roman" w:eastAsia="Times New Roman" w:hAnsi="Times New Roman"/>
                <w:lang w:val="ru-RU"/>
              </w:rPr>
              <w:t xml:space="preserve">пособий – 1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E30474" w:rsidTr="00D818B2">
        <w:trPr>
          <w:trHeight w:val="1549"/>
        </w:trPr>
        <w:tc>
          <w:tcPr>
            <w:tcW w:w="816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Организациявыставочныхэкспозицийдостиженийобучающихся</w:t>
            </w:r>
            <w:r w:rsidRPr="00E30474">
              <w:rPr>
                <w:rFonts w:ascii="Times New Roman" w:hAnsi="Times New Roman"/>
                <w:lang w:val="ru-RU"/>
              </w:rPr>
              <w:t>на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базекабинетов/лабораторий</w:t>
            </w:r>
          </w:p>
          <w:p w:rsidR="00FD14F4" w:rsidRPr="00E30474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колледжа:лучшихкурсовыхпроектов,студенческихисследовательскихпроектов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E30474" w:rsidTr="00D818B2">
        <w:trPr>
          <w:trHeight w:hRule="exact" w:val="1293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9</w:t>
            </w:r>
          </w:p>
        </w:tc>
        <w:tc>
          <w:tcPr>
            <w:tcW w:w="20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3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</w:p>
          <w:p w:rsidR="00FD14F4" w:rsidRPr="00E30474" w:rsidRDefault="00D10E59" w:rsidP="003F4EF1">
            <w:pPr>
              <w:pStyle w:val="TableParagraph"/>
              <w:keepNext/>
              <w:ind w:left="35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инновационно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й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преподавателей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уровня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D10E5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3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2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1,</w:t>
            </w:r>
          </w:p>
        </w:tc>
      </w:tr>
      <w:tr w:rsidR="00FD14F4" w:rsidRPr="00E30474" w:rsidTr="00D818B2">
        <w:trPr>
          <w:trHeight w:hRule="exact" w:val="1114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E010C0" w:rsidP="003F4EF1">
            <w:pPr>
              <w:pStyle w:val="TableParagraph"/>
              <w:keepNext/>
              <w:tabs>
                <w:tab w:val="left" w:pos="2351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Организация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системной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научно-исследовательской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студентов.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За каждое мероприятие</w:t>
            </w:r>
          </w:p>
        </w:tc>
      </w:tr>
      <w:tr w:rsidR="00FD14F4" w:rsidRPr="00E30474" w:rsidTr="00D818B2">
        <w:trPr>
          <w:trHeight w:hRule="exact" w:val="591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D10E59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п</w:t>
            </w:r>
            <w:r w:rsidR="00D10E59">
              <w:rPr>
                <w:rFonts w:ascii="Times New Roman" w:hAnsi="Times New Roman"/>
                <w:lang w:val="ru-RU"/>
              </w:rPr>
              <w:t>о э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кспериментальным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E30474" w:rsidTr="00D818B2">
        <w:trPr>
          <w:trHeight w:hRule="exact" w:val="1125"/>
        </w:trPr>
        <w:tc>
          <w:tcPr>
            <w:tcW w:w="8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у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преподавателя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научн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ых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статей,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2"/>
                <w:lang w:val="ru-RU"/>
              </w:rPr>
              <w:t>уч.</w:t>
            </w:r>
            <w:r w:rsidR="00D10E59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пособий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по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за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отчетный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555"/>
                <w:tab w:val="left" w:pos="1356"/>
                <w:tab w:val="left" w:pos="1891"/>
              </w:tabs>
              <w:ind w:left="102" w:right="100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>0,5-1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балл</w:t>
            </w:r>
            <w:r w:rsidR="00E010C0">
              <w:rPr>
                <w:rFonts w:ascii="Times New Roman" w:hAnsi="Times New Roman"/>
                <w:lang w:val="ru-RU"/>
              </w:rPr>
              <w:t xml:space="preserve">за </w:t>
            </w:r>
            <w:r w:rsidRPr="00E30474">
              <w:rPr>
                <w:rFonts w:ascii="Times New Roman" w:hAnsi="Times New Roman"/>
                <w:lang w:val="ru-RU"/>
              </w:rPr>
              <w:t>1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публикацию( в зависимости от уровня издания)</w:t>
            </w:r>
          </w:p>
        </w:tc>
      </w:tr>
      <w:tr w:rsidR="00FD14F4" w:rsidRPr="00E30474" w:rsidTr="00D818B2">
        <w:trPr>
          <w:trHeight w:hRule="exact" w:val="19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D25264">
            <w:pPr>
              <w:pStyle w:val="TableParagraph"/>
              <w:keepNext/>
              <w:tabs>
                <w:tab w:val="left" w:pos="1450"/>
                <w:tab w:val="left" w:pos="2028"/>
              </w:tabs>
              <w:ind w:left="35" w:right="98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о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ценка</w:t>
            </w:r>
            <w:r w:rsidR="00E010C0">
              <w:rPr>
                <w:rFonts w:ascii="Times New Roman" w:hAnsi="Times New Roman"/>
                <w:lang w:val="ru-RU"/>
              </w:rPr>
              <w:t xml:space="preserve"> 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="00E010C0">
              <w:rPr>
                <w:rFonts w:ascii="Times New Roman" w:hAnsi="Times New Roman"/>
                <w:lang w:val="ru-RU"/>
              </w:rPr>
              <w:t>р</w:t>
            </w:r>
            <w:r w:rsidRPr="00E30474">
              <w:rPr>
                <w:rFonts w:ascii="Times New Roman" w:hAnsi="Times New Roman"/>
                <w:lang w:val="ru-RU"/>
              </w:rPr>
              <w:t>одителями</w:t>
            </w:r>
            <w:r w:rsidR="00D10E59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 xml:space="preserve">и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обучающимися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D10E5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педагогического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>тник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а,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образовательного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процесса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Благодарность(письменная)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Pr="00E30474">
              <w:rPr>
                <w:rFonts w:ascii="Times New Roman" w:hAnsi="Times New Roman"/>
                <w:lang w:val="ru-RU"/>
              </w:rPr>
              <w:t>директора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колледжа,вышестоящихорганизаций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E30474" w:rsidTr="00D818B2">
        <w:trPr>
          <w:trHeight w:hRule="exact" w:val="98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</w:rPr>
              <w:t>11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2040"/>
              </w:tabs>
              <w:ind w:left="35" w:right="103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преподавателей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(участие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</w:p>
          <w:p w:rsidR="00FD14F4" w:rsidRPr="00E30474" w:rsidRDefault="00E010C0" w:rsidP="00D25264">
            <w:pPr>
              <w:pStyle w:val="TableParagraph"/>
              <w:keepNext/>
              <w:tabs>
                <w:tab w:val="left" w:pos="1339"/>
                <w:tab w:val="left" w:pos="1792"/>
              </w:tabs>
              <w:ind w:left="35" w:right="99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профессинальных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повышениекачестваобразовательногопроцессасредствамиинформационныхтехнологий,</w:t>
            </w:r>
            <w:r w:rsidR="00FD14F4" w:rsidRPr="00E30474">
              <w:rPr>
                <w:rFonts w:ascii="Times New Roman" w:hAnsi="Times New Roman"/>
                <w:lang w:val="ru-RU"/>
              </w:rPr>
              <w:t>в том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дистанционногообучения,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ресурсов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 w:rsidR="00FD14F4" w:rsidRPr="00E30474">
              <w:rPr>
                <w:rFonts w:ascii="Times New Roman" w:hAnsi="Times New Roman"/>
                <w:lang w:val="ru-RU"/>
              </w:rPr>
              <w:t>др.,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повышениеквалификациипосредствомкурсовойпереподготовки,стажировки</w:t>
            </w:r>
            <w:r w:rsidR="00FD14F4" w:rsidRPr="00E30474">
              <w:rPr>
                <w:rFonts w:ascii="Times New Roman" w:hAnsi="Times New Roman"/>
                <w:lang w:val="ru-RU"/>
              </w:rPr>
              <w:t xml:space="preserve"> и др</w:t>
            </w:r>
            <w:r w:rsidR="00D2526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Внедрениесовременныхтехнологий,</w:t>
            </w:r>
            <w:r w:rsidRPr="00E30474">
              <w:rPr>
                <w:rFonts w:ascii="Times New Roman" w:hAnsi="Times New Roman"/>
                <w:lang w:val="ru-RU"/>
              </w:rPr>
              <w:t>форми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методовобучения:интерактивных</w:t>
            </w:r>
            <w:r w:rsidRPr="00E30474">
              <w:rPr>
                <w:rFonts w:ascii="Times New Roman" w:hAnsi="Times New Roman"/>
                <w:lang w:val="ru-RU"/>
              </w:rPr>
              <w:t>форм,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дистанционногообучения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E30474">
              <w:rPr>
                <w:rFonts w:ascii="Times New Roman" w:eastAsia="Times New Roman" w:hAnsi="Times New Roman"/>
              </w:rPr>
              <w:t>– 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E30474" w:rsidTr="00D818B2">
        <w:trPr>
          <w:trHeight w:hRule="exact" w:val="166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3318"/>
              </w:tabs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 xml:space="preserve">   Участие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</w:p>
          <w:p w:rsidR="00FD14F4" w:rsidRPr="00E30474" w:rsidRDefault="00147640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рофессиональных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lang w:val="ru-RU"/>
              </w:rPr>
              <w:t xml:space="preserve">грантах,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конференциях, методических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D25264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3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2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1,</w:t>
            </w:r>
          </w:p>
        </w:tc>
      </w:tr>
      <w:tr w:rsidR="00FD14F4" w:rsidRPr="00E30474" w:rsidTr="00D818B2">
        <w:trPr>
          <w:trHeight w:hRule="exact" w:val="215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>Активное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 xml:space="preserve">областных,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зональных</w:t>
            </w:r>
          </w:p>
          <w:p w:rsidR="00FD14F4" w:rsidRPr="00E30474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>(городских)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методическихобъединений,подтвержденноедокументально:сертификаты,</w:t>
            </w:r>
            <w:r w:rsidRPr="00E30474">
              <w:rPr>
                <w:rFonts w:ascii="Times New Roman" w:hAnsi="Times New Roman"/>
                <w:lang w:val="ru-RU"/>
              </w:rPr>
              <w:t>дипломы,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 xml:space="preserve">благодарственныеписьма </w:t>
            </w:r>
            <w:r w:rsidRPr="00E30474">
              <w:rPr>
                <w:rFonts w:ascii="Times New Roman" w:hAnsi="Times New Roman"/>
                <w:lang w:val="ru-RU"/>
              </w:rPr>
              <w:t xml:space="preserve">и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т.п.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E30474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D25264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3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2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1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Уровеньучреждения</w:t>
            </w:r>
            <w:r w:rsidRPr="00E30474">
              <w:rPr>
                <w:rFonts w:ascii="Times New Roman" w:eastAsia="Times New Roman" w:hAnsi="Times New Roman"/>
                <w:lang w:val="ru-RU"/>
              </w:rPr>
              <w:t>– 0,5</w:t>
            </w:r>
            <w:r w:rsidRPr="00E30474">
              <w:rPr>
                <w:rFonts w:ascii="Times New Roman" w:eastAsia="Times New Roman" w:hAnsi="Times New Roman"/>
                <w:spacing w:val="-1"/>
                <w:lang w:val="ru-RU"/>
              </w:rPr>
              <w:t>балла</w:t>
            </w:r>
          </w:p>
        </w:tc>
      </w:tr>
      <w:tr w:rsidR="00FD14F4" w:rsidRPr="00E30474" w:rsidTr="00D818B2">
        <w:trPr>
          <w:trHeight w:hRule="exact" w:val="85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 xml:space="preserve">открытых 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уроков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(в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 xml:space="preserve">отчетный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период)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/>
                <w:spacing w:val="-1"/>
              </w:rPr>
              <w:t>0-</w:t>
            </w:r>
            <w:r w:rsidRPr="00E30474">
              <w:rPr>
                <w:rFonts w:ascii="Times New Roman"/>
                <w:spacing w:val="-1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tabs>
                <w:tab w:val="left" w:pos="1502"/>
                <w:tab w:val="left" w:pos="1881"/>
              </w:tabs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ab/>
              <w:t>1-</w:t>
            </w:r>
            <w:r w:rsidRPr="00E30474">
              <w:rPr>
                <w:rFonts w:ascii="Times New Roman" w:hAnsi="Times New Roman"/>
                <w:lang w:val="ru-RU"/>
              </w:rPr>
              <w:t>2</w:t>
            </w:r>
            <w:r w:rsidRPr="00E30474">
              <w:rPr>
                <w:rFonts w:ascii="Times New Roman" w:hAnsi="Times New Roman"/>
                <w:lang w:val="ru-RU"/>
              </w:rPr>
              <w:tab/>
              <w:t xml:space="preserve"> (в зависимости от уровня)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D14F4" w:rsidRPr="00E30474" w:rsidTr="00D818B2">
        <w:trPr>
          <w:trHeight w:hRule="exact" w:val="128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E30474" w:rsidRDefault="00E010C0" w:rsidP="003F4EF1">
            <w:pPr>
              <w:pStyle w:val="TableParagraph"/>
              <w:keepNext/>
              <w:tabs>
                <w:tab w:val="left" w:pos="1879"/>
                <w:tab w:val="left" w:pos="2316"/>
              </w:tabs>
              <w:ind w:left="104"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Создание портфолио достижений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преподавателя, разработка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сайтов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преподавателей.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lang w:val="ru-RU"/>
              </w:rPr>
              <w:t>на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сайт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е </w:t>
            </w:r>
            <w:r w:rsidR="00FD14F4" w:rsidRPr="00E30474">
              <w:rPr>
                <w:rFonts w:ascii="Times New Roman" w:hAnsi="Times New Roman"/>
                <w:spacing w:val="-1"/>
                <w:lang w:val="ru-RU"/>
              </w:rPr>
              <w:t>колледжа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/>
                <w:spacing w:val="-1"/>
                <w:lang w:val="ru-RU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 w:right="97"/>
              <w:rPr>
                <w:rFonts w:ascii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на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Pr="00E30474">
              <w:rPr>
                <w:rFonts w:ascii="Times New Roman" w:hAnsi="Times New Roman"/>
                <w:lang w:val="ru-RU"/>
              </w:rPr>
              <w:t>–1</w:t>
            </w:r>
          </w:p>
          <w:p w:rsidR="00E010C0" w:rsidRDefault="00FD14F4" w:rsidP="003F4EF1">
            <w:pPr>
              <w:pStyle w:val="TableParagraph"/>
              <w:keepNext/>
              <w:ind w:left="102" w:right="97"/>
              <w:rPr>
                <w:rFonts w:ascii="Times New Roman" w:hAnsi="Times New Roman"/>
                <w:spacing w:val="-1"/>
                <w:lang w:val="ru-RU"/>
              </w:rPr>
            </w:pPr>
            <w:r w:rsidRPr="00E30474">
              <w:rPr>
                <w:rFonts w:ascii="Times New Roman" w:hAnsi="Times New Roman"/>
                <w:lang w:val="ru-RU"/>
              </w:rPr>
              <w:t xml:space="preserve">Портфолио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-2</w:t>
            </w:r>
          </w:p>
          <w:p w:rsidR="00FD14F4" w:rsidRPr="00E30474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Индивидуальныйсайт-3</w:t>
            </w:r>
          </w:p>
        </w:tc>
      </w:tr>
      <w:tr w:rsidR="00FD14F4" w:rsidRPr="00E30474" w:rsidTr="00D818B2">
        <w:trPr>
          <w:trHeight w:hRule="exact" w:val="2138"/>
        </w:trPr>
        <w:tc>
          <w:tcPr>
            <w:tcW w:w="816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keepNext/>
              <w:widowControl w:val="0"/>
              <w:spacing w:after="0" w:line="240" w:lineRule="auto"/>
              <w:ind w:left="35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D25264">
            <w:pPr>
              <w:pStyle w:val="TableParagraph"/>
              <w:keepNext/>
              <w:tabs>
                <w:tab w:val="left" w:pos="1879"/>
                <w:tab w:val="left" w:pos="2316"/>
              </w:tabs>
              <w:ind w:left="104" w:right="98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Наличие разработанных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педагогическим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работником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и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внедренных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образовательный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учебно-методических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научно-методических)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 xml:space="preserve">по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 xml:space="preserve">работы, рекомендованных </w:t>
            </w:r>
            <w:r w:rsidRPr="00E30474">
              <w:rPr>
                <w:rFonts w:ascii="Times New Roman" w:hAnsi="Times New Roman"/>
                <w:lang w:val="ru-RU"/>
              </w:rPr>
              <w:t>к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применению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в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образовательном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w w:val="90"/>
                <w:lang w:val="ru-RU"/>
              </w:rPr>
              <w:t xml:space="preserve">процессе на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spacing w:val="-1"/>
                <w:lang w:val="ru-RU"/>
              </w:rPr>
              <w:t xml:space="preserve">уровне </w:t>
            </w:r>
            <w:r w:rsidRPr="00E30474">
              <w:rPr>
                <w:rFonts w:ascii="Times New Roman" w:hAnsi="Times New Roman"/>
                <w:lang w:val="ru-RU"/>
              </w:rPr>
              <w:t>(с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E30474">
              <w:rPr>
                <w:rFonts w:ascii="Times New Roman" w:hAnsi="Times New Roman"/>
                <w:lang w:val="ru-RU"/>
              </w:rPr>
              <w:t>грифом)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/>
                <w:spacing w:val="-1"/>
                <w:lang w:val="ru-RU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Наличие -1</w:t>
            </w:r>
          </w:p>
          <w:p w:rsidR="00FD14F4" w:rsidRPr="00E3047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E30474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</w:tc>
      </w:tr>
    </w:tbl>
    <w:p w:rsidR="008E3C66" w:rsidRDefault="008E3C66" w:rsidP="003F4EF1">
      <w:pPr>
        <w:keepNext/>
        <w:widowControl w:val="0"/>
        <w:tabs>
          <w:tab w:val="left" w:pos="1432"/>
          <w:tab w:val="left" w:pos="9639"/>
        </w:tabs>
        <w:spacing w:after="0" w:line="240" w:lineRule="auto"/>
        <w:ind w:left="851"/>
        <w:jc w:val="center"/>
        <w:rPr>
          <w:b/>
          <w:spacing w:val="-1"/>
          <w:sz w:val="28"/>
          <w:szCs w:val="28"/>
        </w:rPr>
      </w:pPr>
    </w:p>
    <w:p w:rsidR="008E3C66" w:rsidRDefault="003D0365" w:rsidP="003F4EF1">
      <w:pPr>
        <w:keepNext/>
        <w:widowControl w:val="0"/>
        <w:tabs>
          <w:tab w:val="left" w:pos="1432"/>
          <w:tab w:val="left" w:pos="9639"/>
        </w:tabs>
        <w:spacing w:after="0" w:line="240" w:lineRule="auto"/>
        <w:ind w:left="85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п</w:t>
      </w:r>
      <w:r w:rsidR="00FD14F4" w:rsidRPr="00605008">
        <w:rPr>
          <w:b/>
          <w:spacing w:val="-1"/>
          <w:sz w:val="28"/>
          <w:szCs w:val="28"/>
        </w:rPr>
        <w:t>оказатели</w:t>
      </w:r>
      <w:r w:rsidR="00D25264">
        <w:rPr>
          <w:b/>
          <w:spacing w:val="-1"/>
          <w:sz w:val="28"/>
          <w:szCs w:val="28"/>
        </w:rPr>
        <w:t xml:space="preserve"> </w:t>
      </w:r>
      <w:r w:rsidR="00FD14F4" w:rsidRPr="00605008">
        <w:rPr>
          <w:b/>
          <w:spacing w:val="-1"/>
          <w:sz w:val="28"/>
          <w:szCs w:val="28"/>
        </w:rPr>
        <w:t>эффективности деятельности мастеров</w:t>
      </w:r>
    </w:p>
    <w:p w:rsidR="00FD14F4" w:rsidRDefault="00FD14F4" w:rsidP="003F4EF1">
      <w:pPr>
        <w:keepNext/>
        <w:widowControl w:val="0"/>
        <w:tabs>
          <w:tab w:val="left" w:pos="1432"/>
          <w:tab w:val="left" w:pos="9639"/>
        </w:tabs>
        <w:spacing w:after="0" w:line="240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производственного обучения ПОО</w:t>
      </w:r>
    </w:p>
    <w:p w:rsidR="008E3C66" w:rsidRPr="00605008" w:rsidRDefault="008E3C66" w:rsidP="003F4EF1">
      <w:pPr>
        <w:keepNext/>
        <w:widowControl w:val="0"/>
        <w:tabs>
          <w:tab w:val="left" w:pos="1432"/>
          <w:tab w:val="left" w:pos="9639"/>
        </w:tabs>
        <w:spacing w:after="0" w:line="240" w:lineRule="auto"/>
        <w:ind w:left="851"/>
        <w:jc w:val="center"/>
        <w:rPr>
          <w:sz w:val="28"/>
          <w:szCs w:val="28"/>
        </w:rPr>
      </w:pPr>
    </w:p>
    <w:tbl>
      <w:tblPr>
        <w:tblW w:w="9509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709"/>
        <w:gridCol w:w="89"/>
        <w:gridCol w:w="2180"/>
        <w:gridCol w:w="40"/>
        <w:gridCol w:w="1852"/>
        <w:gridCol w:w="1693"/>
        <w:gridCol w:w="44"/>
        <w:gridCol w:w="1092"/>
        <w:gridCol w:w="44"/>
        <w:gridCol w:w="1754"/>
      </w:tblGrid>
      <w:tr w:rsidR="00FD14F4" w:rsidRPr="00CC1263" w:rsidTr="00D818B2">
        <w:trPr>
          <w:trHeight w:hRule="exact" w:val="825"/>
        </w:trPr>
        <w:tc>
          <w:tcPr>
            <w:tcW w:w="8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8C5454" w:rsidRDefault="00FD14F4" w:rsidP="003F4EF1">
            <w:pPr>
              <w:pStyle w:val="TableParagraph"/>
              <w:keepNext/>
              <w:ind w:left="102" w:right="171"/>
              <w:rPr>
                <w:rFonts w:ascii="Times New Roman" w:eastAsia="Times New Roman" w:hAnsi="Times New Roman"/>
                <w:lang w:val="ru-RU"/>
              </w:rPr>
            </w:pPr>
            <w:r w:rsidRPr="008C5454">
              <w:rPr>
                <w:rFonts w:ascii="Times New Roman" w:eastAsia="Times New Roman" w:hAnsi="Times New Roman"/>
                <w:lang w:val="ru-RU"/>
              </w:rPr>
              <w:t>№ п/п</w:t>
            </w:r>
          </w:p>
        </w:tc>
        <w:tc>
          <w:tcPr>
            <w:tcW w:w="2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8C5454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8C5454">
              <w:rPr>
                <w:rFonts w:ascii="Times New Roman" w:hAnsi="Times New Roman"/>
                <w:spacing w:val="-1"/>
                <w:lang w:val="ru-RU"/>
              </w:rPr>
              <w:t>Наименование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C5454">
              <w:rPr>
                <w:rFonts w:ascii="Times New Roman" w:hAnsi="Times New Roman"/>
                <w:spacing w:val="-1"/>
                <w:lang w:val="ru-RU"/>
              </w:rPr>
              <w:t>направления</w:t>
            </w:r>
          </w:p>
        </w:tc>
        <w:tc>
          <w:tcPr>
            <w:tcW w:w="3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8C5454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8C5454">
              <w:rPr>
                <w:rFonts w:ascii="Times New Roman" w:hAnsi="Times New Roman"/>
                <w:spacing w:val="-1"/>
                <w:lang w:val="ru-RU"/>
              </w:rPr>
              <w:t>Наименование показателя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8C5454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8C5454">
              <w:rPr>
                <w:rFonts w:ascii="Times New Roman" w:hAnsi="Times New Roman"/>
                <w:spacing w:val="-1"/>
                <w:lang w:val="ru-RU"/>
              </w:rPr>
              <w:t>Значени</w:t>
            </w:r>
            <w:r w:rsidRPr="008C5454">
              <w:rPr>
                <w:rFonts w:ascii="Times New Roman" w:hAnsi="Times New Roman"/>
                <w:lang w:val="ru-RU"/>
              </w:rPr>
              <w:t>е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8C5454">
              <w:rPr>
                <w:rFonts w:ascii="Times New Roman" w:hAnsi="Times New Roman"/>
                <w:spacing w:val="-1"/>
                <w:lang w:val="ru-RU"/>
              </w:rPr>
              <w:t>показате</w:t>
            </w:r>
            <w:r w:rsidRPr="008C5454">
              <w:rPr>
                <w:rFonts w:ascii="Times New Roman" w:hAnsi="Times New Roman"/>
                <w:lang w:val="ru-RU"/>
              </w:rPr>
              <w:t>ля</w:t>
            </w:r>
          </w:p>
        </w:tc>
        <w:tc>
          <w:tcPr>
            <w:tcW w:w="1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8C545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8C5454">
              <w:rPr>
                <w:rFonts w:ascii="Times New Roman" w:hAnsi="Times New Roman"/>
                <w:spacing w:val="-1"/>
                <w:lang w:val="ru-RU"/>
              </w:rPr>
              <w:t>Кол-во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C5454">
              <w:rPr>
                <w:rFonts w:ascii="Times New Roman" w:hAnsi="Times New Roman"/>
                <w:spacing w:val="-1"/>
                <w:lang w:val="ru-RU"/>
              </w:rPr>
              <w:t>баллов</w:t>
            </w:r>
          </w:p>
        </w:tc>
      </w:tr>
      <w:tr w:rsidR="00FD14F4" w:rsidRPr="00CC1263" w:rsidTr="00D818B2">
        <w:trPr>
          <w:trHeight w:hRule="exact" w:val="2552"/>
        </w:trPr>
        <w:tc>
          <w:tcPr>
            <w:tcW w:w="8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8C5454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  <w:lang w:val="ru-RU"/>
              </w:rPr>
            </w:pPr>
            <w:r w:rsidRPr="008C5454">
              <w:rPr>
                <w:rFonts w:ascii="Times New Roman"/>
                <w:lang w:val="ru-RU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tabs>
                <w:tab w:val="left" w:pos="2025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(экскурсионные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="008E3C66" w:rsidRPr="00A61FAB">
              <w:rPr>
                <w:rFonts w:ascii="Times New Roman" w:hAnsi="Times New Roman"/>
                <w:spacing w:val="-1"/>
                <w:lang w:val="ru-RU"/>
              </w:rPr>
              <w:t>экспедиционные</w:t>
            </w:r>
          </w:p>
          <w:p w:rsidR="00FD14F4" w:rsidRPr="00605008" w:rsidRDefault="00FD14F4" w:rsidP="003F4EF1">
            <w:pPr>
              <w:pStyle w:val="TableParagraph"/>
              <w:keepNext/>
              <w:tabs>
                <w:tab w:val="left" w:pos="1296"/>
                <w:tab w:val="left" w:pos="2025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программы,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групповые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8E3C66" w:rsidRPr="00A61FAB">
              <w:rPr>
                <w:rFonts w:ascii="Times New Roman" w:hAnsi="Times New Roman"/>
                <w:lang w:val="ru-RU"/>
              </w:rPr>
              <w:t>и</w:t>
            </w:r>
            <w:r w:rsidR="008E3C66" w:rsidRPr="00A61FAB">
              <w:rPr>
                <w:rFonts w:ascii="Times New Roman" w:hAnsi="Times New Roman"/>
                <w:spacing w:val="-1"/>
                <w:lang w:val="ru-RU"/>
              </w:rPr>
              <w:t>ндивидуальные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учебные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Pr="00A61FAB">
              <w:rPr>
                <w:rFonts w:ascii="Times New Roman" w:hAnsi="Times New Roman"/>
                <w:lang w:val="ru-RU"/>
              </w:rPr>
              <w:t xml:space="preserve"> и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др.)</w:t>
            </w:r>
          </w:p>
        </w:tc>
        <w:tc>
          <w:tcPr>
            <w:tcW w:w="3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D2526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C66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D25264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8E3C66" w:rsidRDefault="008E3C66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lang w:val="ru-RU"/>
              </w:rPr>
              <w:t>Р</w:t>
            </w:r>
            <w:r w:rsidR="00FD14F4"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егиональный(областной) </w:t>
            </w:r>
            <w:r w:rsidR="00FD14F4" w:rsidRPr="00605008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8E3C66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</w:p>
          <w:p w:rsidR="008E3C66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1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Собственный(колледжа)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0,5</w:t>
            </w:r>
          </w:p>
        </w:tc>
      </w:tr>
      <w:tr w:rsidR="00FD14F4" w:rsidRPr="00CC1263" w:rsidTr="00D818B2">
        <w:trPr>
          <w:trHeight w:hRule="exact" w:val="838"/>
        </w:trPr>
        <w:tc>
          <w:tcPr>
            <w:tcW w:w="8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tabs>
                <w:tab w:val="left" w:pos="2025"/>
              </w:tabs>
              <w:ind w:left="104" w:right="102"/>
              <w:rPr>
                <w:rFonts w:ascii="Times New Roman" w:hAnsi="Times New Roman"/>
                <w:spacing w:val="25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Достижениеиндивидуальныхобразовательныхрезультатовобучающимися</w:t>
            </w:r>
            <w:r w:rsidRPr="00A61FAB">
              <w:rPr>
                <w:rFonts w:ascii="Times New Roman" w:hAnsi="Times New Roman"/>
                <w:lang w:val="ru-RU"/>
              </w:rPr>
              <w:t>(по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результатамконтрольныхмероприятий,промежуточной</w:t>
            </w:r>
            <w:r w:rsidRPr="00A61FAB">
              <w:rPr>
                <w:rFonts w:ascii="Times New Roman" w:hAnsi="Times New Roman"/>
                <w:lang w:val="ru-RU"/>
              </w:rPr>
              <w:t xml:space="preserve">иитоговой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аттестации)</w:t>
            </w:r>
          </w:p>
        </w:tc>
        <w:tc>
          <w:tcPr>
            <w:tcW w:w="3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Успеваемость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обучающихся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90-100%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90-94% -1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95-97% -2</w:t>
            </w:r>
          </w:p>
          <w:p w:rsidR="00FD14F4" w:rsidRPr="00605008" w:rsidRDefault="00FD14F4" w:rsidP="003F4EF1">
            <w:pPr>
              <w:pStyle w:val="TableParagraph"/>
              <w:keepNext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98-100%-3</w:t>
            </w:r>
          </w:p>
        </w:tc>
      </w:tr>
      <w:tr w:rsidR="00FD14F4" w:rsidRPr="00CC1263" w:rsidTr="00D818B2">
        <w:trPr>
          <w:trHeight w:hRule="exact" w:val="2841"/>
        </w:trPr>
        <w:tc>
          <w:tcPr>
            <w:tcW w:w="8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2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Качество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знаний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60-100%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1-5</w:t>
            </w:r>
          </w:p>
        </w:tc>
        <w:tc>
          <w:tcPr>
            <w:tcW w:w="1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(</w:t>
            </w:r>
            <w:r w:rsidRPr="00A61FAB">
              <w:rPr>
                <w:rFonts w:ascii="Times New Roman"/>
                <w:spacing w:val="-1"/>
              </w:rPr>
              <w:t>A</w:t>
            </w:r>
            <w:r w:rsidRPr="00A61FAB">
              <w:rPr>
                <w:rFonts w:ascii="Times New Roman"/>
                <w:lang w:val="ru-RU"/>
              </w:rPr>
              <w:t xml:space="preserve">/ </w:t>
            </w:r>
            <w:r w:rsidRPr="00A61FAB">
              <w:rPr>
                <w:rFonts w:ascii="Times New Roman"/>
                <w:spacing w:val="-1"/>
              </w:rPr>
              <w:t>B</w:t>
            </w:r>
            <w:r w:rsidRPr="00A61FAB">
              <w:rPr>
                <w:rFonts w:ascii="Times New Roman"/>
                <w:spacing w:val="-1"/>
                <w:lang w:val="ru-RU"/>
              </w:rPr>
              <w:t xml:space="preserve">) </w:t>
            </w:r>
            <w:r w:rsidRPr="00A61FAB">
              <w:rPr>
                <w:rFonts w:ascii="Times New Roman"/>
              </w:rPr>
              <w:t>x</w:t>
            </w:r>
            <w:r w:rsidRPr="00A61FAB">
              <w:rPr>
                <w:rFonts w:ascii="Times New Roman"/>
                <w:lang w:val="ru-RU"/>
              </w:rPr>
              <w:t>100%,</w:t>
            </w:r>
          </w:p>
          <w:p w:rsidR="00FD14F4" w:rsidRPr="00605008" w:rsidRDefault="00FD14F4" w:rsidP="003F4EF1">
            <w:pPr>
              <w:pStyle w:val="TableParagraph"/>
              <w:keepNext/>
              <w:tabs>
                <w:tab w:val="left" w:pos="673"/>
                <w:tab w:val="left" w:pos="1066"/>
                <w:tab w:val="left" w:pos="1414"/>
                <w:tab w:val="left" w:pos="1778"/>
                <w:tab w:val="left" w:pos="1903"/>
              </w:tabs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где</w:t>
            </w:r>
            <w:r w:rsidRPr="00A61FAB">
              <w:rPr>
                <w:rFonts w:ascii="Times New Roman" w:hAnsi="Times New Roman"/>
                <w:lang w:val="ru-RU"/>
              </w:rPr>
              <w:tab/>
            </w:r>
            <w:r w:rsidRPr="00A61FAB">
              <w:rPr>
                <w:rFonts w:ascii="Times New Roman" w:hAnsi="Times New Roman"/>
              </w:rPr>
              <w:t>A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учащихся,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справившихся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"4"и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A61FAB">
              <w:rPr>
                <w:rFonts w:ascii="Times New Roman" w:hAnsi="Times New Roman"/>
                <w:lang w:val="ru-RU"/>
              </w:rPr>
              <w:t>"5"</w:t>
            </w:r>
            <w:r w:rsidRPr="00A61FAB">
              <w:rPr>
                <w:rFonts w:ascii="Times New Roman" w:hAnsi="Times New Roman"/>
                <w:lang w:val="ru-RU"/>
              </w:rPr>
              <w:tab/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:rsidR="00FD14F4" w:rsidRPr="00605008" w:rsidRDefault="00FD14F4" w:rsidP="003F4EF1">
            <w:pPr>
              <w:pStyle w:val="TableParagraph"/>
              <w:keepNext/>
              <w:tabs>
                <w:tab w:val="left" w:pos="774"/>
                <w:tab w:val="left" w:pos="1366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</w:rPr>
              <w:t>B</w:t>
            </w:r>
            <w:r w:rsidR="008E3C66">
              <w:rPr>
                <w:rFonts w:ascii="Times New Roman" w:hAnsi="Times New Roman"/>
                <w:lang w:val="ru-RU"/>
              </w:rPr>
              <w:t xml:space="preserve"> –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общая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численность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;60-65% </w:t>
            </w:r>
            <w:r w:rsidRPr="00A61FAB">
              <w:rPr>
                <w:rFonts w:ascii="Times New Roman" w:hAnsi="Times New Roman"/>
                <w:lang w:val="ru-RU"/>
              </w:rPr>
              <w:t>-1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66-70% </w:t>
            </w:r>
            <w:r w:rsidRPr="00A61FAB">
              <w:rPr>
                <w:rFonts w:ascii="Times New Roman"/>
              </w:rPr>
              <w:t>-2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71-80% </w:t>
            </w:r>
            <w:r w:rsidRPr="00A61FAB">
              <w:rPr>
                <w:rFonts w:ascii="Times New Roman"/>
              </w:rPr>
              <w:t>-3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81-90% </w:t>
            </w:r>
            <w:r w:rsidRPr="00A61FAB">
              <w:rPr>
                <w:rFonts w:ascii="Times New Roman"/>
              </w:rPr>
              <w:t>-4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91-100% </w:t>
            </w:r>
            <w:r w:rsidRPr="00A61FAB">
              <w:rPr>
                <w:rFonts w:ascii="Times New Roman"/>
              </w:rPr>
              <w:t>-5</w:t>
            </w:r>
          </w:p>
        </w:tc>
      </w:tr>
      <w:tr w:rsidR="00FD14F4" w:rsidRPr="00CC1263" w:rsidTr="00D818B2">
        <w:trPr>
          <w:trHeight w:hRule="exact" w:val="854"/>
        </w:trPr>
        <w:tc>
          <w:tcPr>
            <w:tcW w:w="8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2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Современный выход обучающихся на промежуточную аттестацию 90-100%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  <w:rPr>
                <w:rFonts w:ascii="Times New Roman"/>
                <w:spacing w:val="-1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Default="00FD14F4" w:rsidP="003F4EF1">
            <w:pPr>
              <w:pStyle w:val="TableParagraph"/>
              <w:keepNext/>
              <w:ind w:left="102"/>
              <w:rPr>
                <w:rFonts w:ascii="Times New Roman"/>
                <w:spacing w:val="-1"/>
                <w:lang w:val="ru-RU"/>
              </w:rPr>
            </w:pPr>
            <w:r>
              <w:rPr>
                <w:rFonts w:ascii="Times New Roman"/>
                <w:spacing w:val="-1"/>
                <w:lang w:val="ru-RU"/>
              </w:rPr>
              <w:t>90-94% -1</w:t>
            </w:r>
          </w:p>
          <w:p w:rsidR="00FD14F4" w:rsidRDefault="00FD14F4" w:rsidP="003F4EF1">
            <w:pPr>
              <w:pStyle w:val="TableParagraph"/>
              <w:keepNext/>
              <w:ind w:left="102"/>
              <w:rPr>
                <w:rFonts w:ascii="Times New Roman"/>
                <w:spacing w:val="-1"/>
                <w:lang w:val="ru-RU"/>
              </w:rPr>
            </w:pPr>
            <w:r>
              <w:rPr>
                <w:rFonts w:ascii="Times New Roman"/>
                <w:spacing w:val="-1"/>
                <w:lang w:val="ru-RU"/>
              </w:rPr>
              <w:t>95-97% -2</w:t>
            </w:r>
          </w:p>
          <w:p w:rsidR="00FD14F4" w:rsidRPr="00A61FAB" w:rsidRDefault="00FD14F4" w:rsidP="003F4EF1">
            <w:pPr>
              <w:pStyle w:val="TableParagraph"/>
              <w:keepNext/>
              <w:ind w:left="102"/>
              <w:rPr>
                <w:rFonts w:ascii="Times New Roman"/>
                <w:spacing w:val="-1"/>
                <w:lang w:val="ru-RU"/>
              </w:rPr>
            </w:pPr>
            <w:r>
              <w:rPr>
                <w:rFonts w:ascii="Times New Roman"/>
                <w:spacing w:val="-1"/>
                <w:lang w:val="ru-RU"/>
              </w:rPr>
              <w:t>98-100% - 3</w:t>
            </w:r>
          </w:p>
        </w:tc>
      </w:tr>
      <w:tr w:rsidR="008E3C66" w:rsidRPr="00CC1263" w:rsidTr="00D818B2">
        <w:trPr>
          <w:gridBefore w:val="1"/>
          <w:wBefore w:w="12" w:type="dxa"/>
          <w:trHeight w:hRule="exact" w:val="21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605008" w:rsidRDefault="008E3C66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3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8E3C66" w:rsidRDefault="008E3C66" w:rsidP="003F4EF1">
            <w:pPr>
              <w:pStyle w:val="TableParagraph"/>
              <w:keepNext/>
              <w:ind w:left="174"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в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комплексов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направленных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на </w:t>
            </w:r>
            <w:r w:rsidRPr="00A61FAB">
              <w:rPr>
                <w:rFonts w:ascii="Times New Roman" w:hAnsi="Times New Roman"/>
                <w:lang w:val="ru-RU"/>
              </w:rPr>
              <w:t>работу</w:t>
            </w:r>
            <w:r w:rsidR="00D25264">
              <w:rPr>
                <w:rFonts w:ascii="Times New Roman" w:hAnsi="Times New Roman"/>
                <w:lang w:val="ru-RU"/>
              </w:rPr>
              <w:t xml:space="preserve"> с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одаренными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605008" w:rsidRDefault="008E3C66" w:rsidP="00D25264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Подготовка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D2526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соревнованиях,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олимпиадах,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(в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том</w:t>
            </w:r>
            <w:r w:rsidR="00D2526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мастерства),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выставках</w:t>
            </w:r>
            <w:r w:rsidR="00D2526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(разработка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экспозиции,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работа),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форумах,</w:t>
            </w:r>
            <w:r w:rsidRPr="00A61FAB">
              <w:rPr>
                <w:rFonts w:ascii="Times New Roman" w:hAnsi="Times New Roman"/>
                <w:lang w:val="ru-RU"/>
              </w:rPr>
              <w:t xml:space="preserve"> спартакиадах,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605008" w:rsidRDefault="008E3C66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0-0,5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605008" w:rsidRDefault="008E3C66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-0,5</w:t>
            </w:r>
          </w:p>
          <w:p w:rsidR="008E3C66" w:rsidRPr="00605008" w:rsidRDefault="008E3C66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8E3C66" w:rsidRPr="00CC1263" w:rsidTr="00D818B2">
        <w:trPr>
          <w:gridBefore w:val="1"/>
          <w:wBefore w:w="12" w:type="dxa"/>
          <w:trHeight w:hRule="exact" w:val="15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CC1263" w:rsidRDefault="008E3C66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CC1263" w:rsidRDefault="008E3C66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605008" w:rsidRDefault="008E3C66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призовых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олимпиадах,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спартакиадах,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соревнованиях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605008" w:rsidRDefault="008E3C66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66" w:rsidRPr="00605008" w:rsidRDefault="008E3C66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C0146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уровень-3Региональный</w:t>
            </w:r>
            <w:r w:rsidR="00C0146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(областной)-2Зональный</w:t>
            </w:r>
            <w:r w:rsidR="00C0146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15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4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D14F4" w:rsidRPr="00751D90" w:rsidRDefault="00FD14F4" w:rsidP="00C0146C">
            <w:pPr>
              <w:pStyle w:val="TableParagraph"/>
              <w:keepNext/>
              <w:tabs>
                <w:tab w:val="left" w:pos="2040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Участие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коллективных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педагогических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(«команд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а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вокруг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класса»,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интегрированные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курсы,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spacing w:val="-1"/>
                <w:lang w:val="ru-RU"/>
              </w:rPr>
              <w:t>виртуальный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spacing w:val="-1"/>
                <w:lang w:val="ru-RU"/>
              </w:rPr>
              <w:t>класс»)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межпредметном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коллективном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C0146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3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Региональный(областной)-2Зональный(городской)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1114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рабочих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групп</w:t>
            </w:r>
            <w:r w:rsidR="00C0146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направлениям,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комиссий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смотру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обеспечения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ОПОП.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Участие-1Отсутствие-0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101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5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tabs>
                <w:tab w:val="left" w:pos="2040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Участие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605008" w:rsidRDefault="00FD14F4" w:rsidP="003F4EF1">
            <w:pPr>
              <w:pStyle w:val="TableParagraph"/>
              <w:keepNext/>
              <w:tabs>
                <w:tab w:val="left" w:pos="2028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разработке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основной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программы</w:t>
            </w: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обеспечения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модулей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0146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текущем периоде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Да</w:t>
            </w:r>
            <w:r w:rsidRPr="00A61FAB">
              <w:rPr>
                <w:rFonts w:ascii="Times New Roman" w:hAnsi="Times New Roman"/>
                <w:spacing w:val="-1"/>
              </w:rPr>
              <w:t>-1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Нет</w:t>
            </w:r>
            <w:r w:rsidRPr="00A61FAB">
              <w:rPr>
                <w:rFonts w:ascii="Times New Roman" w:hAnsi="Times New Roman"/>
              </w:rPr>
              <w:t xml:space="preserve"> -0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838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Высокий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методического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ОПОП</w:t>
            </w:r>
          </w:p>
        </w:tc>
        <w:tc>
          <w:tcPr>
            <w:tcW w:w="17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C0146C" w:rsidP="003F4EF1">
            <w:pPr>
              <w:pStyle w:val="TableParagraph"/>
              <w:keepNext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у</w:t>
            </w:r>
            <w:r w:rsidR="00751D90" w:rsidRPr="00A61FAB">
              <w:rPr>
                <w:rFonts w:ascii="Times New Roman" w:hAnsi="Times New Roman"/>
                <w:spacing w:val="-1"/>
              </w:rPr>
              <w:t>ровень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обеспечения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1293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6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(оформление</w:t>
            </w:r>
          </w:p>
          <w:p w:rsidR="00FD14F4" w:rsidRPr="00605008" w:rsidRDefault="00FD14F4" w:rsidP="00C0146C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музея</w:t>
            </w:r>
            <w:r w:rsidR="00C0146C">
              <w:rPr>
                <w:rFonts w:ascii="Times New Roman" w:hAnsi="Times New Roman"/>
                <w:lang w:val="ru-RU"/>
              </w:rPr>
              <w:t xml:space="preserve"> и </w:t>
            </w:r>
            <w:r w:rsidRPr="00A61FAB">
              <w:rPr>
                <w:rFonts w:ascii="Times New Roman" w:hAnsi="Times New Roman"/>
                <w:lang w:val="ru-RU"/>
              </w:rPr>
              <w:t>пр.)</w:t>
            </w: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кабинета/лаборатории/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макетов,</w:t>
            </w:r>
            <w:r w:rsidRPr="00A61FAB">
              <w:rPr>
                <w:rFonts w:ascii="Times New Roman" w:hAnsi="Times New Roman"/>
                <w:lang w:val="ru-RU"/>
              </w:rPr>
              <w:t xml:space="preserve"> плакатов ит.д.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751D90" w:rsidP="003F4EF1">
            <w:pPr>
              <w:pStyle w:val="TableParagraph"/>
              <w:keepNext/>
              <w:tabs>
                <w:tab w:val="left" w:pos="601"/>
              </w:tabs>
              <w:ind w:left="102" w:right="10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Т</w:t>
            </w:r>
            <w:r w:rsidR="00FD14F4" w:rsidRPr="00605008">
              <w:rPr>
                <w:rFonts w:ascii="Times New Roman" w:eastAsia="Times New Roman" w:hAnsi="Times New Roman"/>
                <w:spacing w:val="-1"/>
                <w:lang w:val="ru-RU"/>
              </w:rPr>
              <w:t>ематически</w:t>
            </w:r>
            <w:r w:rsidR="00C0146C">
              <w:rPr>
                <w:rFonts w:ascii="Times New Roman" w:eastAsia="Times New Roman" w:hAnsi="Times New Roman"/>
                <w:spacing w:val="-1"/>
                <w:lang w:val="ru-RU"/>
              </w:rPr>
              <w:t xml:space="preserve">й </w:t>
            </w:r>
            <w:r w:rsidR="00FD14F4" w:rsidRPr="00605008">
              <w:rPr>
                <w:rFonts w:ascii="Times New Roman" w:eastAsia="Times New Roman" w:hAnsi="Times New Roman"/>
                <w:spacing w:val="-1"/>
                <w:lang w:val="ru-RU"/>
              </w:rPr>
              <w:t>комплекс</w:t>
            </w:r>
            <w:r w:rsidR="00C0146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FD14F4" w:rsidRPr="00605008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C0146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FD14F4" w:rsidRPr="00605008">
              <w:rPr>
                <w:rFonts w:ascii="Times New Roman" w:eastAsia="Times New Roman" w:hAnsi="Times New Roman"/>
                <w:lang w:val="ru-RU"/>
              </w:rPr>
              <w:t xml:space="preserve">пособий – 1 </w:t>
            </w:r>
            <w:r w:rsidR="00FD14F4" w:rsidRPr="00605008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4978DE" w:rsidTr="00D818B2">
        <w:trPr>
          <w:gridBefore w:val="1"/>
          <w:wBefore w:w="12" w:type="dxa"/>
          <w:trHeight w:hRule="exact" w:val="1554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tabs>
                <w:tab w:val="left" w:pos="1404"/>
                <w:tab w:val="left" w:pos="2045"/>
                <w:tab w:val="left" w:pos="2452"/>
                <w:tab w:val="left" w:pos="2999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2"/>
                <w:lang w:val="ru-RU"/>
              </w:rPr>
              <w:t xml:space="preserve">Организация выставочных экспозиций достижений обучающихся  </w:t>
            </w:r>
            <w:r w:rsidRPr="00A61FAB">
              <w:rPr>
                <w:rFonts w:ascii="Times New Roman" w:hAnsi="Times New Roman"/>
                <w:w w:val="95"/>
                <w:lang w:val="ru-RU"/>
              </w:rPr>
              <w:t xml:space="preserve">на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базе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кабинетов/лабораторий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 лучших курсовых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проектов, студенческих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исследовательских</w:t>
            </w:r>
            <w:r w:rsidR="00C0146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 -1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1419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lang w:val="ru-RU"/>
              </w:rPr>
              <w:t>7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="00751D90" w:rsidRPr="00A61FAB">
              <w:rPr>
                <w:rFonts w:ascii="Times New Roman" w:hAnsi="Times New Roman"/>
                <w:spacing w:val="-1"/>
                <w:lang w:val="ru-RU"/>
              </w:rPr>
              <w:t>экспериментальной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инновационной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62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мастеров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 xml:space="preserve">уровня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Default="00FD14F4" w:rsidP="00D818B2">
            <w:pPr>
              <w:pStyle w:val="TableParagraph"/>
              <w:keepNext/>
              <w:spacing w:line="216" w:lineRule="auto"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C80D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B41CF6">
              <w:rPr>
                <w:rFonts w:ascii="Times New Roman" w:eastAsia="Times New Roman" w:hAnsi="Times New Roman"/>
                <w:lang w:val="ru-RU"/>
              </w:rPr>
              <w:t>– 3</w:t>
            </w: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C80D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B41CF6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605008" w:rsidRDefault="00FD14F4" w:rsidP="00D818B2">
            <w:pPr>
              <w:pStyle w:val="TableParagraph"/>
              <w:keepNext/>
              <w:spacing w:line="216" w:lineRule="auto"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C80D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B41CF6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82"/>
        </w:trPr>
        <w:tc>
          <w:tcPr>
            <w:tcW w:w="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1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491"/>
        </w:trPr>
        <w:tc>
          <w:tcPr>
            <w:tcW w:w="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</w:t>
            </w:r>
            <w:r w:rsidR="00C80D57">
              <w:rPr>
                <w:rFonts w:ascii="Times New Roman" w:hAnsi="Times New Roman"/>
                <w:lang w:val="ru-RU"/>
              </w:rPr>
              <w:t xml:space="preserve">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экспериментальным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</w:p>
        </w:tc>
      </w:tr>
      <w:tr w:rsidR="00FD14F4" w:rsidRPr="00CC1263" w:rsidTr="00D818B2">
        <w:trPr>
          <w:gridBefore w:val="1"/>
          <w:wBefore w:w="12" w:type="dxa"/>
          <w:trHeight w:hRule="exact" w:val="1045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C80D57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у</w:t>
            </w:r>
            <w:r w:rsidR="00C80D57">
              <w:rPr>
                <w:rFonts w:ascii="Times New Roman" w:hAnsi="Times New Roman"/>
                <w:lang w:val="ru-RU"/>
              </w:rPr>
              <w:t xml:space="preserve"> м</w:t>
            </w:r>
            <w:r w:rsidRPr="00A61FAB">
              <w:rPr>
                <w:rFonts w:ascii="Times New Roman" w:hAnsi="Times New Roman"/>
                <w:lang w:val="ru-RU"/>
              </w:rPr>
              <w:t>астеров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х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статей,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уч.</w:t>
            </w:r>
            <w:r w:rsidR="00C80D5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з</w:t>
            </w:r>
            <w:r w:rsidR="00C80D57">
              <w:rPr>
                <w:rFonts w:ascii="Times New Roman" w:hAnsi="Times New Roman"/>
                <w:lang w:val="ru-RU"/>
              </w:rPr>
              <w:t xml:space="preserve">а </w:t>
            </w:r>
            <w:r w:rsidRPr="00A61FAB">
              <w:rPr>
                <w:rFonts w:ascii="Times New Roman" w:hAnsi="Times New Roman"/>
                <w:lang w:val="ru-RU"/>
              </w:rPr>
              <w:t>отчетный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3F4EF1">
            <w:pPr>
              <w:pStyle w:val="TableParagraph"/>
              <w:keepNext/>
              <w:tabs>
                <w:tab w:val="left" w:pos="555"/>
                <w:tab w:val="left" w:pos="1356"/>
                <w:tab w:val="left" w:pos="1891"/>
              </w:tabs>
              <w:ind w:left="102" w:right="100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1</w:t>
            </w:r>
            <w:r w:rsidRPr="00A61FAB">
              <w:rPr>
                <w:rFonts w:ascii="Times New Roman" w:hAnsi="Times New Roman"/>
              </w:rPr>
              <w:tab/>
            </w:r>
            <w:r w:rsidRPr="00A61FAB">
              <w:rPr>
                <w:rFonts w:ascii="Times New Roman" w:hAnsi="Times New Roman"/>
                <w:spacing w:val="-1"/>
              </w:rPr>
              <w:t>балл</w:t>
            </w:r>
            <w:r w:rsidRPr="00A61FAB">
              <w:rPr>
                <w:rFonts w:ascii="Times New Roman" w:hAnsi="Times New Roman"/>
                <w:spacing w:val="-1"/>
              </w:rPr>
              <w:tab/>
            </w:r>
            <w:r w:rsidRPr="00A61FAB">
              <w:rPr>
                <w:rFonts w:ascii="Times New Roman" w:hAnsi="Times New Roman"/>
              </w:rPr>
              <w:t>за</w:t>
            </w:r>
            <w:r w:rsidRPr="00A61FAB">
              <w:rPr>
                <w:rFonts w:ascii="Times New Roman" w:hAnsi="Times New Roman"/>
              </w:rPr>
              <w:tab/>
              <w:t>1</w:t>
            </w:r>
            <w:r w:rsidRPr="00A61FAB">
              <w:rPr>
                <w:rFonts w:ascii="Times New Roman" w:hAnsi="Times New Roman"/>
                <w:spacing w:val="-1"/>
              </w:rPr>
              <w:t>публикацию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178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751D90" w:rsidP="0013321B">
            <w:pPr>
              <w:pStyle w:val="TableParagraph"/>
              <w:keepNext/>
              <w:tabs>
                <w:tab w:val="left" w:pos="1450"/>
                <w:tab w:val="left" w:pos="2028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Внешняя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родителями  </w:t>
            </w:r>
            <w:r w:rsidR="00FD14F4"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обучающимися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мастеров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ПО,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образовательного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директора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вышестоящих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751D90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751D90">
              <w:rPr>
                <w:rFonts w:ascii="Times New Roman"/>
                <w:spacing w:val="-1"/>
                <w:lang w:val="ru-RU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751D90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751D90">
              <w:rPr>
                <w:rFonts w:ascii="Times New Roman" w:hAnsi="Times New Roman"/>
                <w:spacing w:val="-1"/>
                <w:lang w:val="ru-RU"/>
              </w:rPr>
              <w:t>Наличие -1</w:t>
            </w:r>
          </w:p>
          <w:p w:rsidR="00FD14F4" w:rsidRPr="00751D90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751D90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</w:tc>
      </w:tr>
      <w:tr w:rsidR="00FD14F4" w:rsidRPr="00CC1263" w:rsidTr="0013321B">
        <w:trPr>
          <w:gridBefore w:val="1"/>
          <w:wBefore w:w="12" w:type="dxa"/>
          <w:trHeight w:hRule="exact" w:val="1340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751D90" w:rsidRDefault="00FD14F4" w:rsidP="0013321B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  <w:lang w:val="ru-RU"/>
              </w:rPr>
            </w:pPr>
            <w:r w:rsidRPr="00751D90">
              <w:rPr>
                <w:rFonts w:ascii="Times New Roman"/>
                <w:lang w:val="ru-RU"/>
              </w:rPr>
              <w:t>9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tabs>
                <w:tab w:val="left" w:pos="1808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80D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</w:t>
            </w:r>
            <w:r w:rsidR="00C80D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605008" w:rsidRDefault="00C80D57" w:rsidP="0013321B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751D90" w:rsidRPr="00A61FAB">
              <w:rPr>
                <w:rFonts w:ascii="Times New Roman" w:hAnsi="Times New Roman"/>
                <w:spacing w:val="-1"/>
                <w:lang w:val="ru-RU"/>
              </w:rPr>
              <w:t>рофессиональн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ых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средствами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в 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дистанционного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обучения,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ресурсов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751D90">
              <w:rPr>
                <w:rFonts w:ascii="Times New Roman" w:hAnsi="Times New Roman"/>
                <w:lang w:val="ru-RU"/>
              </w:rPr>
              <w:t xml:space="preserve">и </w:t>
            </w:r>
            <w:r w:rsidR="00FD14F4" w:rsidRPr="00A61FAB">
              <w:rPr>
                <w:rFonts w:ascii="Times New Roman" w:hAnsi="Times New Roman"/>
                <w:lang w:val="ru-RU"/>
              </w:rPr>
              <w:t>др.,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квалификации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</w:t>
            </w:r>
            <w:r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средством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курсовой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переподготовки,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стажировки</w:t>
            </w:r>
            <w:r w:rsidR="00FD14F4" w:rsidRPr="00A61FAB">
              <w:rPr>
                <w:rFonts w:ascii="Times New Roman" w:hAnsi="Times New Roman"/>
                <w:lang w:val="ru-RU"/>
              </w:rPr>
              <w:t xml:space="preserve"> и др.</w:t>
            </w: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Внедрение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современных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методов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обучения: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интерактивных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форм,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дистанционного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обучения,цифровыхпрограмм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605008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605008">
              <w:rPr>
                <w:rFonts w:ascii="Times New Roman" w:eastAsia="Times New Roman" w:hAnsi="Times New Roman"/>
              </w:rPr>
              <w:t>– 1</w:t>
            </w:r>
          </w:p>
          <w:p w:rsidR="00FD14F4" w:rsidRPr="00605008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13321B">
        <w:trPr>
          <w:gridBefore w:val="1"/>
          <w:wBefore w:w="12" w:type="dxa"/>
          <w:trHeight w:hRule="exact" w:val="1557"/>
        </w:trPr>
        <w:tc>
          <w:tcPr>
            <w:tcW w:w="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грантах,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D90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B434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3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605008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1,</w:t>
            </w:r>
          </w:p>
        </w:tc>
      </w:tr>
      <w:tr w:rsidR="00FD14F4" w:rsidRPr="00CC1263" w:rsidTr="0013321B">
        <w:trPr>
          <w:gridBefore w:val="1"/>
          <w:wBefore w:w="12" w:type="dxa"/>
          <w:trHeight w:hRule="exact" w:val="2119"/>
        </w:trPr>
        <w:tc>
          <w:tcPr>
            <w:tcW w:w="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Активное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областных,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зональных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(городских)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объединений,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подтвержденное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документально: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сертификаты,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дипломы,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благодарственные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письма </w:t>
            </w:r>
            <w:r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т.п.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B434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3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2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1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Уровеньучреждения</w:t>
            </w:r>
            <w:r w:rsidRPr="00605008">
              <w:rPr>
                <w:rFonts w:ascii="Times New Roman" w:eastAsia="Times New Roman" w:hAnsi="Times New Roman"/>
                <w:lang w:val="ru-RU"/>
              </w:rPr>
              <w:t>– 0,5</w:t>
            </w:r>
            <w:r w:rsidRPr="00605008">
              <w:rPr>
                <w:rFonts w:ascii="Times New Roman" w:eastAsia="Times New Roman" w:hAnsi="Times New Roman"/>
                <w:spacing w:val="-1"/>
                <w:lang w:val="ru-RU"/>
              </w:rPr>
              <w:t>балла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562"/>
        </w:trPr>
        <w:tc>
          <w:tcPr>
            <w:tcW w:w="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AB4341" w:rsidP="0013321B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Проведение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="00FD14F4" w:rsidRPr="00A61FAB">
              <w:rPr>
                <w:rFonts w:ascii="Times New Roman" w:hAnsi="Times New Roman"/>
              </w:rPr>
              <w:t>открытых</w:t>
            </w:r>
            <w:r>
              <w:rPr>
                <w:rFonts w:ascii="Times New Roman" w:hAnsi="Times New Roman"/>
                <w:lang w:val="ru-RU"/>
              </w:rPr>
              <w:t xml:space="preserve">   </w:t>
            </w:r>
            <w:r w:rsidR="00FD14F4" w:rsidRPr="00A61FAB">
              <w:rPr>
                <w:rFonts w:ascii="Times New Roman" w:hAnsi="Times New Roman"/>
                <w:spacing w:val="-1"/>
              </w:rPr>
              <w:t>уроков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tabs>
                <w:tab w:val="left" w:pos="1502"/>
                <w:tab w:val="left" w:pos="1881"/>
              </w:tabs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</w:t>
            </w:r>
            <w:r w:rsidR="00751D90">
              <w:rPr>
                <w:rFonts w:ascii="Times New Roman" w:hAnsi="Times New Roman"/>
                <w:spacing w:val="-1"/>
                <w:lang w:val="ru-RU"/>
              </w:rPr>
              <w:t xml:space="preserve"> -</w:t>
            </w:r>
            <w:r w:rsidRPr="00A61FAB">
              <w:rPr>
                <w:rFonts w:ascii="Times New Roman" w:hAnsi="Times New Roman"/>
              </w:rPr>
              <w:t>2</w:t>
            </w:r>
          </w:p>
          <w:p w:rsidR="00FD14F4" w:rsidRPr="00605008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</w:p>
        </w:tc>
      </w:tr>
      <w:tr w:rsidR="00FD14F4" w:rsidRPr="00CC1263" w:rsidTr="0013321B">
        <w:trPr>
          <w:gridBefore w:val="1"/>
          <w:wBefore w:w="12" w:type="dxa"/>
          <w:trHeight w:hRule="exact" w:val="1548"/>
        </w:trPr>
        <w:tc>
          <w:tcPr>
            <w:tcW w:w="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751D90" w:rsidRDefault="00FD14F4" w:rsidP="00AB4341">
            <w:pPr>
              <w:pStyle w:val="TableParagraph"/>
              <w:keepNext/>
              <w:ind w:left="104"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Создани</w:t>
            </w:r>
            <w:r w:rsidR="00AB4341">
              <w:rPr>
                <w:rFonts w:ascii="Times New Roman" w:hAnsi="Times New Roman"/>
                <w:lang w:val="ru-RU"/>
              </w:rPr>
              <w:t xml:space="preserve">е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мастеров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сайтов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мастеров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ПО.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lang w:val="ru-RU"/>
              </w:rPr>
              <w:t>на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51D90">
              <w:rPr>
                <w:rFonts w:ascii="Times New Roman" w:hAnsi="Times New Roman"/>
                <w:spacing w:val="-1"/>
                <w:lang w:val="ru-RU"/>
              </w:rPr>
              <w:t>колледжа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Pr="00A61FAB">
              <w:rPr>
                <w:rFonts w:ascii="Times New Roman" w:hAnsi="Times New Roman"/>
                <w:lang w:val="ru-RU"/>
              </w:rPr>
              <w:t>-1</w:t>
            </w:r>
          </w:p>
          <w:p w:rsidR="00FD14F4" w:rsidRPr="00605008" w:rsidRDefault="00FD14F4" w:rsidP="00AB434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Портфолио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2Индивидуальный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сайт-3</w:t>
            </w:r>
          </w:p>
        </w:tc>
      </w:tr>
      <w:tr w:rsidR="00FD14F4" w:rsidRPr="00CC1263" w:rsidTr="00D818B2">
        <w:trPr>
          <w:gridBefore w:val="1"/>
          <w:wBefore w:w="12" w:type="dxa"/>
          <w:trHeight w:hRule="exact" w:val="2274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13321B">
            <w:pPr>
              <w:keepNext/>
              <w:widowControl w:val="0"/>
              <w:spacing w:line="240" w:lineRule="auto"/>
            </w:pPr>
          </w:p>
        </w:tc>
        <w:tc>
          <w:tcPr>
            <w:tcW w:w="3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AB434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разработанных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ами </w:t>
            </w:r>
            <w:r w:rsidRPr="00A61FAB">
              <w:rPr>
                <w:rFonts w:ascii="Times New Roman" w:hAnsi="Times New Roman"/>
                <w:lang w:val="ru-RU"/>
              </w:rPr>
              <w:t>П</w:t>
            </w:r>
            <w:r w:rsidR="00751D90" w:rsidRPr="00A61FAB">
              <w:rPr>
                <w:rFonts w:ascii="Times New Roman" w:hAnsi="Times New Roman"/>
                <w:lang w:val="ru-RU"/>
              </w:rPr>
              <w:t>О</w:t>
            </w:r>
            <w:r w:rsidR="00751D90">
              <w:rPr>
                <w:rFonts w:ascii="Times New Roman" w:hAnsi="Times New Roman"/>
                <w:lang w:val="ru-RU"/>
              </w:rPr>
              <w:t xml:space="preserve">  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образовательный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учебно-</w:t>
            </w:r>
            <w:r w:rsidR="00D818B2">
              <w:rPr>
                <w:rFonts w:ascii="Times New Roman" w:hAnsi="Times New Roman"/>
                <w:spacing w:val="-1"/>
                <w:lang w:val="ru-RU"/>
              </w:rPr>
              <w:t xml:space="preserve"> м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етодических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(научно-методических)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рекомендованных</w:t>
            </w:r>
            <w:r w:rsidRPr="00A61FAB">
              <w:rPr>
                <w:rFonts w:ascii="Times New Roman" w:hAnsi="Times New Roman"/>
                <w:lang w:val="ru-RU"/>
              </w:rPr>
              <w:t xml:space="preserve">  к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применению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образовательном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уровне </w:t>
            </w:r>
            <w:r w:rsidRPr="00A61FAB">
              <w:rPr>
                <w:rFonts w:ascii="Times New Roman" w:hAnsi="Times New Roman"/>
                <w:lang w:val="ru-RU"/>
              </w:rPr>
              <w:t>(с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грифом)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605008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605008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</w:tbl>
    <w:p w:rsidR="0013321B" w:rsidRDefault="0013321B" w:rsidP="0013321B">
      <w:pPr>
        <w:keepNext/>
        <w:widowControl w:val="0"/>
        <w:tabs>
          <w:tab w:val="left" w:pos="1542"/>
        </w:tabs>
        <w:spacing w:before="64" w:line="240" w:lineRule="auto"/>
        <w:jc w:val="center"/>
        <w:rPr>
          <w:b/>
          <w:spacing w:val="-1"/>
          <w:sz w:val="28"/>
          <w:szCs w:val="28"/>
        </w:rPr>
      </w:pPr>
    </w:p>
    <w:p w:rsidR="0013321B" w:rsidRDefault="0013321B">
      <w:pPr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br w:type="page"/>
      </w:r>
    </w:p>
    <w:p w:rsidR="00FD14F4" w:rsidRPr="00C90B12" w:rsidRDefault="003D0365" w:rsidP="0013321B">
      <w:pPr>
        <w:keepNext/>
        <w:widowControl w:val="0"/>
        <w:tabs>
          <w:tab w:val="left" w:pos="1542"/>
        </w:tabs>
        <w:spacing w:before="64" w:line="240" w:lineRule="auto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 п</w:t>
      </w:r>
      <w:r w:rsidR="00FD14F4" w:rsidRPr="00C90B12">
        <w:rPr>
          <w:b/>
          <w:spacing w:val="-1"/>
          <w:sz w:val="28"/>
          <w:szCs w:val="28"/>
        </w:rPr>
        <w:t>оказатели</w:t>
      </w:r>
      <w:r w:rsidR="00AB4341">
        <w:rPr>
          <w:b/>
          <w:spacing w:val="-1"/>
          <w:sz w:val="28"/>
          <w:szCs w:val="28"/>
        </w:rPr>
        <w:t xml:space="preserve"> </w:t>
      </w:r>
      <w:r w:rsidR="00FD14F4" w:rsidRPr="00C90B12">
        <w:rPr>
          <w:b/>
          <w:spacing w:val="-1"/>
          <w:sz w:val="28"/>
          <w:szCs w:val="28"/>
        </w:rPr>
        <w:t xml:space="preserve">эффективности деятельности методистов </w:t>
      </w:r>
      <w:r w:rsidR="00FD14F4">
        <w:rPr>
          <w:b/>
          <w:spacing w:val="-1"/>
          <w:sz w:val="28"/>
          <w:szCs w:val="28"/>
        </w:rPr>
        <w:t xml:space="preserve"> ПОО</w:t>
      </w:r>
    </w:p>
    <w:tbl>
      <w:tblPr>
        <w:tblW w:w="9399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170"/>
        <w:gridCol w:w="3402"/>
        <w:gridCol w:w="1276"/>
        <w:gridCol w:w="1701"/>
      </w:tblGrid>
      <w:tr w:rsidR="00FD14F4" w:rsidRPr="00CC1263" w:rsidTr="0013321B">
        <w:trPr>
          <w:trHeight w:hRule="exact" w:val="111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lang w:val="ru-RU"/>
              </w:rPr>
              <w:t>№п/п</w:t>
            </w:r>
          </w:p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104" w:right="168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Наименов</w:t>
            </w:r>
            <w:r w:rsidRPr="00A61FAB">
              <w:rPr>
                <w:rFonts w:ascii="Times New Roman" w:hAnsi="Times New Roman"/>
                <w:spacing w:val="-1"/>
              </w:rPr>
              <w:t>ание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  </w:t>
            </w:r>
            <w:r w:rsidRPr="00A61FAB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671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B4341">
            <w:pPr>
              <w:pStyle w:val="TableParagraph"/>
              <w:keepNext/>
              <w:ind w:left="104"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Значени</w:t>
            </w:r>
            <w:r w:rsidRPr="00A61FAB">
              <w:rPr>
                <w:rFonts w:ascii="Times New Roman" w:hAnsi="Times New Roman"/>
              </w:rPr>
              <w:t>е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те</w:t>
            </w:r>
            <w:r w:rsidRPr="00A61FAB">
              <w:rPr>
                <w:rFonts w:ascii="Times New Roman" w:hAnsi="Times New Roman"/>
              </w:rPr>
              <w:t>ля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Кол-во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баллов</w:t>
            </w:r>
          </w:p>
        </w:tc>
      </w:tr>
      <w:tr w:rsidR="00FD14F4" w:rsidRPr="00CC1263" w:rsidTr="0013321B">
        <w:trPr>
          <w:trHeight w:hRule="exact" w:val="3322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B4341">
            <w:pPr>
              <w:pStyle w:val="TableParagraph"/>
              <w:keepNext/>
              <w:tabs>
                <w:tab w:val="left" w:pos="1296"/>
                <w:tab w:val="left" w:pos="2025"/>
              </w:tabs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(экскурсионные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экспедиционные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программы,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групповые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учебные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</w:t>
            </w:r>
            <w:r w:rsidR="0013321B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я,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социальные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Pr="00A61FAB">
              <w:rPr>
                <w:rFonts w:ascii="Times New Roman" w:hAnsi="Times New Roman"/>
                <w:lang w:val="ru-RU"/>
              </w:rPr>
              <w:t xml:space="preserve"> и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др.)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AB434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B434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266743" w:rsidRDefault="00FD14F4" w:rsidP="0013321B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266743">
              <w:rPr>
                <w:rFonts w:ascii="Times New Roman"/>
                <w:spacing w:val="-1"/>
                <w:lang w:val="ru-RU"/>
              </w:rPr>
              <w:t>0-3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B434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Собственный(колледжа)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0,5,</w:t>
            </w:r>
          </w:p>
        </w:tc>
      </w:tr>
      <w:tr w:rsidR="00FD14F4" w:rsidRPr="00CC1263" w:rsidTr="0013321B">
        <w:trPr>
          <w:trHeight w:hRule="exact" w:val="111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44" w:firstLine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(участие)</w:t>
            </w:r>
            <w:r w:rsidR="00AB434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исследований,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методики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исследования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способностей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обучению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13321B">
        <w:trPr>
          <w:trHeight w:hRule="exact" w:val="1114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рабочих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групп</w:t>
            </w:r>
            <w:r w:rsidR="00F3084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направлениям,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комиссий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смотру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обеспечения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ОПОП.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Участие-1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13321B">
        <w:trPr>
          <w:trHeight w:hRule="exact" w:val="1390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tabs>
                <w:tab w:val="left" w:pos="2040"/>
              </w:tabs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F3084E" w:rsidP="00F3084E">
            <w:pPr>
              <w:pStyle w:val="TableParagraph"/>
              <w:keepNext/>
              <w:tabs>
                <w:tab w:val="left" w:pos="2028"/>
              </w:tabs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р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азработке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основно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й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программы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</w:p>
          <w:p w:rsidR="00FD14F4" w:rsidRPr="00421F42" w:rsidRDefault="00F3084E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беспечения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модулей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текущем периоде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Да</w:t>
            </w:r>
            <w:r w:rsidRPr="00A61FAB">
              <w:rPr>
                <w:rFonts w:ascii="Times New Roman" w:hAnsi="Times New Roman"/>
                <w:spacing w:val="-1"/>
              </w:rPr>
              <w:t>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Нет</w:t>
            </w:r>
            <w:r w:rsidRPr="00A61FAB">
              <w:rPr>
                <w:rFonts w:ascii="Times New Roman" w:hAnsi="Times New Roman"/>
              </w:rPr>
              <w:t xml:space="preserve"> -0</w:t>
            </w:r>
          </w:p>
        </w:tc>
      </w:tr>
      <w:tr w:rsidR="00FD14F4" w:rsidRPr="00CC1263" w:rsidTr="0013321B">
        <w:trPr>
          <w:trHeight w:hRule="exact" w:val="1390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Высокий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уровень</w:t>
            </w:r>
            <w:r w:rsidR="00F3084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рекомендаций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преподавателей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методического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обеспечения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ОПОП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13321B">
        <w:trPr>
          <w:trHeight w:hRule="exact" w:val="56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4</w:t>
            </w:r>
          </w:p>
        </w:tc>
        <w:tc>
          <w:tcPr>
            <w:tcW w:w="2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</w:p>
          <w:p w:rsidR="00FD14F4" w:rsidRPr="00B41CF6" w:rsidRDefault="00F3084E" w:rsidP="00F3084E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бразовательной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(оформление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кабинета,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музея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р.)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663"/>
                <w:tab w:val="left" w:pos="3302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</w:p>
          <w:p w:rsidR="00FD14F4" w:rsidRPr="00421F42" w:rsidRDefault="00F3084E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FD14F4" w:rsidRPr="00A61FAB">
              <w:rPr>
                <w:rFonts w:ascii="Times New Roman" w:hAnsi="Times New Roman"/>
                <w:lang w:val="ru-RU"/>
              </w:rPr>
              <w:t>ля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кабинета,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методкабинета,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музея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макетов,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плакатов</w:t>
            </w:r>
            <w:r w:rsidR="00FD14F4" w:rsidRPr="00A61FAB"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13321B">
        <w:trPr>
          <w:trHeight w:hRule="exact" w:val="1066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</w:tr>
      <w:tr w:rsidR="00FD14F4" w:rsidRPr="00CC1263" w:rsidTr="0013321B">
        <w:trPr>
          <w:trHeight w:hRule="exact" w:val="111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5</w:t>
            </w:r>
          </w:p>
        </w:tc>
        <w:tc>
          <w:tcPr>
            <w:tcW w:w="2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F3084E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266743">
              <w:rPr>
                <w:rFonts w:ascii="Times New Roman" w:hAnsi="Times New Roman"/>
                <w:spacing w:val="-1"/>
                <w:lang w:val="ru-RU"/>
              </w:rPr>
              <w:t>и</w:t>
            </w:r>
            <w:r w:rsidR="00AA0055">
              <w:rPr>
                <w:rFonts w:ascii="Times New Roman" w:hAnsi="Times New Roman"/>
                <w:spacing w:val="-1"/>
                <w:lang w:val="ru-RU"/>
              </w:rPr>
              <w:t xml:space="preserve">  и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нновационной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3084E">
            <w:pPr>
              <w:pStyle w:val="TableParagraph"/>
              <w:keepNext/>
              <w:ind w:left="104" w:right="98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Обобщение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</w:rPr>
              <w:t>передового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опыта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преподавателей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Нет-0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690"/>
              </w:tabs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Более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2-х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930"/>
              </w:tabs>
              <w:ind w:left="102" w:right="10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преподавателей</w:t>
            </w:r>
            <w:r w:rsidRPr="00A61FAB">
              <w:rPr>
                <w:rFonts w:ascii="Times New Roman" w:hAnsi="Times New Roman"/>
                <w:spacing w:val="-1"/>
              </w:rPr>
              <w:tab/>
            </w:r>
            <w:r w:rsidRPr="00A61FAB">
              <w:rPr>
                <w:rFonts w:ascii="Times New Roman" w:hAnsi="Times New Roman"/>
              </w:rPr>
              <w:t>-1</w:t>
            </w:r>
          </w:p>
        </w:tc>
      </w:tr>
      <w:tr w:rsidR="00FD14F4" w:rsidRPr="00CC1263" w:rsidTr="0013321B">
        <w:trPr>
          <w:trHeight w:hRule="exact" w:val="1666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всех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F3084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13321B">
        <w:trPr>
          <w:trHeight w:hRule="exact" w:val="838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266743">
              <w:rPr>
                <w:rFonts w:ascii="Times New Roman" w:hAnsi="Times New Roman"/>
                <w:spacing w:val="29"/>
                <w:lang w:val="ru-RU"/>
              </w:rPr>
              <w:t>и препода</w:t>
            </w:r>
            <w:r>
              <w:rPr>
                <w:rFonts w:ascii="Times New Roman" w:hAnsi="Times New Roman"/>
                <w:spacing w:val="29"/>
                <w:lang w:val="ru-RU"/>
              </w:rPr>
              <w:t>вателей</w:t>
            </w:r>
            <w:r w:rsidR="00F3084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экспериментальным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13321B">
        <w:trPr>
          <w:trHeight w:hRule="exact" w:val="1116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3321B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статей</w:t>
            </w:r>
            <w:r w:rsidR="0013321B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3"/>
                <w:lang w:val="ru-RU"/>
              </w:rPr>
              <w:t>уч.</w:t>
            </w:r>
            <w:r w:rsidR="00F3084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13321B">
              <w:rPr>
                <w:rFonts w:ascii="Times New Roman" w:hAnsi="Times New Roman"/>
                <w:lang w:val="ru-RU"/>
              </w:rPr>
              <w:t>п</w:t>
            </w:r>
            <w:r w:rsidRPr="00A61FAB">
              <w:rPr>
                <w:rFonts w:ascii="Times New Roman" w:hAnsi="Times New Roman"/>
                <w:lang w:val="ru-RU"/>
              </w:rPr>
              <w:t>особий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за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отчетный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B3F3E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B3F3E">
              <w:rPr>
                <w:rFonts w:ascii="Times New Roman"/>
                <w:spacing w:val="-1"/>
                <w:lang w:val="ru-RU"/>
              </w:rPr>
              <w:t>0,5-3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Default="00FD14F4" w:rsidP="003F4EF1">
            <w:pPr>
              <w:pStyle w:val="TableParagraph"/>
              <w:keepNext/>
              <w:ind w:left="102"/>
              <w:rPr>
                <w:rFonts w:ascii="Times New Roman" w:hAnsi="Times New Roman"/>
                <w:lang w:val="ru-RU"/>
              </w:rPr>
            </w:pPr>
            <w:r w:rsidRPr="00B41CF6">
              <w:rPr>
                <w:rFonts w:ascii="Times New Roman" w:hAnsi="Times New Roman"/>
                <w:lang w:val="ru-RU"/>
              </w:rPr>
              <w:t>За1 работу1 балл</w:t>
            </w:r>
          </w:p>
          <w:p w:rsidR="00FD14F4" w:rsidRPr="00BD770E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(собственные  публикации)</w:t>
            </w:r>
          </w:p>
        </w:tc>
      </w:tr>
      <w:tr w:rsidR="00FD14F4" w:rsidRPr="00CC1263" w:rsidTr="0013321B">
        <w:trPr>
          <w:trHeight w:hRule="exact" w:val="862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B3F3E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B3F3E">
              <w:rPr>
                <w:rFonts w:ascii="Times New Roman"/>
                <w:lang w:val="ru-RU"/>
              </w:rPr>
              <w:t>6</w:t>
            </w:r>
          </w:p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3084E">
            <w:pPr>
              <w:pStyle w:val="TableParagraph"/>
              <w:keepNext/>
              <w:tabs>
                <w:tab w:val="left" w:pos="1450"/>
                <w:tab w:val="left" w:pos="2028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>
              <w:rPr>
                <w:rFonts w:ascii="Times New Roman" w:hAnsi="Times New Roman"/>
                <w:spacing w:val="29"/>
                <w:lang w:val="ru-RU"/>
              </w:rPr>
              <w:t xml:space="preserve"> деятельности методиста 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директора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вышестоящих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13321B">
        <w:trPr>
          <w:trHeight w:hRule="exact" w:val="2068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7</w:t>
            </w:r>
          </w:p>
        </w:tc>
        <w:tc>
          <w:tcPr>
            <w:tcW w:w="2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D12AD" w:rsidRDefault="00FD14F4" w:rsidP="00F3084E">
            <w:pPr>
              <w:pStyle w:val="TableParagraph"/>
              <w:keepNext/>
              <w:tabs>
                <w:tab w:val="left" w:pos="2040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педагогических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работников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3084E">
              <w:rPr>
                <w:rFonts w:ascii="Times New Roman" w:hAnsi="Times New Roman"/>
                <w:lang w:val="ru-RU"/>
              </w:rPr>
              <w:t xml:space="preserve"> п</w:t>
            </w:r>
            <w:r w:rsidRPr="00AD12AD">
              <w:rPr>
                <w:rFonts w:ascii="Times New Roman" w:hAnsi="Times New Roman"/>
                <w:lang w:val="ru-RU"/>
              </w:rPr>
              <w:t>рофессиональных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конкурсах,</w:t>
            </w:r>
            <w:r w:rsidR="00F3084E">
              <w:rPr>
                <w:rFonts w:ascii="Times New Roman" w:hAnsi="Times New Roman"/>
                <w:lang w:val="ru-RU"/>
              </w:rPr>
              <w:t xml:space="preserve">  </w:t>
            </w:r>
            <w:r w:rsidRPr="00AD12AD">
              <w:rPr>
                <w:rFonts w:ascii="Times New Roman" w:hAnsi="Times New Roman"/>
                <w:lang w:val="ru-RU"/>
              </w:rPr>
              <w:t>повышение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качества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образовательного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процесса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средствами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информационных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технологий,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в том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числе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дистанционного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обучения,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цифровых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образовательных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ресурсов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и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др.,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повышение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квалификации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Обобщение опыта работы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>по в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недрени</w:t>
            </w:r>
            <w:r>
              <w:rPr>
                <w:rFonts w:ascii="Times New Roman" w:hAnsi="Times New Roman"/>
                <w:spacing w:val="-1"/>
                <w:lang w:val="ru-RU"/>
              </w:rPr>
              <w:t>ю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современных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методов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обучения: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интерактивных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форм,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дистанционного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обучения,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>
              <w:rPr>
                <w:rFonts w:ascii="Times New Roman" w:hAnsi="Times New Roman"/>
                <w:spacing w:val="-1"/>
                <w:lang w:val="ru-RU"/>
              </w:rPr>
              <w:t>, творческие отчеты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Pr="00A61FAB">
              <w:rPr>
                <w:rFonts w:ascii="Times New Roman" w:hAnsi="Times New Roman"/>
                <w:lang w:val="ru-RU"/>
              </w:rPr>
              <w:t>-1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778"/>
              </w:tabs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Портфолио 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сайте-2</w:t>
            </w:r>
            <w:r>
              <w:rPr>
                <w:rFonts w:ascii="Times New Roman" w:hAnsi="Times New Roman"/>
                <w:spacing w:val="24"/>
                <w:lang w:val="ru-RU"/>
              </w:rPr>
              <w:t xml:space="preserve">Инновационные продукты на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</w:t>
            </w:r>
            <w:r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-3</w:t>
            </w:r>
          </w:p>
        </w:tc>
      </w:tr>
      <w:tr w:rsidR="00FD14F4" w:rsidRPr="00CC1263" w:rsidTr="0013321B">
        <w:trPr>
          <w:trHeight w:hRule="exact" w:val="1114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профессиональныхконкурсах,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грантах,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</w:t>
            </w:r>
            <w:r w:rsidRPr="00A61FAB">
              <w:rPr>
                <w:rFonts w:ascii="Times New Roman" w:hAnsi="Times New Roman"/>
                <w:lang w:val="ru-RU"/>
              </w:rPr>
              <w:t>,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13321B">
        <w:trPr>
          <w:trHeight w:hRule="exact" w:val="194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Активное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3084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F3084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областных,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зональных</w:t>
            </w:r>
          </w:p>
          <w:p w:rsidR="00FD14F4" w:rsidRPr="00421F42" w:rsidRDefault="00FD14F4" w:rsidP="00982057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(городских)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объединений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подтвержденное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документально: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сертификаты,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дипломы,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благодарственные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письма </w:t>
            </w:r>
            <w:r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т.п.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13321B">
        <w:trPr>
          <w:trHeight w:hRule="exact" w:val="1114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Инициирование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открытых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уроков,</w:t>
            </w:r>
            <w:r w:rsidR="0098205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мастер-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классов,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презентаций,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творческих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отчетов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др.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 xml:space="preserve">2 и более– 1 </w:t>
            </w:r>
            <w:r w:rsidRPr="00421F42">
              <w:rPr>
                <w:rFonts w:ascii="Times New Roman" w:eastAsia="Times New Roman" w:hAnsi="Times New Roman"/>
                <w:spacing w:val="-1"/>
              </w:rPr>
              <w:t>балл</w:t>
            </w:r>
          </w:p>
        </w:tc>
      </w:tr>
      <w:tr w:rsidR="00FD14F4" w:rsidRPr="00CC1263" w:rsidTr="0013321B">
        <w:trPr>
          <w:trHeight w:hRule="exact" w:val="562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982057">
            <w:pPr>
              <w:pStyle w:val="TableParagraph"/>
              <w:keepNext/>
              <w:tabs>
                <w:tab w:val="left" w:pos="1404"/>
                <w:tab w:val="left" w:pos="2193"/>
                <w:tab w:val="left" w:pos="2315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банка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работников.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Работы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на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сайте</w:t>
            </w:r>
            <w:r w:rsidRPr="00A61FAB">
              <w:rPr>
                <w:rFonts w:ascii="Times New Roman" w:hAnsi="Times New Roman"/>
              </w:rPr>
              <w:t>-1</w:t>
            </w:r>
          </w:p>
        </w:tc>
      </w:tr>
      <w:tr w:rsidR="00FD14F4" w:rsidRPr="00CC1263" w:rsidTr="0013321B">
        <w:trPr>
          <w:trHeight w:hRule="exact" w:val="562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D12AD" w:rsidRDefault="00266743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D12AD">
              <w:rPr>
                <w:rFonts w:ascii="Times New Roman" w:hAnsi="Times New Roman"/>
                <w:lang w:val="ru-RU"/>
              </w:rPr>
              <w:t>П</w:t>
            </w:r>
            <w:r w:rsidR="00FD14F4" w:rsidRPr="00AD12AD">
              <w:rPr>
                <w:rFonts w:ascii="Times New Roman" w:hAnsi="Times New Roman"/>
                <w:lang w:val="ru-RU"/>
              </w:rPr>
              <w:t>осредством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D12AD">
              <w:rPr>
                <w:rFonts w:ascii="Times New Roman" w:hAnsi="Times New Roman"/>
                <w:lang w:val="ru-RU"/>
              </w:rPr>
              <w:t>курсовой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D12AD">
              <w:rPr>
                <w:rFonts w:ascii="Times New Roman" w:hAnsi="Times New Roman"/>
                <w:lang w:val="ru-RU"/>
              </w:rPr>
              <w:t>переподготовки,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D12AD">
              <w:rPr>
                <w:rFonts w:ascii="Times New Roman" w:hAnsi="Times New Roman"/>
                <w:lang w:val="ru-RU"/>
              </w:rPr>
              <w:t>стажировки и др.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D12AD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D12AD">
              <w:rPr>
                <w:rFonts w:ascii="Times New Roman" w:hAnsi="Times New Roman"/>
                <w:lang w:val="ru-RU"/>
              </w:rPr>
              <w:t>Публикация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авторских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работ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насайте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колледжа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D12AD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D12AD" w:rsidRDefault="00FD14F4" w:rsidP="003F4EF1">
            <w:pPr>
              <w:pStyle w:val="TableParagraph"/>
              <w:keepNext/>
              <w:ind w:left="102" w:right="10"/>
              <w:rPr>
                <w:rFonts w:ascii="Times New Roman" w:eastAsia="Times New Roman" w:hAnsi="Times New Roman"/>
              </w:rPr>
            </w:pPr>
            <w:r w:rsidRPr="00AD12AD">
              <w:rPr>
                <w:rFonts w:ascii="Times New Roman" w:hAnsi="Times New Roman"/>
              </w:rPr>
              <w:t>Банкпортфолио-2</w:t>
            </w:r>
          </w:p>
        </w:tc>
      </w:tr>
      <w:tr w:rsidR="00FD14F4" w:rsidRPr="00CC1263" w:rsidTr="0013321B">
        <w:trPr>
          <w:trHeight w:hRule="exact" w:val="2770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1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D12AD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D12AD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D12AD">
              <w:rPr>
                <w:rFonts w:ascii="Times New Roman" w:hAnsi="Times New Roman"/>
                <w:lang w:val="ru-RU"/>
              </w:rPr>
              <w:t>Наличие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разработанных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педработником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внедренных</w:t>
            </w:r>
            <w:r w:rsidR="00982057">
              <w:rPr>
                <w:rFonts w:ascii="Times New Roman" w:hAnsi="Times New Roman"/>
                <w:lang w:val="ru-RU"/>
              </w:rPr>
              <w:t xml:space="preserve">  </w:t>
            </w:r>
            <w:r w:rsidRPr="00AD12AD">
              <w:rPr>
                <w:rFonts w:ascii="Times New Roman" w:hAnsi="Times New Roman"/>
                <w:lang w:val="ru-RU"/>
              </w:rPr>
              <w:t>в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образовательный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процесс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учебно-методических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(научно-методических)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материалов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по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профилю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работы,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рекомендованных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к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применению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в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образовательном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процессе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на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региональном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уровне (с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D12AD">
              <w:rPr>
                <w:rFonts w:ascii="Times New Roman" w:hAnsi="Times New Roman"/>
                <w:lang w:val="ru-RU"/>
              </w:rPr>
              <w:t>грифом)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D12AD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D12AD">
              <w:rPr>
                <w:rFonts w:ascii="Times New Roman" w:hAnsi="Times New Roman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D12AD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D12AD">
              <w:rPr>
                <w:rFonts w:ascii="Times New Roman" w:hAnsi="Times New Roman"/>
              </w:rPr>
              <w:t>Наличие -1</w:t>
            </w:r>
          </w:p>
          <w:p w:rsidR="00FD14F4" w:rsidRPr="00AD12AD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D12AD">
              <w:rPr>
                <w:rFonts w:ascii="Times New Roman" w:hAnsi="Times New Roman"/>
              </w:rPr>
              <w:t>Отсутствие-0</w:t>
            </w:r>
          </w:p>
        </w:tc>
      </w:tr>
    </w:tbl>
    <w:p w:rsidR="00A84A0C" w:rsidRDefault="00A84A0C" w:rsidP="003F4EF1">
      <w:pPr>
        <w:keepNext/>
        <w:widowControl w:val="0"/>
        <w:tabs>
          <w:tab w:val="left" w:pos="142"/>
          <w:tab w:val="left" w:pos="1366"/>
          <w:tab w:val="left" w:pos="9923"/>
        </w:tabs>
        <w:spacing w:before="64" w:line="240" w:lineRule="auto"/>
        <w:ind w:left="993" w:hanging="851"/>
        <w:jc w:val="center"/>
        <w:rPr>
          <w:b/>
          <w:spacing w:val="-1"/>
          <w:sz w:val="28"/>
          <w:szCs w:val="28"/>
        </w:rPr>
      </w:pPr>
    </w:p>
    <w:p w:rsidR="00A84A0C" w:rsidRDefault="00A84A0C">
      <w:pPr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br w:type="page"/>
      </w:r>
    </w:p>
    <w:p w:rsidR="00A84A0C" w:rsidRDefault="003D0365" w:rsidP="00A84A0C">
      <w:pPr>
        <w:keepNext/>
        <w:widowControl w:val="0"/>
        <w:tabs>
          <w:tab w:val="left" w:pos="142"/>
          <w:tab w:val="left" w:pos="1366"/>
          <w:tab w:val="left" w:pos="9923"/>
        </w:tabs>
        <w:spacing w:before="64" w:after="0" w:line="240" w:lineRule="auto"/>
        <w:ind w:left="993" w:hanging="85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п</w:t>
      </w:r>
      <w:r w:rsidR="00FD14F4" w:rsidRPr="00C90B12">
        <w:rPr>
          <w:b/>
          <w:spacing w:val="-1"/>
          <w:sz w:val="28"/>
          <w:szCs w:val="28"/>
        </w:rPr>
        <w:t>оказатели</w:t>
      </w:r>
      <w:r w:rsidR="00982057">
        <w:rPr>
          <w:b/>
          <w:spacing w:val="-1"/>
          <w:sz w:val="28"/>
          <w:szCs w:val="28"/>
        </w:rPr>
        <w:t xml:space="preserve"> </w:t>
      </w:r>
      <w:r w:rsidR="00FD14F4" w:rsidRPr="00C90B12">
        <w:rPr>
          <w:b/>
          <w:spacing w:val="-1"/>
          <w:sz w:val="28"/>
          <w:szCs w:val="28"/>
        </w:rPr>
        <w:t xml:space="preserve">эффективности деятельности </w:t>
      </w:r>
    </w:p>
    <w:p w:rsidR="00FD14F4" w:rsidRDefault="00FD14F4" w:rsidP="00A84A0C">
      <w:pPr>
        <w:keepNext/>
        <w:widowControl w:val="0"/>
        <w:tabs>
          <w:tab w:val="left" w:pos="142"/>
          <w:tab w:val="left" w:pos="1366"/>
          <w:tab w:val="left" w:pos="9923"/>
        </w:tabs>
        <w:spacing w:before="64" w:after="0" w:line="240" w:lineRule="auto"/>
        <w:ind w:left="993" w:hanging="851"/>
        <w:jc w:val="center"/>
        <w:rPr>
          <w:b/>
          <w:spacing w:val="-1"/>
          <w:sz w:val="28"/>
          <w:szCs w:val="28"/>
        </w:rPr>
      </w:pPr>
      <w:r w:rsidRPr="00C90B12">
        <w:rPr>
          <w:b/>
          <w:spacing w:val="-1"/>
          <w:sz w:val="28"/>
          <w:szCs w:val="28"/>
        </w:rPr>
        <w:t>воспитателей</w:t>
      </w:r>
      <w:r>
        <w:rPr>
          <w:b/>
          <w:spacing w:val="-2"/>
          <w:sz w:val="28"/>
          <w:szCs w:val="28"/>
        </w:rPr>
        <w:t xml:space="preserve"> ПОО</w:t>
      </w:r>
    </w:p>
    <w:tbl>
      <w:tblPr>
        <w:tblW w:w="9406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269"/>
        <w:gridCol w:w="3545"/>
        <w:gridCol w:w="1358"/>
        <w:gridCol w:w="1418"/>
      </w:tblGrid>
      <w:tr w:rsidR="00FD14F4" w:rsidRPr="00CC1263" w:rsidTr="00A84A0C">
        <w:trPr>
          <w:trHeight w:hRule="exact" w:val="6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84A0C">
            <w:pPr>
              <w:pStyle w:val="TableParagraph"/>
              <w:keepNext/>
              <w:ind w:left="102" w:right="171"/>
              <w:jc w:val="center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84A0C">
            <w:pPr>
              <w:pStyle w:val="TableParagraph"/>
              <w:keepNext/>
              <w:ind w:left="104" w:right="168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84A0C">
            <w:pPr>
              <w:pStyle w:val="TableParagraph"/>
              <w:keepNext/>
              <w:ind w:left="671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84A0C">
            <w:pPr>
              <w:pStyle w:val="TableParagraph"/>
              <w:keepNext/>
              <w:ind w:left="104"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Значени</w:t>
            </w:r>
            <w:r w:rsidRPr="00A61FAB">
              <w:rPr>
                <w:rFonts w:ascii="Times New Roman" w:hAnsi="Times New Roman"/>
              </w:rPr>
              <w:t>е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</w:t>
            </w:r>
            <w:r w:rsidRPr="00A61FAB">
              <w:rPr>
                <w:rFonts w:ascii="Times New Roman" w:hAnsi="Times New Roman"/>
              </w:rPr>
              <w:t>ля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84A0C">
            <w:pPr>
              <w:pStyle w:val="TableParagraph"/>
              <w:keepNext/>
              <w:ind w:left="102" w:right="103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Кол-во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баллов</w:t>
            </w:r>
          </w:p>
        </w:tc>
      </w:tr>
      <w:tr w:rsidR="00FD14F4" w:rsidRPr="00CC1263" w:rsidTr="00A84A0C">
        <w:trPr>
          <w:trHeight w:hRule="exact" w:val="275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982057">
            <w:pPr>
              <w:pStyle w:val="TableParagraph"/>
              <w:keepNext/>
              <w:tabs>
                <w:tab w:val="left" w:pos="1296"/>
                <w:tab w:val="left" w:pos="2025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(экскурсионные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982057">
              <w:rPr>
                <w:rFonts w:ascii="Times New Roman" w:hAnsi="Times New Roman"/>
                <w:lang w:val="ru-RU"/>
              </w:rPr>
              <w:t>экс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педиционные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программы,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групповые </w:t>
            </w:r>
            <w:r w:rsidR="00A84A0C">
              <w:rPr>
                <w:rFonts w:ascii="Times New Roman" w:hAnsi="Times New Roman"/>
                <w:lang w:val="ru-RU"/>
              </w:rPr>
              <w:t>индивидуальные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учебные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Pr="00A61FAB">
              <w:rPr>
                <w:rFonts w:ascii="Times New Roman" w:hAnsi="Times New Roman"/>
                <w:lang w:val="ru-RU"/>
              </w:rPr>
              <w:t xml:space="preserve"> 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др.)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982057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82057">
              <w:rPr>
                <w:rFonts w:ascii="Times New Roman" w:hAnsi="Times New Roman"/>
                <w:spacing w:val="-2"/>
                <w:lang w:val="ru-RU"/>
              </w:rPr>
              <w:t xml:space="preserve"> у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частие</w:t>
            </w:r>
            <w:r w:rsidR="0098205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1-3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  <w:r w:rsidR="00982057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Собственный(колледжа)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0,5</w:t>
            </w:r>
          </w:p>
        </w:tc>
      </w:tr>
      <w:tr w:rsidR="00FD14F4" w:rsidRPr="00CC1263" w:rsidTr="00A84A0C">
        <w:trPr>
          <w:trHeight w:hRule="exact" w:val="838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982057">
            <w:pPr>
              <w:pStyle w:val="TableParagraph"/>
              <w:keepNext/>
              <w:tabs>
                <w:tab w:val="left" w:pos="2049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взаимодействие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родителями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Привлечение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родителей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профориентационной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среди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абитуриентов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A84A0C">
        <w:trPr>
          <w:trHeight w:hRule="exact" w:val="1666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профилактике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правонарушений,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здоровьесбережению,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  <w:tab w:val="left" w:pos="2421"/>
              </w:tabs>
              <w:ind w:left="104" w:right="96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культурно-досуговых,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воспитательных </w:t>
            </w:r>
            <w:r w:rsidRPr="00A61FAB">
              <w:rPr>
                <w:rFonts w:ascii="Times New Roman" w:hAnsi="Times New Roman"/>
                <w:lang w:val="ru-RU"/>
              </w:rPr>
              <w:t>с активным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привлечением </w:t>
            </w:r>
            <w:r w:rsidRPr="00A61FAB">
              <w:rPr>
                <w:rFonts w:ascii="Times New Roman" w:hAnsi="Times New Roman"/>
                <w:lang w:val="ru-RU"/>
              </w:rPr>
              <w:t>родителей.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A84A0C">
        <w:trPr>
          <w:trHeight w:hRule="exact" w:val="142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8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(оформление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музея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пр.)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A84A0C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выносных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экспозиций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кабинета/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музея</w:t>
            </w:r>
            <w:r w:rsidR="0098205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макетов,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плакатов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459"/>
                <w:tab w:val="left" w:pos="1407"/>
                <w:tab w:val="left" w:pos="1753"/>
              </w:tabs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lang w:val="ru-RU"/>
              </w:rPr>
              <w:t>1</w:t>
            </w:r>
            <w:r w:rsidRPr="00421F42">
              <w:rPr>
                <w:rFonts w:ascii="Times New Roman" w:eastAsia="Times New Roman" w:hAnsi="Times New Roman"/>
                <w:lang w:val="ru-RU"/>
              </w:rPr>
              <w:tab/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тематический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комплекс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 </w:t>
            </w:r>
            <w:r w:rsidRPr="00421F42">
              <w:rPr>
                <w:rFonts w:ascii="Times New Roman" w:eastAsia="Times New Roman" w:hAnsi="Times New Roman"/>
                <w:lang w:val="ru-RU"/>
              </w:rPr>
              <w:t>пособий</w:t>
            </w:r>
            <w:r w:rsidRPr="00421F42">
              <w:rPr>
                <w:rFonts w:ascii="Times New Roman" w:eastAsia="Times New Roman" w:hAnsi="Times New Roman"/>
                <w:lang w:val="ru-RU"/>
              </w:rPr>
              <w:tab/>
              <w:t>–</w:t>
            </w:r>
            <w:r w:rsidRPr="00421F42">
              <w:rPr>
                <w:rFonts w:ascii="Times New Roman" w:eastAsia="Times New Roman" w:hAnsi="Times New Roman"/>
                <w:lang w:val="ru-RU"/>
              </w:rPr>
              <w:tab/>
              <w:t xml:space="preserve">1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CC1263" w:rsidTr="00982057">
        <w:trPr>
          <w:trHeight w:hRule="exact" w:val="2436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982057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инновационной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воспитателей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уровня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2057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982057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982057" w:rsidRDefault="00FD14F4" w:rsidP="00982057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98205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982057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Зональный(городской)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1,</w:t>
            </w:r>
          </w:p>
        </w:tc>
      </w:tr>
      <w:tr w:rsidR="00FD14F4" w:rsidRPr="00CC1263" w:rsidTr="00A84A0C">
        <w:trPr>
          <w:trHeight w:hRule="exact" w:val="838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84A0C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84A0C">
              <w:rPr>
                <w:rFonts w:ascii="Times New Roman" w:hAnsi="Times New Roman"/>
                <w:lang w:val="ru-RU"/>
              </w:rPr>
              <w:t>Организация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84A0C">
              <w:rPr>
                <w:rFonts w:ascii="Times New Roman" w:hAnsi="Times New Roman"/>
                <w:lang w:val="ru-RU"/>
              </w:rPr>
              <w:t>работы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84A0C">
              <w:rPr>
                <w:rFonts w:ascii="Times New Roman" w:hAnsi="Times New Roman"/>
                <w:lang w:val="ru-RU"/>
              </w:rPr>
              <w:t>студентов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84A0C">
              <w:rPr>
                <w:rFonts w:ascii="Times New Roman" w:hAnsi="Times New Roman"/>
                <w:lang w:val="ru-RU"/>
              </w:rPr>
              <w:t>по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84A0C">
              <w:rPr>
                <w:rFonts w:ascii="Times New Roman" w:hAnsi="Times New Roman"/>
                <w:lang w:val="ru-RU"/>
              </w:rPr>
              <w:t>экспериментальным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84A0C">
              <w:rPr>
                <w:rFonts w:ascii="Times New Roman" w:hAnsi="Times New Roman"/>
                <w:lang w:val="ru-RU"/>
              </w:rPr>
              <w:t>проектам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A84A0C">
        <w:trPr>
          <w:trHeight w:hRule="exact" w:val="1116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у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статей,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A61FAB">
              <w:rPr>
                <w:rFonts w:ascii="Times New Roman" w:hAnsi="Times New Roman"/>
                <w:lang w:val="ru-RU"/>
              </w:rPr>
              <w:t xml:space="preserve"> за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отчетный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507"/>
                <w:tab w:val="left" w:pos="1260"/>
                <w:tab w:val="left" w:pos="1747"/>
              </w:tabs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1</w:t>
            </w:r>
            <w:r w:rsidRPr="00A61FAB">
              <w:rPr>
                <w:rFonts w:ascii="Times New Roman" w:hAnsi="Times New Roman"/>
              </w:rPr>
              <w:tab/>
            </w:r>
            <w:r w:rsidRPr="00A61FAB">
              <w:rPr>
                <w:rFonts w:ascii="Times New Roman" w:hAnsi="Times New Roman"/>
                <w:spacing w:val="-1"/>
              </w:rPr>
              <w:t>балл</w:t>
            </w:r>
            <w:r w:rsidRPr="00A61FAB">
              <w:rPr>
                <w:rFonts w:ascii="Times New Roman" w:hAnsi="Times New Roman"/>
                <w:spacing w:val="-1"/>
              </w:rPr>
              <w:tab/>
            </w:r>
            <w:r w:rsidRPr="00A61FAB">
              <w:rPr>
                <w:rFonts w:ascii="Times New Roman" w:hAnsi="Times New Roman"/>
              </w:rPr>
              <w:t>за</w:t>
            </w:r>
            <w:r w:rsidRPr="00A61FAB">
              <w:rPr>
                <w:rFonts w:ascii="Times New Roman" w:hAnsi="Times New Roman"/>
              </w:rPr>
              <w:tab/>
              <w:t>1</w:t>
            </w:r>
            <w:r w:rsidRPr="00A61FAB">
              <w:rPr>
                <w:rFonts w:ascii="Times New Roman" w:hAnsi="Times New Roman"/>
                <w:spacing w:val="-1"/>
              </w:rPr>
              <w:t>публикацию</w:t>
            </w:r>
          </w:p>
        </w:tc>
      </w:tr>
      <w:tr w:rsidR="00FD14F4" w:rsidRPr="00CC1263" w:rsidTr="00A84A0C">
        <w:trPr>
          <w:trHeight w:val="174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10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tabs>
                <w:tab w:val="left" w:pos="1450"/>
                <w:tab w:val="left" w:pos="2028"/>
              </w:tabs>
              <w:ind w:left="104"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lang w:val="ru-RU"/>
              </w:rPr>
              <w:t>родителями</w:t>
            </w:r>
            <w:r w:rsidR="00982057">
              <w:rPr>
                <w:rFonts w:ascii="Times New Roman" w:hAnsi="Times New Roman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lang w:val="ru-RU"/>
              </w:rPr>
              <w:t>и</w:t>
            </w:r>
          </w:p>
          <w:p w:rsidR="00FD14F4" w:rsidRPr="00B41CF6" w:rsidRDefault="007C3221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бучающимися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98205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воспитателя,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7C3221">
            <w:pPr>
              <w:pStyle w:val="TableParagraph"/>
              <w:keepNext/>
              <w:tabs>
                <w:tab w:val="left" w:pos="1006"/>
                <w:tab w:val="left" w:pos="2395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директора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в</w:t>
            </w:r>
            <w:r w:rsidRPr="007C3221">
              <w:rPr>
                <w:rFonts w:ascii="Times New Roman" w:hAnsi="Times New Roman"/>
                <w:spacing w:val="-1"/>
                <w:lang w:val="ru-RU"/>
              </w:rPr>
              <w:t>ышестоящих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C3221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7C3221">
        <w:trPr>
          <w:trHeight w:hRule="exact" w:val="2421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11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воспитателей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(участие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7C3221" w:rsidP="007C322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рофессиональных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средствам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и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квалификации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посредством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курсовой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переподготовки,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стажировки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др.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грантах,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221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7C3221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7C3221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1,</w:t>
            </w:r>
          </w:p>
        </w:tc>
      </w:tr>
      <w:tr w:rsidR="00FD14F4" w:rsidRPr="00CC1263" w:rsidTr="007C3221">
        <w:trPr>
          <w:trHeight w:hRule="exact" w:val="2979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Активное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областных,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зональных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(городских)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объединений,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подтвержденное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документально: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сертификаты,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дипломы,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благодарственные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письма </w:t>
            </w:r>
            <w:r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т.п.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221" w:rsidRDefault="00FD14F4" w:rsidP="003F4EF1">
            <w:pPr>
              <w:pStyle w:val="TableParagraph"/>
              <w:keepNext/>
              <w:tabs>
                <w:tab w:val="left" w:pos="1750"/>
              </w:tabs>
              <w:ind w:left="102" w:right="99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7C3221" w:rsidRDefault="00FD14F4" w:rsidP="003F4EF1">
            <w:pPr>
              <w:pStyle w:val="TableParagraph"/>
              <w:keepNext/>
              <w:tabs>
                <w:tab w:val="left" w:pos="1750"/>
              </w:tabs>
              <w:ind w:left="102" w:right="99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7C3221" w:rsidRDefault="00FD14F4" w:rsidP="003F4EF1">
            <w:pPr>
              <w:pStyle w:val="TableParagraph"/>
              <w:keepNext/>
              <w:tabs>
                <w:tab w:val="left" w:pos="1750"/>
              </w:tabs>
              <w:ind w:left="102" w:right="99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  <w:r w:rsidR="007C3221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750"/>
              </w:tabs>
              <w:ind w:left="102" w:right="99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учреждения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ab/>
            </w:r>
            <w:r w:rsidRPr="00421F42">
              <w:rPr>
                <w:rFonts w:ascii="Times New Roman" w:eastAsia="Times New Roman" w:hAnsi="Times New Roman"/>
                <w:lang w:val="ru-RU"/>
              </w:rPr>
              <w:t xml:space="preserve">–0,5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балла</w:t>
            </w:r>
          </w:p>
        </w:tc>
      </w:tr>
      <w:tr w:rsidR="00FD14F4" w:rsidRPr="00CC1263" w:rsidTr="007C3221">
        <w:trPr>
          <w:trHeight w:hRule="exact" w:val="1973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</w:p>
          <w:p w:rsidR="00FD14F4" w:rsidRPr="00266743" w:rsidRDefault="007C3221" w:rsidP="003F4EF1">
            <w:pPr>
              <w:pStyle w:val="TableParagraph"/>
              <w:keepNext/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д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остижений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воспитателя,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сайтов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воспитателей.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266743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266743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266743">
              <w:rPr>
                <w:rFonts w:ascii="Times New Roman" w:hAnsi="Times New Roman"/>
                <w:spacing w:val="-1"/>
                <w:lang w:val="ru-RU"/>
              </w:rPr>
              <w:t>работ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266743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266743">
              <w:rPr>
                <w:rFonts w:ascii="Times New Roman" w:hAnsi="Times New Roman"/>
                <w:spacing w:val="-1"/>
                <w:lang w:val="ru-RU"/>
              </w:rPr>
              <w:t>сайте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266743">
              <w:rPr>
                <w:rFonts w:ascii="Times New Roman" w:hAnsi="Times New Roman"/>
                <w:spacing w:val="-1"/>
                <w:lang w:val="ru-RU"/>
              </w:rPr>
              <w:t>колледжа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B35BB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Pr="00A61FAB">
              <w:rPr>
                <w:rFonts w:ascii="Times New Roman"/>
                <w:spacing w:val="-1"/>
                <w:lang w:val="ru-RU"/>
              </w:rPr>
              <w:t>-1</w:t>
            </w:r>
          </w:p>
          <w:p w:rsidR="007C3221" w:rsidRDefault="00FD14F4" w:rsidP="003F4EF1">
            <w:pPr>
              <w:pStyle w:val="TableParagraph"/>
              <w:keepNext/>
              <w:ind w:left="102" w:right="112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Портфолио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-2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1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</w:t>
            </w:r>
            <w:r w:rsidRPr="00A61FAB">
              <w:rPr>
                <w:rFonts w:ascii="Times New Roman" w:hAnsi="Times New Roman"/>
                <w:lang w:val="ru-RU"/>
              </w:rPr>
              <w:t>й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сайт-3</w:t>
            </w:r>
          </w:p>
        </w:tc>
      </w:tr>
      <w:tr w:rsidR="00FD14F4" w:rsidRPr="00CC1263" w:rsidTr="00A84A0C">
        <w:trPr>
          <w:trHeight w:hRule="exact" w:val="2770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разработанных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воспитателем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в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недренных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воспитательный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</w:t>
            </w:r>
          </w:p>
          <w:p w:rsidR="00FD14F4" w:rsidRPr="00421F42" w:rsidRDefault="007C3221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м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етодических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(научно-методических)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работы,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рекомендованных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применению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в </w:t>
            </w:r>
            <w:r w:rsidR="003B35BB">
              <w:rPr>
                <w:rFonts w:ascii="Times New Roman" w:hAnsi="Times New Roman"/>
                <w:lang w:val="ru-RU"/>
              </w:rPr>
              <w:t>воспитательном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 xml:space="preserve">уровне </w:t>
            </w:r>
            <w:r w:rsidR="00FD14F4" w:rsidRPr="00A61FAB">
              <w:rPr>
                <w:rFonts w:ascii="Times New Roman" w:hAnsi="Times New Roman"/>
                <w:lang w:val="ru-RU"/>
              </w:rPr>
              <w:t>(с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грифом)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670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</w:tbl>
    <w:p w:rsidR="003B35BB" w:rsidRDefault="003D0365" w:rsidP="003B35BB">
      <w:pPr>
        <w:keepNext/>
        <w:widowControl w:val="0"/>
        <w:tabs>
          <w:tab w:val="left" w:pos="2201"/>
          <w:tab w:val="left" w:pos="9781"/>
        </w:tabs>
        <w:spacing w:before="64" w:after="0" w:line="240" w:lineRule="auto"/>
        <w:ind w:left="284" w:right="1038" w:firstLine="352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п</w:t>
      </w:r>
      <w:r w:rsidR="00FD14F4" w:rsidRPr="00C90B12">
        <w:rPr>
          <w:b/>
          <w:spacing w:val="-1"/>
          <w:sz w:val="28"/>
          <w:szCs w:val="28"/>
        </w:rPr>
        <w:t>оказатели</w:t>
      </w:r>
      <w:r w:rsidR="007C3221">
        <w:rPr>
          <w:b/>
          <w:spacing w:val="-1"/>
          <w:sz w:val="28"/>
          <w:szCs w:val="28"/>
        </w:rPr>
        <w:t xml:space="preserve"> </w:t>
      </w:r>
      <w:r w:rsidR="00FD14F4" w:rsidRPr="00C90B12">
        <w:rPr>
          <w:b/>
          <w:spacing w:val="-1"/>
          <w:sz w:val="28"/>
          <w:szCs w:val="28"/>
        </w:rPr>
        <w:t xml:space="preserve">эффективности деятельности </w:t>
      </w:r>
    </w:p>
    <w:p w:rsidR="00FD14F4" w:rsidRDefault="00FD14F4" w:rsidP="003B35BB">
      <w:pPr>
        <w:keepNext/>
        <w:widowControl w:val="0"/>
        <w:tabs>
          <w:tab w:val="left" w:pos="2201"/>
          <w:tab w:val="left" w:pos="9781"/>
        </w:tabs>
        <w:spacing w:before="64" w:after="0" w:line="240" w:lineRule="auto"/>
        <w:ind w:left="284" w:right="1038" w:firstLine="352"/>
        <w:jc w:val="center"/>
        <w:rPr>
          <w:b/>
          <w:spacing w:val="-1"/>
          <w:sz w:val="28"/>
          <w:szCs w:val="28"/>
        </w:rPr>
      </w:pPr>
      <w:r w:rsidRPr="00C90B12">
        <w:rPr>
          <w:b/>
          <w:spacing w:val="-1"/>
          <w:sz w:val="28"/>
          <w:szCs w:val="28"/>
        </w:rPr>
        <w:t xml:space="preserve">педагогов-организаторов </w:t>
      </w:r>
    </w:p>
    <w:tbl>
      <w:tblPr>
        <w:tblW w:w="9368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694"/>
        <w:gridCol w:w="6"/>
        <w:gridCol w:w="2321"/>
        <w:gridCol w:w="2174"/>
        <w:gridCol w:w="1172"/>
        <w:gridCol w:w="1276"/>
        <w:gridCol w:w="1701"/>
      </w:tblGrid>
      <w:tr w:rsidR="00FD14F4" w:rsidRPr="00CC1263" w:rsidTr="00011B86">
        <w:trPr>
          <w:gridBefore w:val="1"/>
          <w:wBefore w:w="24" w:type="dxa"/>
          <w:trHeight w:hRule="exact" w:val="838"/>
        </w:trPr>
        <w:tc>
          <w:tcPr>
            <w:tcW w:w="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B35BB">
            <w:pPr>
              <w:pStyle w:val="TableParagraph"/>
              <w:keepNext/>
              <w:ind w:left="102" w:right="111" w:firstLine="60"/>
              <w:jc w:val="center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B35BB">
            <w:pPr>
              <w:pStyle w:val="TableParagraph"/>
              <w:keepNext/>
              <w:ind w:left="104" w:right="168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B35BB">
            <w:pPr>
              <w:pStyle w:val="TableParagraph"/>
              <w:keepNext/>
              <w:ind w:left="104" w:right="101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B35BB">
            <w:pPr>
              <w:pStyle w:val="TableParagraph"/>
              <w:keepNext/>
              <w:tabs>
                <w:tab w:val="left" w:pos="469"/>
              </w:tabs>
              <w:ind w:left="104"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Значени</w:t>
            </w:r>
            <w:r w:rsidRPr="00A61FAB">
              <w:rPr>
                <w:rFonts w:ascii="Times New Roman" w:hAnsi="Times New Roman"/>
              </w:rPr>
              <w:t>е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пока-зателя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B35BB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Кол-во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баллов</w:t>
            </w:r>
          </w:p>
        </w:tc>
      </w:tr>
      <w:tr w:rsidR="00FD14F4" w:rsidRPr="00CC1263" w:rsidTr="007C3221">
        <w:trPr>
          <w:gridBefore w:val="1"/>
          <w:wBefore w:w="24" w:type="dxa"/>
          <w:trHeight w:hRule="exact" w:val="2701"/>
        </w:trPr>
        <w:tc>
          <w:tcPr>
            <w:tcW w:w="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(экскурсионные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30"/>
                <w:lang w:val="ru-RU"/>
              </w:rPr>
              <w:t>и</w:t>
            </w:r>
            <w:r w:rsidR="007C322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экспедиционные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программы,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социальные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7C32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др.)</w:t>
            </w: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421F42" w:rsidRDefault="00FD14F4" w:rsidP="003F4EF1">
            <w:pPr>
              <w:pStyle w:val="TableParagraph"/>
              <w:keepNext/>
              <w:ind w:left="10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266743" w:rsidP="003F4EF1">
            <w:pPr>
              <w:pStyle w:val="TableParagraph"/>
              <w:keepNext/>
              <w:tabs>
                <w:tab w:val="left" w:pos="1816"/>
              </w:tabs>
              <w:ind w:left="104" w:right="7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Разработка </w:t>
            </w:r>
            <w:r w:rsidR="007C3221">
              <w:rPr>
                <w:rFonts w:ascii="Times New Roman" w:hAnsi="Times New Roman"/>
                <w:spacing w:val="-1"/>
                <w:lang w:val="ru-RU"/>
              </w:rPr>
              <w:t>и</w:t>
            </w:r>
          </w:p>
        </w:tc>
        <w:tc>
          <w:tcPr>
            <w:tcW w:w="11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7C3221" w:rsidP="007C3221">
            <w:pPr>
              <w:pStyle w:val="TableParagraph"/>
              <w:keepNext/>
              <w:tabs>
                <w:tab w:val="left" w:pos="1149"/>
              </w:tabs>
              <w:ind w:right="101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у</w:t>
            </w:r>
            <w:r w:rsidR="00FD14F4" w:rsidRPr="00A61FAB">
              <w:rPr>
                <w:rFonts w:ascii="Times New Roman" w:hAnsi="Times New Roman"/>
                <w:spacing w:val="-1"/>
              </w:rPr>
              <w:t>частие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проектах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221" w:rsidRDefault="00FD14F4" w:rsidP="003F4EF1">
            <w:pPr>
              <w:pStyle w:val="TableParagraph"/>
              <w:keepNext/>
              <w:tabs>
                <w:tab w:val="left" w:pos="1606"/>
              </w:tabs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7C3221" w:rsidRDefault="00FD14F4" w:rsidP="003F4EF1">
            <w:pPr>
              <w:pStyle w:val="TableParagraph"/>
              <w:keepNext/>
              <w:tabs>
                <w:tab w:val="left" w:pos="1606"/>
              </w:tabs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Региональный(областной)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7C3221" w:rsidRDefault="00FD14F4" w:rsidP="003F4EF1">
            <w:pPr>
              <w:pStyle w:val="TableParagraph"/>
              <w:keepNext/>
              <w:tabs>
                <w:tab w:val="left" w:pos="1606"/>
              </w:tabs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7C32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  <w:p w:rsidR="00FD14F4" w:rsidRDefault="00FD14F4" w:rsidP="003F4EF1">
            <w:pPr>
              <w:pStyle w:val="TableParagraph"/>
              <w:keepNext/>
              <w:tabs>
                <w:tab w:val="left" w:pos="1606"/>
              </w:tabs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Собственный</w:t>
            </w:r>
            <w:r w:rsidR="00C806F6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(колледжа)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606"/>
              </w:tabs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0,5</w:t>
            </w:r>
          </w:p>
        </w:tc>
      </w:tr>
      <w:tr w:rsidR="00FD14F4" w:rsidRPr="00CC1263" w:rsidTr="00011B86">
        <w:trPr>
          <w:gridBefore w:val="1"/>
          <w:wBefore w:w="24" w:type="dxa"/>
          <w:trHeight w:val="1112"/>
        </w:trPr>
        <w:tc>
          <w:tcPr>
            <w:tcW w:w="70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tabs>
                <w:tab w:val="left" w:pos="1952"/>
              </w:tabs>
              <w:ind w:left="104" w:right="101"/>
              <w:rPr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Доля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обучающихся,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участвующих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в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30-59%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60-79% -2</w:t>
            </w:r>
          </w:p>
          <w:p w:rsidR="00FD14F4" w:rsidRPr="00C90B1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</w:rPr>
              <w:t>80-100% -3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1713"/>
        </w:trPr>
        <w:tc>
          <w:tcPr>
            <w:tcW w:w="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(участие)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системных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исследований,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Разработки  методики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исследования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возрастных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психологических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особенностей,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интересов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потребностей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838"/>
        </w:trPr>
        <w:tc>
          <w:tcPr>
            <w:tcW w:w="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3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B35BB">
            <w:pPr>
              <w:pStyle w:val="TableParagraph"/>
              <w:keepNext/>
              <w:tabs>
                <w:tab w:val="left" w:pos="2049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взаимодействие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родителями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Привлечение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родителей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профориентационной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среди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абитуриентов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1668"/>
        </w:trPr>
        <w:tc>
          <w:tcPr>
            <w:tcW w:w="7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профилактике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правонарушений,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здоровьесбережению,</w:t>
            </w:r>
          </w:p>
          <w:p w:rsidR="00FD14F4" w:rsidRPr="00421F42" w:rsidRDefault="00C806F6" w:rsidP="003F4EF1">
            <w:pPr>
              <w:pStyle w:val="TableParagraph"/>
              <w:keepNext/>
              <w:tabs>
                <w:tab w:val="left" w:pos="2040"/>
                <w:tab w:val="left" w:pos="2421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культурно-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досуговых,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 xml:space="preserve">воспитательных </w:t>
            </w:r>
            <w:r w:rsidR="00FD14F4" w:rsidRPr="00A61FAB">
              <w:rPr>
                <w:rFonts w:ascii="Times New Roman" w:hAnsi="Times New Roman"/>
                <w:lang w:val="ru-RU"/>
              </w:rPr>
              <w:t>с активным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 xml:space="preserve">привлечением </w:t>
            </w:r>
            <w:r w:rsidR="00FD14F4" w:rsidRPr="00A61FAB">
              <w:rPr>
                <w:rFonts w:ascii="Times New Roman" w:hAnsi="Times New Roman"/>
                <w:lang w:val="ru-RU"/>
              </w:rPr>
              <w:t>родителей.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670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4E6AB2" w:rsidTr="00011B86">
        <w:trPr>
          <w:gridBefore w:val="1"/>
          <w:wBefore w:w="24" w:type="dxa"/>
          <w:trHeight w:hRule="exact" w:val="838"/>
        </w:trPr>
        <w:tc>
          <w:tcPr>
            <w:tcW w:w="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4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Участие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C806F6" w:rsidP="003F4EF1">
            <w:pPr>
              <w:pStyle w:val="TableParagraph"/>
              <w:keepNext/>
              <w:tabs>
                <w:tab w:val="left" w:pos="1922"/>
                <w:tab w:val="left" w:pos="2048"/>
              </w:tabs>
              <w:ind w:left="104"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р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еализации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программ,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комплексов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направленных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работу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с</w:t>
            </w:r>
          </w:p>
          <w:p w:rsidR="00FD14F4" w:rsidRPr="00421F42" w:rsidRDefault="00C806F6" w:rsidP="003F4EF1">
            <w:pPr>
              <w:pStyle w:val="TableParagraph"/>
              <w:keepNext/>
              <w:ind w:left="104" w:right="19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о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даренными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C806F6">
            <w:pPr>
              <w:pStyle w:val="TableParagraph"/>
              <w:keepNext/>
              <w:ind w:left="104" w:right="10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Подготовк</w:t>
            </w:r>
            <w:r w:rsidR="003B35BB">
              <w:rPr>
                <w:rFonts w:ascii="Times New Roman" w:hAnsi="Times New Roman"/>
                <w:lang w:val="ru-RU"/>
              </w:rPr>
              <w:t xml:space="preserve">а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C806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C806F6">
              <w:rPr>
                <w:rFonts w:ascii="Times New Roman" w:hAnsi="Times New Roman"/>
                <w:lang w:val="ru-RU"/>
              </w:rPr>
              <w:t xml:space="preserve"> т</w:t>
            </w:r>
            <w:r w:rsidRPr="00A61FAB">
              <w:rPr>
                <w:rFonts w:ascii="Times New Roman" w:hAnsi="Times New Roman"/>
                <w:lang w:val="ru-RU"/>
              </w:rPr>
              <w:t>ворческих,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0-0,5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 -0,5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1666"/>
        </w:trPr>
        <w:tc>
          <w:tcPr>
            <w:tcW w:w="70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4E6AB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4E6AB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C806F6">
            <w:pPr>
              <w:pStyle w:val="TableParagraph"/>
              <w:keepNext/>
              <w:tabs>
                <w:tab w:val="left" w:pos="1349"/>
                <w:tab w:val="left" w:pos="1740"/>
                <w:tab w:val="left" w:pos="1826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Наличие </w:t>
            </w:r>
            <w:r w:rsidRPr="00A61FAB">
              <w:rPr>
                <w:rFonts w:ascii="Times New Roman" w:hAnsi="Times New Roman"/>
                <w:lang w:val="ru-RU"/>
              </w:rPr>
              <w:t xml:space="preserve">у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воспитанников,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лично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подготовленных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педагогом-организатором,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призовых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 творческих,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уровня.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06F6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C806F6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C806F6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C806F6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="00C806F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C806F6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838"/>
        </w:trPr>
        <w:tc>
          <w:tcPr>
            <w:tcW w:w="7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C806F6">
            <w:pPr>
              <w:pStyle w:val="TableParagraph"/>
              <w:keepNext/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одареннымидетьми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-0,5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1390"/>
        </w:trPr>
        <w:tc>
          <w:tcPr>
            <w:tcW w:w="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5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(оформление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кабинета,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музея</w:t>
            </w:r>
            <w:r w:rsidR="00C806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C806F6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пр.)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603269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кабинета/музея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других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м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акетов,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плакатов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lang w:val="ru-RU"/>
              </w:rPr>
              <w:t>1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тематическийкомплекс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пособий/экспоз</w:t>
            </w:r>
            <w:r w:rsidRPr="00421F42">
              <w:rPr>
                <w:rFonts w:ascii="Times New Roman" w:eastAsia="Times New Roman" w:hAnsi="Times New Roman"/>
                <w:lang w:val="ru-RU"/>
              </w:rPr>
              <w:t>иция– 1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838"/>
        </w:trPr>
        <w:tc>
          <w:tcPr>
            <w:tcW w:w="7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выставочных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экспозиций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творческих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1666"/>
        </w:trPr>
        <w:tc>
          <w:tcPr>
            <w:tcW w:w="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6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603269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инновационной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педагогов-</w:t>
            </w:r>
          </w:p>
          <w:p w:rsidR="00FD14F4" w:rsidRPr="00421F42" w:rsidRDefault="00603269" w:rsidP="003F4EF1">
            <w:pPr>
              <w:pStyle w:val="TableParagraph"/>
              <w:keepNext/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рганизаторов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2"/>
                <w:lang w:val="ru-RU"/>
              </w:rPr>
              <w:t>уровня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269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603269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–1,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1895"/>
        </w:trPr>
        <w:tc>
          <w:tcPr>
            <w:tcW w:w="70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экспериментальным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269" w:rsidRDefault="00FD14F4" w:rsidP="003F4EF1">
            <w:pPr>
              <w:pStyle w:val="TableParagraph"/>
              <w:keepNext/>
              <w:tabs>
                <w:tab w:val="left" w:pos="1609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603269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603269" w:rsidRDefault="00FD14F4" w:rsidP="003F4EF1">
            <w:pPr>
              <w:pStyle w:val="TableParagraph"/>
              <w:keepNext/>
              <w:tabs>
                <w:tab w:val="left" w:pos="1609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603269">
            <w:pPr>
              <w:pStyle w:val="TableParagraph"/>
              <w:keepNext/>
              <w:tabs>
                <w:tab w:val="left" w:pos="1609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(городской)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D14F4" w:rsidRPr="00CC1263" w:rsidTr="00011B86">
        <w:trPr>
          <w:gridBefore w:val="1"/>
          <w:wBefore w:w="24" w:type="dxa"/>
          <w:trHeight w:hRule="exact" w:val="1895"/>
        </w:trPr>
        <w:tc>
          <w:tcPr>
            <w:tcW w:w="7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Pr="00A61FAB">
              <w:rPr>
                <w:rFonts w:ascii="Times New Roman" w:hAnsi="Times New Roman"/>
                <w:lang w:val="ru-RU"/>
              </w:rPr>
              <w:t xml:space="preserve">   у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педагога-</w:t>
            </w:r>
          </w:p>
          <w:p w:rsidR="00FD14F4" w:rsidRPr="00421F42" w:rsidRDefault="00603269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рганизатора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</w:p>
          <w:p w:rsidR="00FD14F4" w:rsidRPr="00A61FAB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статей,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A61FAB">
              <w:rPr>
                <w:rFonts w:ascii="Times New Roman" w:hAnsi="Times New Roman"/>
                <w:lang w:val="ru-RU"/>
              </w:rPr>
              <w:t xml:space="preserve"> за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отчетный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  <w:rPr>
                <w:rFonts w:ascii="Times New Roman"/>
                <w:spacing w:val="-1"/>
              </w:rPr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269" w:rsidRDefault="00FD14F4" w:rsidP="003F4EF1">
            <w:pPr>
              <w:pStyle w:val="TableParagraph"/>
              <w:keepNext/>
              <w:tabs>
                <w:tab w:val="left" w:pos="1609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603269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609"/>
              </w:tabs>
              <w:ind w:left="102" w:right="102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="0060326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60326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011B86">
        <w:trPr>
          <w:trHeight w:hRule="exact" w:val="2423"/>
        </w:trPr>
        <w:tc>
          <w:tcPr>
            <w:tcW w:w="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7</w:t>
            </w:r>
          </w:p>
        </w:tc>
        <w:tc>
          <w:tcPr>
            <w:tcW w:w="23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450"/>
                <w:tab w:val="left" w:pos="2028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родителями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обучающимися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педагога-организатора,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директора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вышестоящих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315"/>
              </w:tabs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</w:t>
            </w:r>
            <w:r w:rsidRPr="00A61FAB">
              <w:rPr>
                <w:rFonts w:ascii="Times New Roman" w:hAnsi="Times New Roman"/>
                <w:spacing w:val="-1"/>
              </w:rPr>
              <w:tab/>
            </w:r>
            <w:r w:rsidRPr="00A61FAB">
              <w:rPr>
                <w:rFonts w:ascii="Times New Roman" w:hAnsi="Times New Roman"/>
              </w:rPr>
              <w:t>2 и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более -1.</w:t>
            </w:r>
          </w:p>
        </w:tc>
      </w:tr>
      <w:tr w:rsidR="00FD14F4" w:rsidRPr="00CC1263" w:rsidTr="00011B86">
        <w:trPr>
          <w:trHeight w:hRule="exact" w:val="1942"/>
        </w:trPr>
        <w:tc>
          <w:tcPr>
            <w:tcW w:w="7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1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8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педагогов-организаторов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(участие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FD14F4" w:rsidP="00603269">
            <w:pPr>
              <w:pStyle w:val="TableParagraph"/>
              <w:keepNext/>
              <w:tabs>
                <w:tab w:val="left" w:pos="1340"/>
                <w:tab w:val="left" w:pos="1793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профессиональныхконкурсах,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средствами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 том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дистанционных,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ресурсов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др.,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квалификации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посредством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курсовой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переподготовки,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стажировки</w:t>
            </w:r>
            <w:r w:rsidRPr="00A61FAB">
              <w:rPr>
                <w:rFonts w:ascii="Times New Roman" w:hAnsi="Times New Roman"/>
                <w:lang w:val="ru-RU"/>
              </w:rPr>
              <w:t xml:space="preserve"> и др.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современных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методов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воспитания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интерактивных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воспитательной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внеурочной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114"/>
        </w:trPr>
        <w:tc>
          <w:tcPr>
            <w:tcW w:w="7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грантах,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840"/>
        </w:trPr>
        <w:tc>
          <w:tcPr>
            <w:tcW w:w="7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603269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мастер-классов,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презентаций,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т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ворческих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отчетов</w:t>
            </w:r>
            <w:r w:rsidRPr="00A61FAB">
              <w:rPr>
                <w:rFonts w:ascii="Times New Roman" w:hAnsi="Times New Roman"/>
                <w:lang w:val="ru-RU"/>
              </w:rPr>
              <w:t xml:space="preserve"> 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др.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315"/>
              </w:tabs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</w:t>
            </w:r>
            <w:r w:rsidRPr="00A61FAB">
              <w:rPr>
                <w:rFonts w:ascii="Times New Roman" w:hAnsi="Times New Roman"/>
                <w:spacing w:val="-1"/>
              </w:rPr>
              <w:tab/>
            </w:r>
            <w:r w:rsidRPr="00A61FAB">
              <w:rPr>
                <w:rFonts w:ascii="Times New Roman" w:hAnsi="Times New Roman"/>
              </w:rPr>
              <w:t>2 и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более</w:t>
            </w:r>
            <w:r w:rsidRPr="00A61FAB">
              <w:rPr>
                <w:rFonts w:ascii="Times New Roman" w:hAnsi="Times New Roman"/>
                <w:spacing w:val="-1"/>
              </w:rPr>
              <w:t>-1</w:t>
            </w:r>
          </w:p>
        </w:tc>
      </w:tr>
      <w:tr w:rsidR="00FD14F4" w:rsidRPr="00CC1263" w:rsidTr="00011B86">
        <w:trPr>
          <w:trHeight w:hRule="exact" w:val="1942"/>
        </w:trPr>
        <w:tc>
          <w:tcPr>
            <w:tcW w:w="7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</w:p>
          <w:p w:rsidR="00FD14F4" w:rsidRPr="00421F42" w:rsidRDefault="00603269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д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остижений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педагога-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организатора,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сайтов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педагогов-организаторов.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493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Работы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Портфолио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-2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</w:t>
            </w:r>
            <w:r w:rsidRPr="00A61FAB">
              <w:rPr>
                <w:rFonts w:ascii="Times New Roman" w:hAnsi="Times New Roman"/>
                <w:lang w:val="ru-RU"/>
              </w:rPr>
              <w:t xml:space="preserve">ый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сайт-3</w:t>
            </w:r>
          </w:p>
        </w:tc>
      </w:tr>
      <w:tr w:rsidR="00FD14F4" w:rsidRPr="00CC1263" w:rsidTr="00011B86">
        <w:trPr>
          <w:trHeight w:hRule="exact" w:val="2770"/>
        </w:trPr>
        <w:tc>
          <w:tcPr>
            <w:tcW w:w="71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3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разработанных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педагогом-организатором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воспитательный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(научно-методических)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работы,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рекомендованных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применению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воспитательном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603269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 w:rsidR="0060326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</w:tbl>
    <w:p w:rsidR="00011B86" w:rsidRDefault="00011B86" w:rsidP="003F4EF1">
      <w:pPr>
        <w:keepNext/>
        <w:widowControl w:val="0"/>
        <w:tabs>
          <w:tab w:val="left" w:pos="1563"/>
          <w:tab w:val="left" w:pos="10206"/>
        </w:tabs>
        <w:spacing w:before="64" w:line="240" w:lineRule="auto"/>
        <w:ind w:left="284" w:firstLine="567"/>
        <w:jc w:val="center"/>
        <w:rPr>
          <w:b/>
          <w:spacing w:val="-1"/>
          <w:sz w:val="28"/>
          <w:szCs w:val="28"/>
        </w:rPr>
      </w:pPr>
    </w:p>
    <w:p w:rsidR="00011B86" w:rsidRDefault="00011B86">
      <w:pPr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br w:type="page"/>
      </w:r>
    </w:p>
    <w:p w:rsidR="00FD14F4" w:rsidRPr="00937D29" w:rsidRDefault="003D0365" w:rsidP="003F4EF1">
      <w:pPr>
        <w:keepNext/>
        <w:widowControl w:val="0"/>
        <w:tabs>
          <w:tab w:val="left" w:pos="1563"/>
          <w:tab w:val="left" w:pos="10206"/>
        </w:tabs>
        <w:spacing w:before="64" w:line="240" w:lineRule="auto"/>
        <w:ind w:left="284" w:firstLine="567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п</w:t>
      </w:r>
      <w:r w:rsidR="00FD14F4" w:rsidRPr="00937D29">
        <w:rPr>
          <w:b/>
          <w:spacing w:val="-1"/>
          <w:sz w:val="28"/>
          <w:szCs w:val="28"/>
        </w:rPr>
        <w:t>оказатели эффективности деятельности педагога-психолога  ПОО</w:t>
      </w:r>
    </w:p>
    <w:tbl>
      <w:tblPr>
        <w:tblW w:w="9356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1924"/>
        <w:gridCol w:w="345"/>
        <w:gridCol w:w="2027"/>
        <w:gridCol w:w="1134"/>
        <w:gridCol w:w="1276"/>
        <w:gridCol w:w="1305"/>
        <w:gridCol w:w="538"/>
      </w:tblGrid>
      <w:tr w:rsidR="00FD14F4" w:rsidRPr="00CC1263" w:rsidTr="00011B86">
        <w:trPr>
          <w:trHeight w:val="491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>№п/п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4" w:right="168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</w:p>
          <w:p w:rsidR="00FD14F4" w:rsidRPr="00421F42" w:rsidRDefault="00C069A8" w:rsidP="00011B86">
            <w:pPr>
              <w:pStyle w:val="TableParagraph"/>
              <w:keepNext/>
              <w:ind w:left="104" w:right="16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4" w:right="101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C069A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Значени</w:t>
            </w:r>
            <w:r w:rsidRPr="00A61FAB">
              <w:rPr>
                <w:rFonts w:ascii="Times New Roman" w:hAnsi="Times New Roman"/>
              </w:rPr>
              <w:t>е</w:t>
            </w:r>
            <w:r w:rsidR="00C069A8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</w:t>
            </w:r>
            <w:r w:rsidRPr="00A61FAB">
              <w:rPr>
                <w:rFonts w:ascii="Times New Roman" w:hAnsi="Times New Roman"/>
              </w:rPr>
              <w:t>ля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Кол-во</w:t>
            </w:r>
            <w:r w:rsidR="00C069A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баллов</w:t>
            </w:r>
          </w:p>
        </w:tc>
      </w:tr>
      <w:tr w:rsidR="00FD14F4" w:rsidRPr="00CC1263" w:rsidTr="00011B86">
        <w:trPr>
          <w:trHeight w:hRule="exact" w:val="2109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C069A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8"/>
                <w:lang w:val="ru-RU"/>
              </w:rPr>
              <w:t>психолого-педа</w:t>
            </w:r>
            <w:r w:rsidR="009679F4">
              <w:rPr>
                <w:rFonts w:ascii="Times New Roman" w:hAnsi="Times New Roman"/>
                <w:spacing w:val="28"/>
                <w:lang w:val="ru-RU"/>
              </w:rPr>
              <w:t>гогичес</w:t>
            </w:r>
            <w:r>
              <w:rPr>
                <w:rFonts w:ascii="Times New Roman" w:hAnsi="Times New Roman"/>
                <w:spacing w:val="28"/>
                <w:lang w:val="ru-RU"/>
              </w:rPr>
              <w:t xml:space="preserve">ких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>
              <w:rPr>
                <w:rFonts w:ascii="Times New Roman" w:hAnsi="Times New Roman"/>
                <w:spacing w:val="-1"/>
                <w:lang w:val="ru-RU"/>
              </w:rPr>
              <w:t>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</w:t>
            </w:r>
          </w:p>
        </w:tc>
        <w:tc>
          <w:tcPr>
            <w:tcW w:w="3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spacing w:before="19"/>
              <w:rPr>
                <w:lang w:val="ru-RU"/>
              </w:rPr>
            </w:pPr>
          </w:p>
          <w:p w:rsidR="00FD14F4" w:rsidRPr="00932C67" w:rsidRDefault="00FD14F4" w:rsidP="003F4EF1">
            <w:pPr>
              <w:pStyle w:val="TableParagraph"/>
              <w:keepNext/>
              <w:ind w:left="10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816"/>
              </w:tabs>
              <w:ind w:left="104" w:right="7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Разработка  </w:t>
            </w:r>
            <w:r w:rsidR="009679F4">
              <w:rPr>
                <w:rFonts w:ascii="Times New Roman" w:hAnsi="Times New Roman"/>
                <w:spacing w:val="-1"/>
                <w:lang w:val="ru-RU"/>
              </w:rPr>
              <w:t xml:space="preserve">и 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9679F4" w:rsidRDefault="00034662" w:rsidP="00034662">
            <w:pPr>
              <w:pStyle w:val="TableParagraph"/>
              <w:keepNext/>
              <w:tabs>
                <w:tab w:val="left" w:pos="1146"/>
              </w:tabs>
              <w:ind w:right="10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у</w:t>
            </w:r>
            <w:r w:rsidR="00FD14F4" w:rsidRPr="00A61FAB">
              <w:rPr>
                <w:rFonts w:ascii="Times New Roman" w:hAnsi="Times New Roman"/>
                <w:spacing w:val="-2"/>
              </w:rPr>
              <w:t>частие</w:t>
            </w:r>
            <w:r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FD14F4">
              <w:rPr>
                <w:rFonts w:ascii="Times New Roman" w:hAnsi="Times New Roman"/>
                <w:spacing w:val="-2"/>
                <w:lang w:val="ru-RU"/>
              </w:rPr>
              <w:t xml:space="preserve"> в реализации </w:t>
            </w:r>
            <w:r w:rsidR="009679F4">
              <w:rPr>
                <w:rFonts w:ascii="Times New Roman" w:hAnsi="Times New Roman"/>
                <w:spacing w:val="-2"/>
                <w:lang w:val="ru-RU"/>
              </w:rPr>
              <w:t>проектов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0-3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662" w:rsidRDefault="00FD14F4" w:rsidP="003F4EF1">
            <w:pPr>
              <w:pStyle w:val="TableParagraph"/>
              <w:keepNext/>
              <w:tabs>
                <w:tab w:val="left" w:pos="1606"/>
              </w:tabs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03466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034662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606"/>
              </w:tabs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03466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="000346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03466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  <w:r w:rsidR="000346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Собственный</w:t>
            </w:r>
            <w:r w:rsidR="0003466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(колледжа)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lang w:val="ru-RU"/>
              </w:rPr>
              <w:t>0,5</w:t>
            </w:r>
          </w:p>
        </w:tc>
      </w:tr>
      <w:tr w:rsidR="00FD14F4" w:rsidRPr="00CC1263" w:rsidTr="00034662">
        <w:trPr>
          <w:trHeight w:hRule="exact" w:val="1364"/>
        </w:trPr>
        <w:tc>
          <w:tcPr>
            <w:tcW w:w="8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(участие)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системных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исследований,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2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FD14F4" w:rsidP="00034662">
            <w:pPr>
              <w:pStyle w:val="TableParagraph"/>
              <w:keepNext/>
              <w:tabs>
                <w:tab w:val="left" w:pos="1680"/>
              </w:tabs>
              <w:ind w:left="104" w:right="29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 мониторинга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психологической</w:t>
            </w:r>
            <w:r w:rsidR="009679F4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9679F4">
              <w:rPr>
                <w:rFonts w:ascii="Times New Roman" w:hAnsi="Times New Roman"/>
                <w:spacing w:val="-1"/>
                <w:lang w:val="ru-RU"/>
              </w:rPr>
              <w:t>адаптации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пе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вокурсников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9679F4" w:rsidRDefault="00FD14F4" w:rsidP="00034662">
            <w:pPr>
              <w:pStyle w:val="TableParagraph"/>
              <w:keepNext/>
              <w:ind w:right="99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011B86">
        <w:trPr>
          <w:trHeight w:hRule="exact" w:val="1114"/>
        </w:trPr>
        <w:tc>
          <w:tcPr>
            <w:tcW w:w="8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34662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собственной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методики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исследования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выявлению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особенностей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психологического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развития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011B86">
        <w:trPr>
          <w:trHeight w:hRule="exact" w:val="2494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3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взаимодействие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с </w:t>
            </w:r>
            <w:r w:rsidRPr="00A61FAB">
              <w:rPr>
                <w:rFonts w:ascii="Times New Roman" w:hAnsi="Times New Roman"/>
                <w:lang w:val="ru-RU"/>
              </w:rPr>
              <w:t xml:space="preserve">родителями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spacing w:before="1"/>
              <w:rPr>
                <w:lang w:val="ru-RU"/>
              </w:rPr>
            </w:pPr>
          </w:p>
          <w:p w:rsidR="00FD14F4" w:rsidRPr="00421F42" w:rsidRDefault="00FD14F4" w:rsidP="003F4EF1">
            <w:pPr>
              <w:pStyle w:val="TableParagraph"/>
              <w:keepNext/>
              <w:ind w:left="13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с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34662">
            <w:pPr>
              <w:pStyle w:val="TableParagraph"/>
              <w:keepNext/>
              <w:tabs>
                <w:tab w:val="left" w:pos="1531"/>
                <w:tab w:val="left" w:pos="1824"/>
                <w:tab w:val="left" w:pos="2459"/>
                <w:tab w:val="left" w:pos="3314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27"/>
                <w:lang w:val="ru-RU"/>
              </w:rPr>
              <w:t xml:space="preserve">Привлечение родителей к </w:t>
            </w:r>
            <w:r w:rsidRPr="00A61FAB">
              <w:rPr>
                <w:rFonts w:ascii="Times New Roman" w:hAnsi="Times New Roman"/>
                <w:lang w:val="ru-RU"/>
              </w:rPr>
              <w:t xml:space="preserve">активному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участию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проведении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просветительских,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профилактических,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формированию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психологической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культуры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родителей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(лиц,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заменяющих),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в том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культуры</w:t>
            </w:r>
            <w:r w:rsidRPr="00A61FAB">
              <w:rPr>
                <w:rFonts w:ascii="Times New Roman" w:hAnsi="Times New Roman"/>
                <w:lang w:val="ru-RU"/>
              </w:rPr>
              <w:t xml:space="preserve"> полового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воспитания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799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4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FD14F4" w:rsidP="00034662">
            <w:pPr>
              <w:pStyle w:val="TableParagraph"/>
              <w:keepNext/>
              <w:ind w:left="104" w:right="5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lang w:val="ru-RU"/>
              </w:rPr>
              <w:t xml:space="preserve">в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н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аправленных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>
              <w:rPr>
                <w:rFonts w:ascii="Times New Roman" w:hAnsi="Times New Roman"/>
                <w:spacing w:val="-1"/>
                <w:lang w:val="ru-RU"/>
              </w:rPr>
              <w:t>у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с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одаренными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</w:p>
        </w:tc>
        <w:tc>
          <w:tcPr>
            <w:tcW w:w="3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0555B6" w:rsidRDefault="00FD14F4" w:rsidP="003F4EF1">
            <w:pPr>
              <w:pStyle w:val="TableParagraph"/>
              <w:keepNext/>
              <w:ind w:left="133" w:hanging="11"/>
              <w:rPr>
                <w:rFonts w:ascii="Times New Roman" w:eastAsia="Times New Roman" w:hAnsi="Times New Roman"/>
                <w:lang w:val="ru-RU"/>
              </w:rPr>
            </w:pPr>
          </w:p>
          <w:p w:rsidR="00FD14F4" w:rsidRPr="00B41CF6" w:rsidRDefault="00FD14F4" w:rsidP="003F4EF1">
            <w:pPr>
              <w:pStyle w:val="TableParagraph"/>
              <w:keepNext/>
              <w:spacing w:before="1"/>
              <w:rPr>
                <w:lang w:val="ru-RU"/>
              </w:rPr>
            </w:pPr>
          </w:p>
          <w:p w:rsidR="00FD14F4" w:rsidRPr="00B41CF6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B41CF6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B41CF6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B41CF6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0555B6" w:rsidRDefault="00FD14F4" w:rsidP="003F4EF1">
            <w:pPr>
              <w:pStyle w:val="TableParagraph"/>
              <w:keepNext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34662">
            <w:pPr>
              <w:pStyle w:val="TableParagraph"/>
              <w:keepNext/>
              <w:tabs>
                <w:tab w:val="left" w:pos="1231"/>
                <w:tab w:val="left" w:pos="2342"/>
                <w:tab w:val="left" w:pos="3323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работы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одаренными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390"/>
        </w:trPr>
        <w:tc>
          <w:tcPr>
            <w:tcW w:w="8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5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191DAE">
            <w:pPr>
              <w:pStyle w:val="TableParagraph"/>
              <w:keepNext/>
              <w:tabs>
                <w:tab w:val="left" w:pos="1042"/>
                <w:tab w:val="left" w:pos="2047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Работа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034662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191DA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неблагополучных</w:t>
            </w:r>
            <w:r w:rsidR="0003466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мей,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191DA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потребностями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с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191DA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социально-неблагополучных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семей,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191DA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191DA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потребностями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666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Доля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детей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социально-неблагополучных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семей,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детей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потребностями,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участвующих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социальных,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общественных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25%и более</w:t>
            </w:r>
            <w:r w:rsidRPr="00A61FAB">
              <w:rPr>
                <w:rFonts w:ascii="Times New Roman" w:hAnsi="Times New Roman"/>
                <w:spacing w:val="-1"/>
              </w:rPr>
              <w:t>-1;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26-49% -2;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50%и более</w:t>
            </w:r>
            <w:r w:rsidRPr="00A61FAB">
              <w:rPr>
                <w:rFonts w:ascii="Times New Roman" w:hAnsi="Times New Roman"/>
                <w:spacing w:val="-1"/>
              </w:rPr>
              <w:t>-3</w:t>
            </w:r>
          </w:p>
        </w:tc>
      </w:tr>
      <w:tr w:rsidR="00FD14F4" w:rsidRPr="00CC1263" w:rsidTr="00011B86">
        <w:trPr>
          <w:trHeight w:hRule="exact" w:val="286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Процент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вовлечения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детей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из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6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25%иболее-</w:t>
            </w:r>
          </w:p>
        </w:tc>
      </w:tr>
      <w:tr w:rsidR="00FD14F4" w:rsidRPr="00CC1263" w:rsidTr="00011B86">
        <w:trPr>
          <w:trHeight w:hRule="exact" w:val="276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социально-неблагополучных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1;</w:t>
            </w:r>
          </w:p>
        </w:tc>
      </w:tr>
      <w:tr w:rsidR="00FD14F4" w:rsidRPr="00CC1263" w:rsidTr="00011B86">
        <w:trPr>
          <w:trHeight w:hRule="exact" w:val="276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121"/>
                <w:tab w:val="left" w:pos="2052"/>
                <w:tab w:val="left" w:pos="2519"/>
              </w:tabs>
              <w:ind w:left="104"/>
              <w:jc w:val="both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семей,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детей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с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особыми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26-49% -2;</w:t>
            </w:r>
          </w:p>
        </w:tc>
      </w:tr>
      <w:tr w:rsidR="00FD14F4" w:rsidRPr="00CC1263" w:rsidTr="00011B86">
        <w:trPr>
          <w:trHeight w:hRule="exact" w:val="276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3D766E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образовательными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50%и более</w:t>
            </w:r>
            <w:r w:rsidRPr="00A61FAB">
              <w:rPr>
                <w:rFonts w:ascii="Times New Roman" w:hAnsi="Times New Roman"/>
                <w:spacing w:val="-1"/>
              </w:rPr>
              <w:t>-3</w:t>
            </w:r>
          </w:p>
        </w:tc>
      </w:tr>
      <w:tr w:rsidR="00FD14F4" w:rsidRPr="00CC1263" w:rsidTr="00091327">
        <w:trPr>
          <w:trHeight w:hRule="exact" w:val="850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B41CF6" w:rsidRDefault="003D766E" w:rsidP="003D766E">
            <w:pPr>
              <w:pStyle w:val="TableParagraph"/>
              <w:keepNext/>
              <w:tabs>
                <w:tab w:val="left" w:pos="1920"/>
                <w:tab w:val="left" w:pos="2294"/>
              </w:tabs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отребностями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культурно- досуговую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деятельность</w:t>
            </w:r>
            <w:r w:rsidR="00FD14F4" w:rsidRPr="00B41CF6">
              <w:rPr>
                <w:rFonts w:ascii="Times New Roman" w:hAnsi="Times New Roman"/>
                <w:lang w:val="ru-RU"/>
              </w:rPr>
              <w:t xml:space="preserve"> колледжа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</w:tr>
      <w:tr w:rsidR="00FD14F4" w:rsidRPr="00CC1263" w:rsidTr="00011B86">
        <w:trPr>
          <w:trHeight w:val="1409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tabs>
                <w:tab w:val="left" w:pos="1690"/>
              </w:tabs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hAnsi="Times New Roman"/>
                <w:spacing w:val="-1"/>
                <w:lang w:val="ru-RU"/>
              </w:rPr>
              <w:t>Отсутствие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правонарушений</w:t>
            </w:r>
          </w:p>
          <w:p w:rsidR="00FD14F4" w:rsidRPr="00A61FAB" w:rsidRDefault="003D766E" w:rsidP="003F4EF1">
            <w:pPr>
              <w:pStyle w:val="TableParagraph"/>
              <w:keepNext/>
              <w:tabs>
                <w:tab w:val="left" w:pos="1090"/>
                <w:tab w:val="left" w:pos="1860"/>
                <w:tab w:val="left" w:pos="2286"/>
              </w:tabs>
              <w:ind w:left="104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реди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детей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lang w:val="ru-RU"/>
              </w:rPr>
              <w:t>из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социально-</w:t>
            </w:r>
          </w:p>
          <w:p w:rsidR="00FD14F4" w:rsidRPr="00937D29" w:rsidRDefault="00FD14F4" w:rsidP="003F4EF1">
            <w:pPr>
              <w:pStyle w:val="TableParagraph"/>
              <w:keepNext/>
              <w:tabs>
                <w:tab w:val="left" w:pos="1090"/>
                <w:tab w:val="left" w:pos="1860"/>
                <w:tab w:val="left" w:pos="2286"/>
              </w:tabs>
              <w:ind w:left="104" w:right="14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неблагополучных семей, детей с особыми образовательными потребностями 90-100%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90-93%-1</w:t>
            </w:r>
          </w:p>
          <w:p w:rsidR="00FD14F4" w:rsidRPr="00A61FAB" w:rsidRDefault="00FD14F4" w:rsidP="003F4EF1">
            <w:pPr>
              <w:pStyle w:val="TableParagraph"/>
              <w:keepNext/>
              <w:ind w:left="102"/>
              <w:rPr>
                <w:rFonts w:ascii="Times New Roman"/>
                <w:spacing w:val="-1"/>
                <w:lang w:val="ru-RU"/>
              </w:rPr>
            </w:pPr>
            <w:r w:rsidRPr="00A61FAB">
              <w:rPr>
                <w:rFonts w:ascii="Times New Roman"/>
                <w:spacing w:val="-1"/>
              </w:rPr>
              <w:t>94-97%-2</w:t>
            </w:r>
          </w:p>
          <w:p w:rsidR="00FD14F4" w:rsidRPr="00A61FAB" w:rsidRDefault="00FD14F4" w:rsidP="003F4EF1">
            <w:pPr>
              <w:pStyle w:val="TableParagraph"/>
              <w:keepNext/>
              <w:ind w:left="102"/>
              <w:rPr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97-100%-3</w:t>
            </w:r>
          </w:p>
        </w:tc>
      </w:tr>
      <w:tr w:rsidR="00FD14F4" w:rsidRPr="00CC1263" w:rsidTr="00011B86">
        <w:trPr>
          <w:trHeight w:hRule="exact" w:val="1717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6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  <w:r>
              <w:rPr>
                <w:rFonts w:ascii="Times New Roman" w:hAnsi="Times New Roman"/>
                <w:spacing w:val="26"/>
                <w:lang w:val="ru-RU"/>
              </w:rPr>
              <w:t xml:space="preserve"> ПОО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кабинета/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музея</w:t>
            </w:r>
            <w:r w:rsidR="003D766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памяток</w:t>
            </w:r>
            <w:r w:rsidR="003D766E">
              <w:rPr>
                <w:rFonts w:ascii="Times New Roman" w:hAnsi="Times New Roman"/>
                <w:lang w:val="ru-RU"/>
              </w:rPr>
              <w:t xml:space="preserve">,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макетов,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плакатов</w:t>
            </w:r>
            <w:r w:rsidR="003D766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3D766E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lang w:val="ru-RU"/>
              </w:rPr>
              <w:t>1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тематический</w:t>
            </w:r>
            <w:r w:rsidR="003D766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комплекс</w:t>
            </w:r>
            <w:r w:rsidR="003D766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3D766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lang w:val="ru-RU"/>
              </w:rPr>
              <w:t xml:space="preserve">пособий/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экспозиция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–1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CC1263" w:rsidTr="00011B86">
        <w:trPr>
          <w:trHeight w:hRule="exact" w:val="838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7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1E4B1C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инновационной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педагога-психолога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668"/>
        </w:trPr>
        <w:tc>
          <w:tcPr>
            <w:tcW w:w="807" w:type="dxa"/>
            <w:vMerge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экспериментальным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1C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1E4B1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1E4B1C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1E4B1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1E4B1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–1,</w:t>
            </w:r>
          </w:p>
        </w:tc>
      </w:tr>
      <w:tr w:rsidR="00FD14F4" w:rsidRPr="00CC1263" w:rsidTr="00011B86">
        <w:trPr>
          <w:trHeight w:hRule="exact" w:val="1114"/>
        </w:trPr>
        <w:tc>
          <w:tcPr>
            <w:tcW w:w="8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у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педагога-психолога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статей,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1"/>
                <w:lang w:val="ru-RU"/>
              </w:rPr>
              <w:t>по</w:t>
            </w:r>
            <w:r w:rsidR="001E4B1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A61FAB">
              <w:rPr>
                <w:rFonts w:ascii="Times New Roman" w:hAnsi="Times New Roman"/>
                <w:lang w:val="ru-RU"/>
              </w:rPr>
              <w:t xml:space="preserve"> за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отчетный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461"/>
                <w:tab w:val="left" w:pos="1169"/>
                <w:tab w:val="left" w:pos="1610"/>
              </w:tabs>
              <w:ind w:left="102" w:right="100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1</w:t>
            </w:r>
            <w:r w:rsidRPr="00A61FAB">
              <w:rPr>
                <w:rFonts w:ascii="Times New Roman" w:hAnsi="Times New Roman"/>
              </w:rPr>
              <w:tab/>
            </w:r>
            <w:r w:rsidRPr="00A61FAB">
              <w:rPr>
                <w:rFonts w:ascii="Times New Roman" w:hAnsi="Times New Roman"/>
                <w:spacing w:val="-1"/>
              </w:rPr>
              <w:t>балл</w:t>
            </w:r>
            <w:r w:rsidRPr="00A61FAB">
              <w:rPr>
                <w:rFonts w:ascii="Times New Roman" w:hAnsi="Times New Roman"/>
                <w:spacing w:val="-1"/>
              </w:rPr>
              <w:tab/>
            </w:r>
            <w:r w:rsidRPr="00A61FAB">
              <w:rPr>
                <w:rFonts w:ascii="Times New Roman" w:hAnsi="Times New Roman"/>
              </w:rPr>
              <w:t>за</w:t>
            </w:r>
            <w:r w:rsidRPr="00A61FAB">
              <w:rPr>
                <w:rFonts w:ascii="Times New Roman" w:hAnsi="Times New Roman"/>
              </w:rPr>
              <w:tab/>
              <w:t>1</w:t>
            </w:r>
            <w:r w:rsidRPr="00A61FAB">
              <w:rPr>
                <w:rFonts w:ascii="Times New Roman" w:hAnsi="Times New Roman"/>
                <w:spacing w:val="-1"/>
              </w:rPr>
              <w:t>публикацию</w:t>
            </w:r>
          </w:p>
        </w:tc>
      </w:tr>
      <w:tr w:rsidR="00FD14F4" w:rsidRPr="00CC1263" w:rsidTr="00011B86">
        <w:trPr>
          <w:trHeight w:hRule="exact" w:val="1168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E4B1C">
            <w:pPr>
              <w:pStyle w:val="TableParagraph"/>
              <w:keepNext/>
              <w:tabs>
                <w:tab w:val="left" w:pos="1450"/>
                <w:tab w:val="left" w:pos="2028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>
              <w:rPr>
                <w:rFonts w:ascii="Times New Roman" w:hAnsi="Times New Roman"/>
                <w:spacing w:val="29"/>
                <w:lang w:val="ru-RU"/>
              </w:rPr>
              <w:t xml:space="preserve">деятельности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педагога-психолога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E4B1C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вышестоящих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60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</w:rPr>
              <w:t>более</w:t>
            </w:r>
            <w:r w:rsidRPr="00A61FAB">
              <w:rPr>
                <w:rFonts w:ascii="Times New Roman" w:hAnsi="Times New Roman"/>
                <w:spacing w:val="-1"/>
              </w:rPr>
              <w:t>-1.</w:t>
            </w:r>
          </w:p>
        </w:tc>
        <w:tc>
          <w:tcPr>
            <w:tcW w:w="5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60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2 и</w:t>
            </w:r>
          </w:p>
        </w:tc>
      </w:tr>
      <w:tr w:rsidR="00FD14F4" w:rsidRPr="00CC1263" w:rsidTr="00011B86">
        <w:trPr>
          <w:trHeight w:hRule="exact" w:val="1390"/>
        </w:trPr>
        <w:tc>
          <w:tcPr>
            <w:tcW w:w="8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9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педагога-психолога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средствами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 том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дистанционного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обучения,</w:t>
            </w:r>
          </w:p>
          <w:p w:rsidR="00FD14F4" w:rsidRPr="00421F42" w:rsidRDefault="001E4B1C" w:rsidP="003F4EF1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ресурсов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 w:rsidR="00FD14F4" w:rsidRPr="00A61FAB">
              <w:rPr>
                <w:rFonts w:ascii="Times New Roman" w:hAnsi="Times New Roman"/>
                <w:lang w:val="ru-RU"/>
              </w:rPr>
              <w:t>др.,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квалификации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посредством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курсовой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переподготовки,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стажировки</w:t>
            </w:r>
            <w:r w:rsidR="00FD14F4" w:rsidRPr="00A61FAB">
              <w:rPr>
                <w:rFonts w:ascii="Times New Roman" w:hAnsi="Times New Roman"/>
                <w:lang w:val="ru-RU"/>
              </w:rPr>
              <w:t xml:space="preserve"> и др.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современных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методов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воспитания: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интерактивных,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форм,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114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101"/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грантах,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методическихсеминарах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838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101"/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1E4B1C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мастер-классов,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презентаций,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творчески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х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отчетов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др.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 xml:space="preserve">2 и более– 1 </w:t>
            </w:r>
            <w:r w:rsidRPr="00421F42">
              <w:rPr>
                <w:rFonts w:ascii="Times New Roman" w:eastAsia="Times New Roman" w:hAnsi="Times New Roman"/>
                <w:spacing w:val="-1"/>
              </w:rPr>
              <w:t>балл</w:t>
            </w:r>
          </w:p>
        </w:tc>
      </w:tr>
      <w:tr w:rsidR="00FD14F4" w:rsidRPr="00CC1263" w:rsidTr="00011B86">
        <w:trPr>
          <w:trHeight w:hRule="exact" w:val="1610"/>
        </w:trPr>
        <w:tc>
          <w:tcPr>
            <w:tcW w:w="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101"/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</w:p>
          <w:p w:rsidR="00FD14F4" w:rsidRPr="00421F42" w:rsidRDefault="001E4B1C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д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остижений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педагога-</w:t>
            </w:r>
          </w:p>
          <w:p w:rsidR="00FD14F4" w:rsidRPr="00937D29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психолога,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индивидуального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сайта.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lang w:val="ru-RU"/>
              </w:rPr>
              <w:t>на</w:t>
            </w:r>
            <w:r w:rsidRPr="00A61FAB">
              <w:rPr>
                <w:rFonts w:ascii="Times New Roman" w:hAnsi="Times New Roman"/>
                <w:lang w:val="ru-RU"/>
              </w:rPr>
              <w:t xml:space="preserve"> сайте колледжа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4B1C" w:rsidRDefault="00FD14F4" w:rsidP="001E4B1C">
            <w:pPr>
              <w:pStyle w:val="TableParagraph"/>
              <w:keepNext/>
              <w:tabs>
                <w:tab w:val="left" w:pos="1493"/>
              </w:tabs>
              <w:ind w:left="102" w:right="102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сайте-1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</w:p>
          <w:p w:rsidR="001E4B1C" w:rsidRDefault="00FD14F4" w:rsidP="001E4B1C">
            <w:pPr>
              <w:pStyle w:val="TableParagraph"/>
              <w:keepNext/>
              <w:tabs>
                <w:tab w:val="left" w:pos="1493"/>
              </w:tabs>
              <w:ind w:left="102" w:right="102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Портфолио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сайте-2</w:t>
            </w:r>
          </w:p>
          <w:p w:rsidR="00FD14F4" w:rsidRPr="00421F42" w:rsidRDefault="00FD14F4" w:rsidP="001E4B1C">
            <w:pPr>
              <w:pStyle w:val="TableParagraph"/>
              <w:keepNext/>
              <w:tabs>
                <w:tab w:val="left" w:pos="1493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Индивидуальный сайт - 3</w:t>
            </w:r>
          </w:p>
        </w:tc>
      </w:tr>
      <w:tr w:rsidR="00FD14F4" w:rsidRPr="00CC1263" w:rsidTr="00011B86">
        <w:trPr>
          <w:trHeight w:val="2088"/>
        </w:trPr>
        <w:tc>
          <w:tcPr>
            <w:tcW w:w="80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разработанных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педагогом-психологом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воспитательный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1E4B1C">
              <w:rPr>
                <w:rFonts w:ascii="Times New Roman" w:hAnsi="Times New Roman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работы,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рекомендованных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применению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воспитательном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1E4B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 w:rsidR="001E4B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</w:tbl>
    <w:p w:rsidR="00FD14F4" w:rsidRDefault="003D0365" w:rsidP="003F4EF1">
      <w:pPr>
        <w:keepNext/>
        <w:widowControl w:val="0"/>
        <w:tabs>
          <w:tab w:val="left" w:pos="678"/>
        </w:tabs>
        <w:spacing w:before="64" w:line="240" w:lineRule="auto"/>
        <w:ind w:right="189" w:firstLine="709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п</w:t>
      </w:r>
      <w:r w:rsidR="00FD14F4" w:rsidRPr="00937D29">
        <w:rPr>
          <w:b/>
          <w:spacing w:val="-1"/>
          <w:sz w:val="28"/>
          <w:szCs w:val="28"/>
        </w:rPr>
        <w:t>оказатели эффективности деятельности преподавателя</w:t>
      </w:r>
      <w:r w:rsidR="001E4B1C">
        <w:rPr>
          <w:b/>
          <w:spacing w:val="-1"/>
          <w:sz w:val="28"/>
          <w:szCs w:val="28"/>
        </w:rPr>
        <w:t xml:space="preserve"> – </w:t>
      </w:r>
      <w:r w:rsidR="00FD14F4" w:rsidRPr="00937D29">
        <w:rPr>
          <w:b/>
          <w:spacing w:val="-1"/>
          <w:sz w:val="28"/>
          <w:szCs w:val="28"/>
        </w:rPr>
        <w:t>организатора</w:t>
      </w:r>
      <w:r w:rsidR="001E4B1C">
        <w:rPr>
          <w:b/>
          <w:spacing w:val="-1"/>
          <w:sz w:val="28"/>
          <w:szCs w:val="28"/>
        </w:rPr>
        <w:t xml:space="preserve"> </w:t>
      </w:r>
      <w:r w:rsidR="00FD14F4" w:rsidRPr="00937D29">
        <w:rPr>
          <w:b/>
          <w:spacing w:val="-1"/>
          <w:sz w:val="28"/>
          <w:szCs w:val="28"/>
        </w:rPr>
        <w:t>ОБЖ</w:t>
      </w:r>
      <w:r w:rsidR="00A37821">
        <w:rPr>
          <w:b/>
          <w:spacing w:val="-1"/>
          <w:sz w:val="28"/>
          <w:szCs w:val="28"/>
        </w:rPr>
        <w:t xml:space="preserve"> </w:t>
      </w:r>
      <w:r w:rsidR="00FD14F4">
        <w:rPr>
          <w:b/>
          <w:spacing w:val="-1"/>
          <w:sz w:val="28"/>
          <w:szCs w:val="28"/>
        </w:rPr>
        <w:t>ПОО</w:t>
      </w:r>
    </w:p>
    <w:tbl>
      <w:tblPr>
        <w:tblW w:w="9399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269"/>
        <w:gridCol w:w="3161"/>
        <w:gridCol w:w="1276"/>
        <w:gridCol w:w="1843"/>
      </w:tblGrid>
      <w:tr w:rsidR="00FD14F4" w:rsidRPr="00CC1263" w:rsidTr="00011B86">
        <w:trPr>
          <w:trHeight w:hRule="exact" w:val="83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>№п/п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4" w:right="168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4" w:right="101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tabs>
                <w:tab w:val="left" w:pos="469"/>
              </w:tabs>
              <w:ind w:left="104"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Значени</w:t>
            </w:r>
            <w:r w:rsidRPr="00A61FAB">
              <w:rPr>
                <w:rFonts w:ascii="Times New Roman" w:hAnsi="Times New Roman"/>
              </w:rPr>
              <w:t>е</w:t>
            </w:r>
            <w:r w:rsidR="00A37821">
              <w:rPr>
                <w:rFonts w:ascii="Times New Roman" w:hAnsi="Times New Roman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</w:rPr>
              <w:t>пока-зателя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011B86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Кол-во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баллов</w:t>
            </w:r>
          </w:p>
        </w:tc>
      </w:tr>
      <w:tr w:rsidR="00FD14F4" w:rsidRPr="00CC1263" w:rsidTr="00FE6258">
        <w:trPr>
          <w:trHeight w:hRule="exact" w:val="224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25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7"/>
                <w:lang w:val="ru-RU"/>
              </w:rPr>
              <w:t>по ОБЖ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A3782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Собственный(колледжа)–0,5,</w:t>
            </w:r>
          </w:p>
        </w:tc>
      </w:tr>
      <w:tr w:rsidR="00FD14F4" w:rsidRPr="00CC1263" w:rsidTr="00011B86">
        <w:trPr>
          <w:trHeight w:hRule="exact" w:val="111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(участие)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исследований,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методики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способностей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обучению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011B86">
        <w:trPr>
          <w:trHeight w:hRule="exact" w:val="838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проведении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Участие</w:t>
            </w:r>
            <w:r w:rsidRPr="00A61FAB">
              <w:rPr>
                <w:rFonts w:ascii="Times New Roman" w:hAnsi="Times New Roman"/>
              </w:rPr>
              <w:t>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011B86">
        <w:trPr>
          <w:trHeight w:hRule="exact" w:val="564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95"/>
              </w:tabs>
              <w:ind w:left="104" w:right="10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Проведение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мониторинга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адаптации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обучающихся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Участие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011B86">
        <w:trPr>
          <w:trHeight w:hRule="exact" w:val="838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A37821">
            <w:pPr>
              <w:pStyle w:val="TableParagraph"/>
              <w:keepNext/>
              <w:tabs>
                <w:tab w:val="left" w:pos="2025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результатов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обучающимися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(по</w:t>
            </w:r>
            <w:r w:rsidR="00A37821">
              <w:rPr>
                <w:rFonts w:ascii="Times New Roman" w:hAnsi="Times New Roman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результатам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контрольных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промежуточной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итоговой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аттестации)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Успеваемость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обучающихся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по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дисциплине 90-100%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90-94%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95-97% -2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98-100%-3</w:t>
            </w:r>
          </w:p>
        </w:tc>
      </w:tr>
      <w:tr w:rsidR="00FD14F4" w:rsidRPr="00CC1263" w:rsidTr="00011B86">
        <w:trPr>
          <w:trHeight w:hRule="exact" w:val="4834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Качество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по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дисциплине </w:t>
            </w:r>
            <w:r w:rsidRPr="00A61FAB">
              <w:rPr>
                <w:rFonts w:ascii="Times New Roman" w:hAnsi="Times New Roman"/>
                <w:lang w:val="ru-RU"/>
              </w:rPr>
              <w:t>60-100%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(</w:t>
            </w:r>
            <w:r w:rsidRPr="00A61FAB">
              <w:rPr>
                <w:rFonts w:ascii="Times New Roman"/>
                <w:spacing w:val="-1"/>
              </w:rPr>
              <w:t>A</w:t>
            </w:r>
            <w:r w:rsidRPr="00A61FAB">
              <w:rPr>
                <w:rFonts w:ascii="Times New Roman"/>
                <w:lang w:val="ru-RU"/>
              </w:rPr>
              <w:t xml:space="preserve">/ </w:t>
            </w:r>
            <w:r w:rsidRPr="00A61FAB">
              <w:rPr>
                <w:rFonts w:ascii="Times New Roman"/>
                <w:spacing w:val="-1"/>
              </w:rPr>
              <w:t>B</w:t>
            </w:r>
            <w:r w:rsidRPr="00A61FAB">
              <w:rPr>
                <w:rFonts w:ascii="Times New Roman"/>
                <w:spacing w:val="-1"/>
                <w:lang w:val="ru-RU"/>
              </w:rPr>
              <w:t xml:space="preserve">) </w:t>
            </w:r>
            <w:r w:rsidRPr="00A61FAB">
              <w:rPr>
                <w:rFonts w:ascii="Times New Roman"/>
              </w:rPr>
              <w:t>x</w:t>
            </w:r>
            <w:r w:rsidRPr="00A61FAB">
              <w:rPr>
                <w:rFonts w:ascii="Times New Roman"/>
                <w:lang w:val="ru-RU"/>
              </w:rPr>
              <w:t>100%,</w:t>
            </w:r>
          </w:p>
          <w:p w:rsidR="00A37821" w:rsidRDefault="00FD14F4" w:rsidP="003F4EF1">
            <w:pPr>
              <w:pStyle w:val="TableParagraph"/>
              <w:keepNext/>
              <w:tabs>
                <w:tab w:val="left" w:pos="1210"/>
                <w:tab w:val="left" w:pos="1587"/>
              </w:tabs>
              <w:ind w:left="102" w:right="102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где </w:t>
            </w:r>
            <w:r w:rsidRPr="00A61FAB">
              <w:rPr>
                <w:rFonts w:ascii="Times New Roman" w:hAnsi="Times New Roman"/>
              </w:rPr>
              <w:t>A</w:t>
            </w:r>
            <w:r w:rsidRPr="00A61FAB">
              <w:rPr>
                <w:rFonts w:ascii="Times New Roman" w:hAnsi="Times New Roman"/>
                <w:lang w:val="ru-RU"/>
              </w:rPr>
              <w:t xml:space="preserve">-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учащихся,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справившихся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на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"4"и</w:t>
            </w:r>
            <w:r w:rsidRPr="00A61FAB">
              <w:rPr>
                <w:rFonts w:ascii="Times New Roman" w:hAnsi="Times New Roman"/>
                <w:lang w:val="ru-RU"/>
              </w:rPr>
              <w:t>"5" с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экзаменом,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тестированием,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годовой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контрольной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работой;</w:t>
            </w:r>
          </w:p>
          <w:p w:rsidR="00A37821" w:rsidRDefault="00FD14F4" w:rsidP="003F4EF1">
            <w:pPr>
              <w:pStyle w:val="TableParagraph"/>
              <w:keepNext/>
              <w:tabs>
                <w:tab w:val="left" w:pos="1210"/>
                <w:tab w:val="left" w:pos="1587"/>
              </w:tabs>
              <w:ind w:left="102" w:right="102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</w:rPr>
              <w:t>B</w:t>
            </w:r>
            <w:r w:rsidRPr="00A61FAB">
              <w:rPr>
                <w:rFonts w:ascii="Times New Roman" w:hAnsi="Times New Roman"/>
                <w:lang w:val="ru-RU"/>
              </w:rPr>
              <w:t>-</w:t>
            </w:r>
            <w:r w:rsidR="00A37821">
              <w:rPr>
                <w:rFonts w:ascii="Times New Roman" w:hAnsi="Times New Roman"/>
                <w:lang w:val="ru-RU"/>
              </w:rPr>
              <w:t>о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бщая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численность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по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предметам;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210"/>
                <w:tab w:val="left" w:pos="1587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60-65% </w:t>
            </w:r>
            <w:r w:rsidRPr="00A61FAB">
              <w:rPr>
                <w:rFonts w:ascii="Times New Roman" w:hAnsi="Times New Roman"/>
                <w:lang w:val="ru-RU"/>
              </w:rPr>
              <w:t>-1</w:t>
            </w:r>
          </w:p>
          <w:p w:rsidR="00FD14F4" w:rsidRPr="00A61FAB" w:rsidRDefault="00FD14F4" w:rsidP="003F4EF1">
            <w:pPr>
              <w:pStyle w:val="TableParagraph"/>
              <w:keepNext/>
              <w:ind w:left="102"/>
              <w:rPr>
                <w:rFonts w:ascii="Times New Roman"/>
                <w:lang w:val="ru-RU"/>
              </w:rPr>
            </w:pPr>
            <w:r w:rsidRPr="00A61FAB">
              <w:rPr>
                <w:rFonts w:ascii="Times New Roman"/>
                <w:spacing w:val="-1"/>
              </w:rPr>
              <w:t xml:space="preserve">66-70% </w:t>
            </w:r>
            <w:r w:rsidRPr="00A61FAB">
              <w:rPr>
                <w:rFonts w:ascii="Times New Roman"/>
              </w:rPr>
              <w:t>-2</w:t>
            </w:r>
          </w:p>
          <w:p w:rsidR="00FD14F4" w:rsidRPr="00A61FAB" w:rsidRDefault="00FD14F4" w:rsidP="003F4EF1">
            <w:pPr>
              <w:pStyle w:val="TableParagraph"/>
              <w:keepNext/>
              <w:ind w:left="102"/>
              <w:rPr>
                <w:rFonts w:ascii="Times New Roman"/>
                <w:lang w:val="ru-RU"/>
              </w:rPr>
            </w:pPr>
            <w:r w:rsidRPr="00A61FAB">
              <w:rPr>
                <w:rFonts w:ascii="Times New Roman"/>
                <w:spacing w:val="-1"/>
              </w:rPr>
              <w:t xml:space="preserve">71-80% </w:t>
            </w:r>
            <w:r w:rsidRPr="00A61FAB">
              <w:rPr>
                <w:rFonts w:ascii="Times New Roman"/>
              </w:rPr>
              <w:t>-3</w:t>
            </w:r>
          </w:p>
          <w:p w:rsidR="00FD14F4" w:rsidRPr="00A61FAB" w:rsidRDefault="00FD14F4" w:rsidP="003F4EF1">
            <w:pPr>
              <w:pStyle w:val="TableParagraph"/>
              <w:keepNext/>
              <w:ind w:left="102"/>
              <w:rPr>
                <w:rFonts w:ascii="Times New Roman"/>
                <w:lang w:val="ru-RU"/>
              </w:rPr>
            </w:pPr>
            <w:r w:rsidRPr="00A61FAB">
              <w:rPr>
                <w:rFonts w:ascii="Times New Roman"/>
                <w:spacing w:val="-1"/>
              </w:rPr>
              <w:t xml:space="preserve">81-90% </w:t>
            </w:r>
            <w:r w:rsidRPr="00A61FAB">
              <w:rPr>
                <w:rFonts w:ascii="Times New Roman"/>
              </w:rPr>
              <w:t>-4</w:t>
            </w:r>
          </w:p>
          <w:p w:rsidR="00FD14F4" w:rsidRPr="00937D29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</w:rPr>
              <w:t xml:space="preserve">91-100% </w:t>
            </w:r>
            <w:r w:rsidRPr="00A61FAB">
              <w:rPr>
                <w:rFonts w:ascii="Times New Roman"/>
              </w:rPr>
              <w:t>-5</w:t>
            </w:r>
          </w:p>
        </w:tc>
      </w:tr>
      <w:tr w:rsidR="00FD14F4" w:rsidRPr="00CC1263" w:rsidTr="00011B86">
        <w:trPr>
          <w:trHeight w:hRule="exact" w:val="286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tabs>
                <w:tab w:val="left" w:pos="2793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hAnsi="Times New Roman"/>
                <w:spacing w:val="-1"/>
                <w:lang w:val="ru-RU"/>
              </w:rPr>
              <w:t>Своевременный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lang w:val="ru-RU"/>
              </w:rPr>
              <w:t>выход</w:t>
            </w:r>
          </w:p>
          <w:p w:rsidR="00FD14F4" w:rsidRPr="00B41CF6" w:rsidRDefault="00A37821" w:rsidP="003F4EF1">
            <w:pPr>
              <w:pStyle w:val="TableParagraph"/>
              <w:keepNext/>
              <w:tabs>
                <w:tab w:val="left" w:pos="3197"/>
              </w:tabs>
              <w:ind w:left="104"/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бучающихся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lang w:val="ru-RU"/>
              </w:rPr>
              <w:t>на</w:t>
            </w:r>
          </w:p>
          <w:p w:rsidR="00FD14F4" w:rsidRPr="00B41CF6" w:rsidRDefault="00A37821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ромежуточную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spacing w:val="-1"/>
                <w:lang w:val="ru-RU"/>
              </w:rPr>
              <w:t>аттестацию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B41CF6">
              <w:rPr>
                <w:rFonts w:ascii="Times New Roman" w:hAnsi="Times New Roman"/>
                <w:lang w:val="ru-RU"/>
              </w:rPr>
              <w:t>по</w:t>
            </w:r>
          </w:p>
          <w:p w:rsidR="00FD14F4" w:rsidRPr="002C0E78" w:rsidRDefault="00FD14F4" w:rsidP="003F4EF1">
            <w:pPr>
              <w:pStyle w:val="TableParagraph"/>
              <w:keepNext/>
              <w:ind w:left="104" w:right="101"/>
              <w:rPr>
                <w:lang w:val="ru-RU"/>
              </w:rPr>
            </w:pPr>
            <w:r w:rsidRPr="002C0E78">
              <w:rPr>
                <w:rFonts w:ascii="Times New Roman" w:hAnsi="Times New Roman"/>
                <w:spacing w:val="-1"/>
                <w:lang w:val="ru-RU"/>
              </w:rPr>
              <w:t>дисциплине 90-100%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</w:p>
        </w:tc>
      </w:tr>
      <w:tr w:rsidR="00FD14F4" w:rsidRPr="00CC1263" w:rsidTr="00011B86">
        <w:trPr>
          <w:trHeight w:val="983"/>
        </w:trPr>
        <w:tc>
          <w:tcPr>
            <w:tcW w:w="85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1"/>
            </w:pPr>
          </w:p>
        </w:tc>
        <w:tc>
          <w:tcPr>
            <w:tcW w:w="12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</w:pP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90-94%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95-97% -2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98-100%-3</w:t>
            </w:r>
          </w:p>
        </w:tc>
      </w:tr>
      <w:tr w:rsidR="00FD14F4" w:rsidRPr="00CC1263" w:rsidTr="00011B86">
        <w:trPr>
          <w:trHeight w:hRule="exact" w:val="166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E6258">
            <w:pPr>
              <w:pStyle w:val="TableParagraph"/>
              <w:keepNext/>
              <w:tabs>
                <w:tab w:val="left" w:pos="2049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взаимодействие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родителями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586"/>
                <w:tab w:val="left" w:pos="1582"/>
                <w:tab w:val="left" w:pos="1972"/>
                <w:tab w:val="left" w:pos="3184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Проведение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ab/>
              <w:t>мероприятий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профилактикеправонарушений,здоровьесбережению,патриотическо-воспитательных</w:t>
            </w:r>
            <w:r w:rsidRPr="00A61FAB">
              <w:rPr>
                <w:rFonts w:ascii="Times New Roman" w:hAnsi="Times New Roman"/>
                <w:lang w:val="ru-RU"/>
              </w:rPr>
              <w:t xml:space="preserve">с активным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привлечением</w:t>
            </w:r>
            <w:r w:rsidRPr="00A61FAB">
              <w:rPr>
                <w:rFonts w:ascii="Times New Roman" w:hAnsi="Times New Roman"/>
                <w:lang w:val="ru-RU"/>
              </w:rPr>
              <w:t>родителей.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525662" w:rsidTr="00FE6258">
        <w:trPr>
          <w:trHeight w:hRule="exact" w:val="2320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25205D" w:rsidRDefault="00A37821" w:rsidP="00FE6258">
            <w:pPr>
              <w:pStyle w:val="TableParagraph"/>
              <w:keepNext/>
              <w:tabs>
                <w:tab w:val="left" w:pos="1922"/>
                <w:tab w:val="left" w:pos="2048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Р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еализации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программ,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комплексов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направленных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работу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E6258"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FD14F4" w:rsidRPr="0025205D">
              <w:rPr>
                <w:rFonts w:ascii="Times New Roman" w:hAnsi="Times New Roman"/>
                <w:spacing w:val="-1"/>
                <w:lang w:val="ru-RU"/>
              </w:rPr>
              <w:t>даренными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25205D">
              <w:rPr>
                <w:rFonts w:ascii="Times New Roman" w:hAnsi="Times New Roman"/>
                <w:spacing w:val="-1"/>
                <w:lang w:val="ru-RU"/>
              </w:rPr>
              <w:t>детьми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E6258">
            <w:pPr>
              <w:pStyle w:val="TableParagraph"/>
              <w:keepNext/>
              <w:tabs>
                <w:tab w:val="left" w:pos="1963"/>
                <w:tab w:val="left" w:pos="2189"/>
                <w:tab w:val="left" w:pos="2383"/>
              </w:tabs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Подготовка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A3782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в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соревнованиях, олимпиадах,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(в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том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военно-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патриотической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направленности) выставках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(разработка экспозиции,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работа),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форумах,</w:t>
            </w:r>
            <w:r w:rsidRPr="00A61FAB">
              <w:rPr>
                <w:rFonts w:ascii="Times New Roman" w:hAnsi="Times New Roman"/>
                <w:lang w:val="ru-RU"/>
              </w:rPr>
              <w:t xml:space="preserve"> спартакиадах,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 конференциях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0-0,5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 -0,5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</w:p>
        </w:tc>
      </w:tr>
      <w:tr w:rsidR="00FD14F4" w:rsidRPr="00CC1263" w:rsidTr="00011B86">
        <w:trPr>
          <w:trHeight w:hRule="exact" w:val="1666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призовых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олимпиадах,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</w:p>
          <w:p w:rsidR="00FD14F4" w:rsidRPr="00421F42" w:rsidRDefault="00A37821" w:rsidP="003F4EF1">
            <w:pPr>
              <w:pStyle w:val="TableParagraph"/>
              <w:keepNext/>
              <w:spacing w:before="1"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спартакиадах,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соревнованиях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011B86">
        <w:trPr>
          <w:trHeight w:hRule="exact" w:val="840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одаренными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-0,5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717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A37821" w:rsidP="003F4EF1">
            <w:pPr>
              <w:pStyle w:val="TableParagraph"/>
              <w:keepNext/>
              <w:tabs>
                <w:tab w:val="left" w:pos="1311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к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оллективных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педагогических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Участие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межпредметном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коллективном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-2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-1</w:t>
            </w:r>
          </w:p>
        </w:tc>
      </w:tr>
      <w:tr w:rsidR="00FD14F4" w:rsidRPr="00CC1263" w:rsidTr="00FE6258">
        <w:trPr>
          <w:trHeight w:hRule="exact" w:val="18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7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(оформление</w:t>
            </w:r>
          </w:p>
          <w:p w:rsidR="00FD14F4" w:rsidRPr="00421F42" w:rsidRDefault="00A37821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к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абинета,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музея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пр.)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кабинета/музея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макетов,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плакатов</w:t>
            </w:r>
            <w:r w:rsidRPr="00A61FAB">
              <w:rPr>
                <w:rFonts w:ascii="Times New Roman" w:hAnsi="Times New Roman"/>
                <w:lang w:val="ru-RU"/>
              </w:rPr>
              <w:t xml:space="preserve"> и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lang w:val="ru-RU"/>
              </w:rPr>
              <w:t>1</w:t>
            </w:r>
            <w:r w:rsidR="00A3782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тематическийкомплекс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пособий/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экспоз</w:t>
            </w:r>
            <w:r w:rsidRPr="00421F42">
              <w:rPr>
                <w:rFonts w:ascii="Times New Roman" w:eastAsia="Times New Roman" w:hAnsi="Times New Roman"/>
                <w:lang w:val="ru-RU"/>
              </w:rPr>
              <w:t>иция– 1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CC1263" w:rsidTr="00011B86">
        <w:trPr>
          <w:trHeight w:hRule="exact" w:val="1666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A37821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инновационной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преподавателя-организатора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ОБЖ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уровня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A37821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–1,</w:t>
            </w:r>
          </w:p>
        </w:tc>
      </w:tr>
      <w:tr w:rsidR="00FD14F4" w:rsidRPr="00CC1263" w:rsidTr="00011B86">
        <w:trPr>
          <w:trHeight w:hRule="exact" w:val="1598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tabs>
                <w:tab w:val="left" w:pos="1354"/>
              </w:tabs>
              <w:ind w:left="104" w:right="100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по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экспериментальным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  <w:p w:rsidR="00FD14F4" w:rsidRPr="00A61FAB" w:rsidRDefault="00FD14F4" w:rsidP="003F4EF1">
            <w:pPr>
              <w:pStyle w:val="TableParagraph"/>
              <w:keepNext/>
              <w:tabs>
                <w:tab w:val="left" w:pos="1354"/>
              </w:tabs>
              <w:ind w:left="104" w:right="100"/>
              <w:jc w:val="both"/>
              <w:rPr>
                <w:rFonts w:ascii="Times New Roman" w:hAnsi="Times New Roman"/>
                <w:spacing w:val="-1"/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tabs>
                <w:tab w:val="left" w:pos="1354"/>
              </w:tabs>
              <w:ind w:left="104" w:right="100"/>
              <w:jc w:val="both"/>
              <w:rPr>
                <w:rFonts w:ascii="Times New Roman" w:hAnsi="Times New Roman"/>
                <w:spacing w:val="-1"/>
                <w:lang w:val="ru-RU"/>
              </w:rPr>
            </w:pPr>
          </w:p>
          <w:p w:rsidR="00FD14F4" w:rsidRPr="00595DDD" w:rsidRDefault="00FD14F4" w:rsidP="003F4EF1">
            <w:pPr>
              <w:pStyle w:val="TableParagraph"/>
              <w:keepNext/>
              <w:tabs>
                <w:tab w:val="left" w:pos="1354"/>
              </w:tabs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B41CF6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A37821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(областной)-2</w:t>
            </w:r>
          </w:p>
          <w:p w:rsidR="00FD14F4" w:rsidRPr="00595DDD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A3782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B41CF6">
              <w:rPr>
                <w:rFonts w:ascii="Times New Roman" w:eastAsia="Times New Roman" w:hAnsi="Times New Roman"/>
                <w:lang w:val="ru-RU"/>
              </w:rPr>
              <w:t>–1</w:t>
            </w:r>
          </w:p>
        </w:tc>
      </w:tr>
      <w:tr w:rsidR="00FD14F4" w:rsidRPr="00CC1263" w:rsidTr="00011B86">
        <w:trPr>
          <w:trHeight w:val="1824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Наличие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у</w:t>
            </w:r>
            <w:r w:rsidR="00A37821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преподавателя-организатора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ОБЖ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A37821">
              <w:rPr>
                <w:rFonts w:ascii="Times New Roman" w:hAnsi="Times New Roman"/>
                <w:spacing w:val="-1"/>
                <w:lang w:val="ru-RU"/>
              </w:rPr>
              <w:t xml:space="preserve"> с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татей,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за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отчетный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B709D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9B709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9B709D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FD14F4" w:rsidRPr="00B41CF6" w:rsidRDefault="00FD14F4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9B709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="009B709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9B709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011B86">
        <w:trPr>
          <w:trHeight w:hRule="exact" w:val="167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9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9B709D">
            <w:pPr>
              <w:pStyle w:val="TableParagraph"/>
              <w:keepNext/>
              <w:tabs>
                <w:tab w:val="left" w:pos="1450"/>
                <w:tab w:val="left" w:pos="2028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преподавателя-организатора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ОБЖ,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lang w:val="ru-RU"/>
              </w:rPr>
              <w:t xml:space="preserve">в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Благодарность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директора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вышестоящих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  <w:r>
              <w:rPr>
                <w:rFonts w:ascii="Times New Roman" w:hAnsi="Times New Roman"/>
                <w:spacing w:val="-1"/>
                <w:lang w:val="ru-RU"/>
              </w:rPr>
              <w:t>, военных комиссариатов и др.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9B709D" w:rsidP="003F4EF1">
            <w:pPr>
              <w:pStyle w:val="TableParagraph"/>
              <w:keepNext/>
              <w:tabs>
                <w:tab w:val="left" w:pos="1315"/>
              </w:tabs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Наличи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е </w:t>
            </w:r>
            <w:r w:rsidR="00FD14F4" w:rsidRPr="00A61FAB">
              <w:rPr>
                <w:rFonts w:ascii="Times New Roman" w:hAnsi="Times New Roman"/>
              </w:rPr>
              <w:t>2 и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более</w:t>
            </w:r>
            <w:r w:rsidRPr="00A61FAB">
              <w:rPr>
                <w:rFonts w:ascii="Times New Roman" w:hAnsi="Times New Roman"/>
                <w:spacing w:val="-1"/>
              </w:rPr>
              <w:t>-1.</w:t>
            </w:r>
          </w:p>
        </w:tc>
      </w:tr>
      <w:tr w:rsidR="00FD14F4" w:rsidRPr="00CC1263" w:rsidTr="00FE6258">
        <w:trPr>
          <w:trHeight w:hRule="exact" w:val="1606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преподавателя-организатора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ОБЖ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9B709D" w:rsidP="003F4EF1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рофессиональных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процессов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средствами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в 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дистанционных,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образовательных/воспитательных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ресурсов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др.,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квалификации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</w:p>
          <w:p w:rsidR="00FD14F4" w:rsidRPr="00421F42" w:rsidRDefault="00FD14F4" w:rsidP="009B709D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посредством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курсовой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переподготовки,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стажировки</w:t>
            </w:r>
            <w:r w:rsidRPr="00A61FAB">
              <w:rPr>
                <w:rFonts w:ascii="Times New Roman" w:hAnsi="Times New Roman"/>
                <w:lang w:val="ru-RU"/>
              </w:rPr>
              <w:t xml:space="preserve"> и др.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Внедрение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современных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методов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воспитания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интерактивных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воспитательной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внеурочной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1114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9B709D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Участие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грантах,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011B86">
        <w:trPr>
          <w:trHeight w:hRule="exact" w:val="840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совместно с военкоматами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03596C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за каждое мероприятие</w:t>
            </w:r>
          </w:p>
        </w:tc>
      </w:tr>
      <w:tr w:rsidR="00FD14F4" w:rsidRPr="00CC1263" w:rsidTr="00FE6258">
        <w:trPr>
          <w:trHeight w:hRule="exact" w:val="1821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33F" w:rsidRPr="00421F42" w:rsidRDefault="00FD14F4" w:rsidP="003F4EF1">
            <w:pPr>
              <w:pStyle w:val="TableParagraph"/>
              <w:keepNext/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преподавателя-организатора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ОБЖ,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его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индивидуального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сайта.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493"/>
              </w:tabs>
              <w:ind w:left="102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сайте-1</w:t>
            </w:r>
          </w:p>
          <w:p w:rsidR="009B709D" w:rsidRDefault="00FD14F4" w:rsidP="003F4EF1">
            <w:pPr>
              <w:pStyle w:val="TableParagraph"/>
              <w:keepNext/>
              <w:ind w:left="102" w:right="104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Портфолио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-2</w:t>
            </w:r>
          </w:p>
          <w:p w:rsidR="00FD14F4" w:rsidRDefault="00FD14F4" w:rsidP="003F4EF1">
            <w:pPr>
              <w:pStyle w:val="TableParagraph"/>
              <w:keepNext/>
              <w:ind w:left="102" w:right="104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</w:t>
            </w:r>
            <w:r w:rsidRPr="00A61FAB">
              <w:rPr>
                <w:rFonts w:ascii="Times New Roman" w:hAnsi="Times New Roman"/>
                <w:lang w:val="ru-RU"/>
              </w:rPr>
              <w:t>ый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сайт-3</w:t>
            </w:r>
          </w:p>
          <w:p w:rsidR="00E4533F" w:rsidRDefault="00E4533F" w:rsidP="003F4EF1">
            <w:pPr>
              <w:pStyle w:val="TableParagraph"/>
              <w:keepNext/>
              <w:ind w:left="102" w:right="104"/>
              <w:rPr>
                <w:rFonts w:ascii="Times New Roman" w:hAnsi="Times New Roman"/>
                <w:spacing w:val="-1"/>
                <w:lang w:val="ru-RU"/>
              </w:rPr>
            </w:pPr>
          </w:p>
          <w:p w:rsidR="00E4533F" w:rsidRDefault="00E4533F" w:rsidP="003F4EF1">
            <w:pPr>
              <w:pStyle w:val="TableParagraph"/>
              <w:keepNext/>
              <w:ind w:left="102" w:right="104"/>
              <w:rPr>
                <w:rFonts w:ascii="Times New Roman" w:hAnsi="Times New Roman"/>
                <w:spacing w:val="-1"/>
                <w:lang w:val="ru-RU"/>
              </w:rPr>
            </w:pPr>
          </w:p>
          <w:p w:rsidR="00E4533F" w:rsidRDefault="00E4533F" w:rsidP="003F4EF1">
            <w:pPr>
              <w:pStyle w:val="TableParagraph"/>
              <w:keepNext/>
              <w:ind w:left="102" w:right="104"/>
              <w:rPr>
                <w:rFonts w:ascii="Times New Roman" w:hAnsi="Times New Roman"/>
                <w:spacing w:val="-1"/>
                <w:lang w:val="ru-RU"/>
              </w:rPr>
            </w:pPr>
          </w:p>
          <w:p w:rsidR="00E4533F" w:rsidRDefault="00E4533F" w:rsidP="003F4EF1">
            <w:pPr>
              <w:pStyle w:val="TableParagraph"/>
              <w:keepNext/>
              <w:ind w:left="102" w:right="104"/>
              <w:rPr>
                <w:rFonts w:ascii="Times New Roman" w:hAnsi="Times New Roman"/>
                <w:spacing w:val="-1"/>
                <w:lang w:val="ru-RU"/>
              </w:rPr>
            </w:pPr>
          </w:p>
          <w:p w:rsidR="00E4533F" w:rsidRPr="00421F42" w:rsidRDefault="00E4533F" w:rsidP="003F4EF1">
            <w:pPr>
              <w:pStyle w:val="TableParagraph"/>
              <w:keepNext/>
              <w:ind w:left="102" w:right="104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D14F4" w:rsidRPr="00CC1263" w:rsidTr="00FE6258">
        <w:trPr>
          <w:trHeight w:hRule="exact" w:val="3406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071"/>
                <w:tab w:val="left" w:pos="1641"/>
                <w:tab w:val="left" w:pos="1891"/>
                <w:tab w:val="left" w:pos="3320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Наличие разработанных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преподавателем-организатором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ОБЖ </w:t>
            </w:r>
            <w:r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образовательный</w:t>
            </w:r>
          </w:p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/воспитательный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</w:t>
            </w:r>
          </w:p>
          <w:p w:rsidR="00FD14F4" w:rsidRPr="00421F42" w:rsidRDefault="009B709D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М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етодических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(научно-методических)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работы,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рекомендованных</w:t>
            </w:r>
            <w:r w:rsidR="00FD14F4" w:rsidRPr="00A61FAB">
              <w:rPr>
                <w:rFonts w:ascii="Times New Roman" w:hAnsi="Times New Roman"/>
                <w:lang w:val="ru-RU"/>
              </w:rPr>
              <w:t xml:space="preserve">  к</w:t>
            </w:r>
          </w:p>
          <w:p w:rsidR="00FD14F4" w:rsidRPr="00421F42" w:rsidRDefault="009B709D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рименению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образовательном/воспитательно</w:t>
            </w:r>
            <w:r w:rsidRPr="00A61FAB">
              <w:rPr>
                <w:rFonts w:ascii="Times New Roman" w:hAnsi="Times New Roman"/>
                <w:lang w:val="ru-RU"/>
              </w:rPr>
              <w:t>м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</w:tbl>
    <w:p w:rsidR="00FE6258" w:rsidRDefault="00FE6258" w:rsidP="003F4EF1">
      <w:pPr>
        <w:keepNext/>
        <w:widowControl w:val="0"/>
        <w:tabs>
          <w:tab w:val="left" w:pos="426"/>
        </w:tabs>
        <w:spacing w:before="48" w:line="240" w:lineRule="auto"/>
        <w:ind w:left="745" w:hanging="319"/>
        <w:jc w:val="center"/>
        <w:rPr>
          <w:b/>
          <w:spacing w:val="-1"/>
          <w:sz w:val="28"/>
          <w:szCs w:val="28"/>
        </w:rPr>
      </w:pPr>
    </w:p>
    <w:p w:rsidR="00FD14F4" w:rsidRPr="00595DDD" w:rsidRDefault="003D0365" w:rsidP="003F4EF1">
      <w:pPr>
        <w:keepNext/>
        <w:widowControl w:val="0"/>
        <w:tabs>
          <w:tab w:val="left" w:pos="426"/>
        </w:tabs>
        <w:spacing w:before="48" w:line="240" w:lineRule="auto"/>
        <w:ind w:left="745" w:hanging="319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п</w:t>
      </w:r>
      <w:r w:rsidR="00FD14F4" w:rsidRPr="00595DDD">
        <w:rPr>
          <w:b/>
          <w:spacing w:val="-1"/>
          <w:sz w:val="28"/>
          <w:szCs w:val="28"/>
        </w:rPr>
        <w:t>оказатели</w:t>
      </w:r>
      <w:r w:rsidR="009B709D">
        <w:rPr>
          <w:b/>
          <w:spacing w:val="-1"/>
          <w:sz w:val="28"/>
          <w:szCs w:val="28"/>
        </w:rPr>
        <w:t xml:space="preserve"> </w:t>
      </w:r>
      <w:r w:rsidR="00FD14F4" w:rsidRPr="00595DDD">
        <w:rPr>
          <w:b/>
          <w:spacing w:val="-1"/>
          <w:sz w:val="28"/>
          <w:szCs w:val="28"/>
        </w:rPr>
        <w:t>эффективности деятельности руководителя</w:t>
      </w:r>
      <w:r w:rsidR="009B709D">
        <w:rPr>
          <w:b/>
          <w:spacing w:val="-1"/>
          <w:sz w:val="28"/>
          <w:szCs w:val="28"/>
        </w:rPr>
        <w:t xml:space="preserve"> </w:t>
      </w:r>
      <w:r w:rsidR="00FD14F4">
        <w:rPr>
          <w:b/>
          <w:spacing w:val="-2"/>
          <w:sz w:val="28"/>
          <w:szCs w:val="28"/>
        </w:rPr>
        <w:t xml:space="preserve">физической культуры </w:t>
      </w:r>
      <w:r w:rsidR="00FD14F4" w:rsidRPr="00595DDD">
        <w:rPr>
          <w:b/>
          <w:sz w:val="28"/>
          <w:szCs w:val="28"/>
        </w:rPr>
        <w:t>ПОО</w:t>
      </w:r>
    </w:p>
    <w:tbl>
      <w:tblPr>
        <w:tblW w:w="10470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851"/>
        <w:gridCol w:w="418"/>
        <w:gridCol w:w="3545"/>
        <w:gridCol w:w="1136"/>
        <w:gridCol w:w="1599"/>
        <w:gridCol w:w="727"/>
        <w:gridCol w:w="344"/>
      </w:tblGrid>
      <w:tr w:rsidR="00FD14F4" w:rsidRPr="00CC1263" w:rsidTr="00FE6258">
        <w:trPr>
          <w:gridAfter w:val="2"/>
          <w:wAfter w:w="1071" w:type="dxa"/>
          <w:trHeight w:hRule="exact" w:val="83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E6258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>№п/п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E6258">
            <w:pPr>
              <w:pStyle w:val="TableParagraph"/>
              <w:keepNext/>
              <w:ind w:left="44"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</w:t>
            </w:r>
            <w:r w:rsidRPr="00A61FAB">
              <w:rPr>
                <w:rFonts w:ascii="Times New Roman" w:hAnsi="Times New Roman"/>
              </w:rPr>
              <w:t>е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E6258">
            <w:pPr>
              <w:pStyle w:val="TableParagraph"/>
              <w:keepNext/>
              <w:ind w:left="43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E6258">
            <w:pPr>
              <w:pStyle w:val="TableParagraph"/>
              <w:keepNext/>
              <w:tabs>
                <w:tab w:val="left" w:pos="469"/>
              </w:tabs>
              <w:ind w:left="104"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Значени</w:t>
            </w:r>
            <w:r w:rsidRPr="00A61FAB">
              <w:rPr>
                <w:rFonts w:ascii="Times New Roman" w:hAnsi="Times New Roman"/>
              </w:rPr>
              <w:t>е</w:t>
            </w:r>
            <w:r w:rsidR="009B709D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пока-зателя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FE6258">
            <w:pPr>
              <w:pStyle w:val="TableParagraph"/>
              <w:keepNext/>
              <w:ind w:left="102" w:right="103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Кол-во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баллов</w:t>
            </w:r>
          </w:p>
        </w:tc>
      </w:tr>
      <w:tr w:rsidR="00FD14F4" w:rsidRPr="00CC1263" w:rsidTr="00423E5A">
        <w:trPr>
          <w:gridAfter w:val="2"/>
          <w:wAfter w:w="1071" w:type="dxa"/>
          <w:trHeight w:hRule="exact" w:val="244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25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 w:rsidR="009B709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7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физического воспитания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Разработка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423E5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E5A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423E5A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423E5A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423E5A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423E5A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</w:p>
          <w:p w:rsidR="00423E5A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Собственный</w:t>
            </w:r>
            <w:r w:rsidR="00423E5A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lang w:val="ru-RU"/>
              </w:rPr>
              <w:t>(колледж– 0,5,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1116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(участие)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исследований,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методики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способностей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обучению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838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Участие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проведении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Участие</w:t>
            </w:r>
            <w:r w:rsidRPr="00A61FAB">
              <w:rPr>
                <w:rFonts w:ascii="Times New Roman" w:hAnsi="Times New Roman"/>
              </w:rPr>
              <w:t>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562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95"/>
              </w:tabs>
              <w:ind w:left="104" w:right="101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Проведение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мониторинга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адаптации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обучающихся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Участие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838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3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423E5A">
            <w:pPr>
              <w:pStyle w:val="TableParagraph"/>
              <w:keepNext/>
              <w:tabs>
                <w:tab w:val="left" w:pos="2025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результатов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обучающимися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(по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результатам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контрольных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промежуточной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итоговой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аттестации)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423E5A">
            <w:pPr>
              <w:pStyle w:val="TableParagraph"/>
              <w:keepNext/>
              <w:ind w:left="104" w:right="98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Успеваемость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обучающихся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по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дисциплине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-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100%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90-94%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95-97% -2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98-100%-3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4769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Качество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по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дисциплине </w:t>
            </w:r>
            <w:r w:rsidRPr="00A61FAB">
              <w:rPr>
                <w:rFonts w:ascii="Times New Roman" w:hAnsi="Times New Roman"/>
                <w:lang w:val="ru-RU"/>
              </w:rPr>
              <w:t>60-100%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1-5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(</w:t>
            </w:r>
            <w:r w:rsidRPr="00A61FAB">
              <w:rPr>
                <w:rFonts w:ascii="Times New Roman"/>
                <w:spacing w:val="-1"/>
              </w:rPr>
              <w:t>A</w:t>
            </w:r>
            <w:r w:rsidRPr="00A61FAB">
              <w:rPr>
                <w:rFonts w:ascii="Times New Roman"/>
                <w:lang w:val="ru-RU"/>
              </w:rPr>
              <w:t xml:space="preserve">/ </w:t>
            </w:r>
            <w:r w:rsidRPr="00A61FAB">
              <w:rPr>
                <w:rFonts w:ascii="Times New Roman"/>
                <w:spacing w:val="-1"/>
              </w:rPr>
              <w:t>B</w:t>
            </w:r>
            <w:r w:rsidRPr="00A61FAB">
              <w:rPr>
                <w:rFonts w:ascii="Times New Roman"/>
                <w:spacing w:val="-1"/>
                <w:lang w:val="ru-RU"/>
              </w:rPr>
              <w:t xml:space="preserve">) </w:t>
            </w:r>
            <w:r w:rsidRPr="00A61FAB">
              <w:rPr>
                <w:rFonts w:ascii="Times New Roman"/>
              </w:rPr>
              <w:t>x</w:t>
            </w:r>
            <w:r w:rsidRPr="00A61FAB">
              <w:rPr>
                <w:rFonts w:ascii="Times New Roman"/>
                <w:lang w:val="ru-RU"/>
              </w:rPr>
              <w:t>100%,</w:t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996"/>
                <w:tab w:val="left" w:pos="1761"/>
              </w:tabs>
              <w:ind w:left="102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где  </w:t>
            </w:r>
            <w:r w:rsidRPr="00A61FAB">
              <w:rPr>
                <w:rFonts w:ascii="Times New Roman" w:hAnsi="Times New Roman"/>
              </w:rPr>
              <w:t>A</w:t>
            </w:r>
            <w:r w:rsidRPr="00A61FAB">
              <w:rPr>
                <w:rFonts w:ascii="Times New Roman" w:hAnsi="Times New Roman"/>
                <w:lang w:val="ru-RU"/>
              </w:rPr>
              <w:t xml:space="preserve">-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учащихся,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справившихся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"4"и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A61FAB">
              <w:rPr>
                <w:rFonts w:ascii="Times New Roman" w:hAnsi="Times New Roman"/>
                <w:lang w:val="ru-RU"/>
              </w:rPr>
              <w:t>"5"</w:t>
            </w:r>
            <w:r w:rsidRPr="00A61FAB">
              <w:rPr>
                <w:rFonts w:ascii="Times New Roman" w:hAnsi="Times New Roman"/>
                <w:lang w:val="ru-RU"/>
              </w:rPr>
              <w:tab/>
              <w:t>с</w:t>
            </w:r>
          </w:p>
          <w:p w:rsidR="00423E5A" w:rsidRDefault="00FD14F4" w:rsidP="003F4EF1">
            <w:pPr>
              <w:pStyle w:val="TableParagraph"/>
              <w:keepNext/>
              <w:tabs>
                <w:tab w:val="left" w:pos="1282"/>
                <w:tab w:val="left" w:pos="1731"/>
              </w:tabs>
              <w:ind w:left="102" w:right="99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экзаменом,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тестированием,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годовой 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контрольной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работой;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ab/>
            </w:r>
          </w:p>
          <w:p w:rsidR="00FD14F4" w:rsidRPr="00421F42" w:rsidRDefault="00FD14F4" w:rsidP="003F4EF1">
            <w:pPr>
              <w:pStyle w:val="TableParagraph"/>
              <w:keepNext/>
              <w:tabs>
                <w:tab w:val="left" w:pos="1282"/>
                <w:tab w:val="left" w:pos="1731"/>
              </w:tabs>
              <w:ind w:left="102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</w:rPr>
              <w:t>B</w:t>
            </w:r>
            <w:r w:rsidRPr="00A61FAB">
              <w:rPr>
                <w:rFonts w:ascii="Times New Roman" w:hAnsi="Times New Roman"/>
                <w:lang w:val="ru-RU"/>
              </w:rPr>
              <w:t>-</w:t>
            </w:r>
            <w:r w:rsidR="00423E5A">
              <w:rPr>
                <w:rFonts w:ascii="Times New Roman" w:hAnsi="Times New Roman"/>
                <w:lang w:val="ru-RU"/>
              </w:rPr>
              <w:t>о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бщая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численность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предметам;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60-65% </w:t>
            </w:r>
            <w:r w:rsidRPr="00A61FAB">
              <w:rPr>
                <w:rFonts w:ascii="Times New Roman"/>
              </w:rPr>
              <w:t>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66-70% </w:t>
            </w:r>
            <w:r w:rsidRPr="00A61FAB">
              <w:rPr>
                <w:rFonts w:ascii="Times New Roman"/>
              </w:rPr>
              <w:t>-2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71-80% </w:t>
            </w:r>
            <w:r w:rsidRPr="00A61FAB">
              <w:rPr>
                <w:rFonts w:ascii="Times New Roman"/>
              </w:rPr>
              <w:t>-3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81-90% </w:t>
            </w:r>
            <w:r w:rsidRPr="00A61FAB">
              <w:rPr>
                <w:rFonts w:ascii="Times New Roman"/>
              </w:rPr>
              <w:t>-4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 xml:space="preserve">91-100% </w:t>
            </w:r>
            <w:r w:rsidRPr="00A61FAB">
              <w:rPr>
                <w:rFonts w:ascii="Times New Roman"/>
              </w:rPr>
              <w:t>-5</w:t>
            </w:r>
          </w:p>
        </w:tc>
      </w:tr>
      <w:tr w:rsidR="00FD14F4" w:rsidRPr="00525662" w:rsidTr="00FE6258">
        <w:trPr>
          <w:gridAfter w:val="2"/>
          <w:wAfter w:w="1071" w:type="dxa"/>
          <w:trHeight w:hRule="exact" w:val="1114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423E5A">
            <w:pPr>
              <w:pStyle w:val="TableParagraph"/>
              <w:keepNext/>
              <w:tabs>
                <w:tab w:val="left" w:pos="2793"/>
                <w:tab w:val="left" w:pos="3197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Своевременный </w:t>
            </w:r>
            <w:r w:rsidRPr="00A61FAB">
              <w:rPr>
                <w:rFonts w:ascii="Times New Roman" w:hAnsi="Times New Roman"/>
                <w:lang w:val="ru-RU"/>
              </w:rPr>
              <w:t>выход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423E5A">
              <w:rPr>
                <w:rFonts w:ascii="Times New Roman" w:hAnsi="Times New Roman"/>
                <w:lang w:val="ru-RU"/>
              </w:rPr>
              <w:t xml:space="preserve"> п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ромежуточную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аттестацию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дисциплине 90-100%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1-3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90-94%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95-97% -2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98-100%-3</w:t>
            </w:r>
          </w:p>
        </w:tc>
      </w:tr>
      <w:tr w:rsidR="00FD14F4" w:rsidRPr="00CC1263" w:rsidTr="00FE6258">
        <w:trPr>
          <w:gridAfter w:val="2"/>
          <w:wAfter w:w="1071" w:type="dxa"/>
          <w:trHeight w:val="176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lang w:val="ru-RU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423E5A">
            <w:pPr>
              <w:pStyle w:val="TableParagraph"/>
              <w:keepNext/>
              <w:tabs>
                <w:tab w:val="left" w:pos="2049"/>
              </w:tabs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взаимодействие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родителями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здоровьесбережению,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активным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привлечением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родителей.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171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2040"/>
              </w:tabs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</w:p>
          <w:p w:rsidR="00FD14F4" w:rsidRPr="00421F42" w:rsidRDefault="00423E5A" w:rsidP="003F4EF1">
            <w:pPr>
              <w:pStyle w:val="TableParagraph"/>
              <w:keepNext/>
              <w:tabs>
                <w:tab w:val="left" w:pos="1311"/>
              </w:tabs>
              <w:ind w:left="104" w:right="10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к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оллективных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педагогических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423E5A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423E5A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межпредметн</w:t>
            </w:r>
            <w:r w:rsidR="00423E5A">
              <w:rPr>
                <w:rFonts w:ascii="Times New Roman" w:hAnsi="Times New Roman"/>
                <w:lang w:val="ru-RU"/>
              </w:rPr>
              <w:t xml:space="preserve">ых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коллективн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ых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ах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423E5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E5A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423E5A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423E5A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423E5A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-2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423E5A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-1</w:t>
            </w:r>
          </w:p>
        </w:tc>
      </w:tr>
      <w:tr w:rsidR="00FD14F4" w:rsidRPr="00CC1263" w:rsidTr="007B6BA0">
        <w:trPr>
          <w:gridAfter w:val="2"/>
          <w:wAfter w:w="1071" w:type="dxa"/>
          <w:trHeight w:hRule="exact" w:val="2059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6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физкультурно-оздоровительной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спортивной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обучающимися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призовых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олимпиадах,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спартакиадах,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уровня.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BA0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7B6BA0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1390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FE6258" w:rsidRDefault="00FD14F4" w:rsidP="007B6BA0">
            <w:pPr>
              <w:pStyle w:val="TableParagraph"/>
              <w:keepNext/>
              <w:tabs>
                <w:tab w:val="left" w:pos="1690"/>
                <w:tab w:val="left" w:pos="2249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FE6258">
              <w:rPr>
                <w:rFonts w:ascii="Times New Roman" w:hAnsi="Times New Roman"/>
                <w:lang w:val="ru-RU"/>
              </w:rPr>
              <w:t>Организация, разработка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программы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и проведение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спортивно-оздоровительных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мероприятий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(День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здоровья,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А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FE6258">
              <w:rPr>
                <w:rFonts w:ascii="Times New Roman" w:hAnsi="Times New Roman"/>
                <w:lang w:val="ru-RU"/>
              </w:rPr>
              <w:t>ну-ка парни и т.п.)-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 -1</w:t>
            </w:r>
          </w:p>
          <w:p w:rsidR="00FD14F4" w:rsidRPr="00421F42" w:rsidRDefault="00FD14F4" w:rsidP="007B6BA0">
            <w:pPr>
              <w:pStyle w:val="TableParagraph"/>
              <w:keepNext/>
              <w:tabs>
                <w:tab w:val="left" w:pos="1131"/>
              </w:tabs>
              <w:ind w:left="102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Отсутствие-0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(за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каждоемероприятие)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1942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lang w:val="ru-RU"/>
              </w:rPr>
              <w:t>7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(оформление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кабинета,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музея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пр.)</w:t>
            </w:r>
          </w:p>
        </w:tc>
        <w:tc>
          <w:tcPr>
            <w:tcW w:w="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spacing w:before="4"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A61FAB" w:rsidRDefault="00FD14F4" w:rsidP="003F4EF1">
            <w:pPr>
              <w:pStyle w:val="TableParagraph"/>
              <w:keepNext/>
              <w:rPr>
                <w:lang w:val="ru-RU"/>
              </w:rPr>
            </w:pPr>
          </w:p>
          <w:p w:rsidR="00FD14F4" w:rsidRPr="00421F42" w:rsidRDefault="00FD14F4" w:rsidP="003F4EF1">
            <w:pPr>
              <w:pStyle w:val="TableParagraph"/>
              <w:keepNext/>
              <w:ind w:left="179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и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кабинета/спортзала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макетов,</w:t>
            </w:r>
            <w:r w:rsidRPr="00A61FAB">
              <w:rPr>
                <w:rFonts w:ascii="Times New Roman" w:hAnsi="Times New Roman"/>
                <w:lang w:val="ru-RU"/>
              </w:rPr>
              <w:t xml:space="preserve"> плакатов и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459"/>
              </w:tabs>
              <w:ind w:left="102" w:right="101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lang w:val="ru-RU"/>
              </w:rPr>
              <w:t>1</w:t>
            </w:r>
            <w:r w:rsidRPr="00421F42">
              <w:rPr>
                <w:rFonts w:ascii="Times New Roman" w:eastAsia="Times New Roman" w:hAnsi="Times New Roman"/>
                <w:lang w:val="ru-RU"/>
              </w:rPr>
              <w:tab/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тематический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комплекс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пособий/экспози</w:t>
            </w:r>
            <w:r w:rsidRPr="00421F42">
              <w:rPr>
                <w:rFonts w:ascii="Times New Roman" w:eastAsia="Times New Roman" w:hAnsi="Times New Roman"/>
                <w:lang w:val="ru-RU"/>
              </w:rPr>
              <w:t xml:space="preserve">ция  – 1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CC1263" w:rsidTr="007B6BA0">
        <w:trPr>
          <w:gridAfter w:val="2"/>
          <w:wAfter w:w="1071" w:type="dxa"/>
          <w:trHeight w:hRule="exact" w:val="2022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8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7B6BA0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э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инновационной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руководителя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ФК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BA0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7B6BA0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–1,</w:t>
            </w:r>
          </w:p>
        </w:tc>
      </w:tr>
      <w:tr w:rsidR="00FD14F4" w:rsidRPr="00CC1263" w:rsidTr="007B6BA0">
        <w:trPr>
          <w:gridAfter w:val="2"/>
          <w:wAfter w:w="1071" w:type="dxa"/>
          <w:trHeight w:hRule="exact" w:val="1839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7B6BA0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экспериментальным</w:t>
            </w:r>
            <w:r w:rsidR="007B6BA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BA0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7B6BA0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(областной)-2</w:t>
            </w:r>
          </w:p>
          <w:p w:rsidR="00FD14F4" w:rsidRPr="00421F42" w:rsidRDefault="00FD14F4" w:rsidP="007B6BA0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7B6BA0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</w:t>
            </w:r>
            <w:r w:rsidR="007B6BA0">
              <w:rPr>
                <w:rFonts w:ascii="Times New Roman" w:eastAsia="Times New Roman" w:hAnsi="Times New Roman"/>
                <w:lang w:val="ru-RU"/>
              </w:rPr>
              <w:t>1</w:t>
            </w:r>
            <w:r w:rsidRPr="00421F42">
              <w:rPr>
                <w:rFonts w:ascii="Times New Roman" w:eastAsia="Times New Roman" w:hAnsi="Times New Roman"/>
                <w:lang w:val="ru-RU"/>
              </w:rPr>
              <w:t>,</w:t>
            </w:r>
          </w:p>
        </w:tc>
      </w:tr>
      <w:tr w:rsidR="00FD14F4" w:rsidRPr="00CC1263" w:rsidTr="00347E2C">
        <w:trPr>
          <w:gridAfter w:val="2"/>
          <w:wAfter w:w="1071" w:type="dxa"/>
          <w:trHeight w:hRule="exact" w:val="1979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у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руководителя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ФК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статей,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за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отчетный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0,5-3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7E2C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347E2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  <w:r w:rsidR="00347E2C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347E2C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347E2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="00347E2C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347E2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</w:tc>
      </w:tr>
      <w:tr w:rsidR="00FD14F4" w:rsidRPr="00CC1263" w:rsidTr="00FE6258">
        <w:trPr>
          <w:trHeight w:hRule="exact" w:val="968"/>
        </w:trPr>
        <w:tc>
          <w:tcPr>
            <w:tcW w:w="85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9</w:t>
            </w:r>
          </w:p>
        </w:tc>
        <w:tc>
          <w:tcPr>
            <w:tcW w:w="226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47E2C">
            <w:pPr>
              <w:pStyle w:val="TableParagraph"/>
              <w:keepNext/>
              <w:tabs>
                <w:tab w:val="left" w:pos="1450"/>
                <w:tab w:val="left" w:pos="1745"/>
                <w:tab w:val="left" w:pos="2028"/>
              </w:tabs>
              <w:ind w:left="104" w:right="9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>
              <w:rPr>
                <w:rFonts w:ascii="Times New Roman" w:hAnsi="Times New Roman"/>
                <w:spacing w:val="29"/>
                <w:lang w:val="ru-RU"/>
              </w:rPr>
              <w:t xml:space="preserve"> деятельности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ру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ководителя </w:t>
            </w:r>
            <w:r w:rsidRPr="00A61FAB">
              <w:rPr>
                <w:rFonts w:ascii="Times New Roman" w:hAnsi="Times New Roman"/>
                <w:lang w:val="ru-RU"/>
              </w:rPr>
              <w:t>Ф</w:t>
            </w:r>
            <w:r>
              <w:rPr>
                <w:rFonts w:ascii="Times New Roman" w:hAnsi="Times New Roman"/>
                <w:lang w:val="ru-RU"/>
              </w:rPr>
              <w:t>К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директора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вышестоящих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7E2C" w:rsidRDefault="00FD14F4" w:rsidP="003F4EF1">
            <w:pPr>
              <w:pStyle w:val="TableParagraph"/>
              <w:keepNext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2 и </w:t>
            </w:r>
          </w:p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более</w:t>
            </w:r>
            <w:r w:rsidRPr="00A61FAB">
              <w:rPr>
                <w:rFonts w:ascii="Times New Roman" w:hAnsi="Times New Roman"/>
                <w:spacing w:val="-1"/>
              </w:rPr>
              <w:t>-1.</w:t>
            </w:r>
          </w:p>
        </w:tc>
        <w:tc>
          <w:tcPr>
            <w:tcW w:w="727" w:type="dxa"/>
          </w:tcPr>
          <w:p w:rsidR="00FD14F4" w:rsidRPr="00421F42" w:rsidRDefault="00FD14F4" w:rsidP="003F4EF1">
            <w:pPr>
              <w:pStyle w:val="TableParagraph"/>
              <w:keepNext/>
              <w:ind w:left="205"/>
              <w:rPr>
                <w:rFonts w:ascii="Times New Roman" w:eastAsia="Times New Roman" w:hAnsi="Times New Roman"/>
              </w:rPr>
            </w:pPr>
          </w:p>
        </w:tc>
        <w:tc>
          <w:tcPr>
            <w:tcW w:w="344" w:type="dxa"/>
          </w:tcPr>
          <w:p w:rsidR="00FD14F4" w:rsidRPr="00421F42" w:rsidRDefault="00FD14F4" w:rsidP="003F4EF1">
            <w:pPr>
              <w:pStyle w:val="TableParagraph"/>
              <w:keepNext/>
              <w:ind w:left="105"/>
              <w:rPr>
                <w:rFonts w:ascii="Times New Roman" w:eastAsia="Times New Roman" w:hAnsi="Times New Roman"/>
              </w:rPr>
            </w:pPr>
          </w:p>
        </w:tc>
      </w:tr>
      <w:tr w:rsidR="00FD14F4" w:rsidRPr="00CC1263" w:rsidTr="00FE6258">
        <w:trPr>
          <w:gridAfter w:val="2"/>
          <w:wAfter w:w="1071" w:type="dxa"/>
          <w:trHeight w:hRule="exact" w:val="1942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10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805"/>
                <w:tab w:val="left" w:pos="2040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руководителя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ФК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347E2C" w:rsidP="00347E2C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рофессиональных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 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процессов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средствами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в 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дистанционных,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образовательных/воспитательных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ресурсов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 w:rsidR="00FD14F4" w:rsidRPr="00A61FAB">
              <w:rPr>
                <w:rFonts w:ascii="Times New Roman" w:hAnsi="Times New Roman"/>
                <w:lang w:val="ru-RU"/>
              </w:rPr>
              <w:t>др.,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квалификации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посредством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курсовой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переподготовки,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стажировки</w:t>
            </w:r>
            <w:r w:rsidR="00FD14F4" w:rsidRPr="00A61FAB">
              <w:rPr>
                <w:rFonts w:ascii="Times New Roman" w:hAnsi="Times New Roman"/>
                <w:lang w:val="ru-RU"/>
              </w:rPr>
              <w:t xml:space="preserve"> и др.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Внедрениесовременныхтехнологий,</w:t>
            </w:r>
            <w:r w:rsidRPr="00A61FAB">
              <w:rPr>
                <w:rFonts w:ascii="Times New Roman" w:hAnsi="Times New Roman"/>
                <w:lang w:val="ru-RU"/>
              </w:rPr>
              <w:t>форми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методоввоспитания</w:t>
            </w:r>
            <w:r w:rsidRPr="00A61FAB">
              <w:rPr>
                <w:rFonts w:ascii="Times New Roman" w:hAnsi="Times New Roman"/>
                <w:lang w:val="ru-RU"/>
              </w:rPr>
              <w:t>вт.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ч.интерактивных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дистанционныхтехнологий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организациивоспитательнойвнеурочнойдеятельности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</w:p>
        </w:tc>
      </w:tr>
      <w:tr w:rsidR="00FD14F4" w:rsidRPr="00CC1263" w:rsidTr="00FE6258">
        <w:trPr>
          <w:gridAfter w:val="2"/>
          <w:wAfter w:w="1071" w:type="dxa"/>
          <w:trHeight w:hRule="exact" w:val="1390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3318"/>
              </w:tabs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  Участие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</w:p>
          <w:p w:rsidR="00FD14F4" w:rsidRPr="00421F42" w:rsidRDefault="00347E2C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офессиональных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грантах,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1114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мастер-классов,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презентаций,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творческих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отчетов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др.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347E2C" w:rsidP="003F4EF1">
            <w:pPr>
              <w:pStyle w:val="TableParagraph"/>
              <w:keepNext/>
              <w:tabs>
                <w:tab w:val="left" w:pos="1406"/>
                <w:tab w:val="left" w:pos="1737"/>
              </w:tabs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Наличи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е </w:t>
            </w:r>
            <w:r w:rsidR="00FD14F4" w:rsidRPr="00A61FA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</w:rPr>
              <w:t>и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более</w:t>
            </w:r>
            <w:r w:rsidRPr="00A61FAB">
              <w:rPr>
                <w:rFonts w:ascii="Times New Roman" w:hAnsi="Times New Roman"/>
                <w:spacing w:val="-1"/>
              </w:rPr>
              <w:t>-1</w:t>
            </w:r>
          </w:p>
        </w:tc>
      </w:tr>
      <w:tr w:rsidR="00FD14F4" w:rsidRPr="00CC1263" w:rsidTr="002A5291">
        <w:trPr>
          <w:gridAfter w:val="2"/>
          <w:wAfter w:w="1071" w:type="dxa"/>
          <w:trHeight w:hRule="exact" w:val="1505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1C5C03" w:rsidRDefault="00FD14F4" w:rsidP="00347E2C">
            <w:pPr>
              <w:pStyle w:val="TableParagraph"/>
              <w:keepNext/>
              <w:ind w:left="104" w:right="100"/>
              <w:rPr>
                <w:rFonts w:ascii="Times New Roman" w:hAnsi="Times New Roman"/>
                <w:spacing w:val="-1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руководителя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ФК,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его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индивидуального сайта.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47E2C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/>
                <w:spacing w:val="-1"/>
                <w:lang w:val="ru-RU"/>
              </w:rPr>
              <w:t>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1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 xml:space="preserve">Портфолио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-2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</w:t>
            </w:r>
            <w:r w:rsidRPr="00A61FAB">
              <w:rPr>
                <w:rFonts w:ascii="Times New Roman" w:hAnsi="Times New Roman"/>
                <w:lang w:val="ru-RU"/>
              </w:rPr>
              <w:t>й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сайт-3</w:t>
            </w:r>
          </w:p>
        </w:tc>
      </w:tr>
      <w:tr w:rsidR="00FD14F4" w:rsidRPr="00CC1263" w:rsidTr="00FE6258">
        <w:trPr>
          <w:gridAfter w:val="2"/>
          <w:wAfter w:w="1071" w:type="dxa"/>
          <w:trHeight w:hRule="exact" w:val="3323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разработанных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руководител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ем </w:t>
            </w:r>
            <w:r w:rsidRPr="00A61FAB">
              <w:rPr>
                <w:rFonts w:ascii="Times New Roman" w:hAnsi="Times New Roman"/>
                <w:lang w:val="ru-RU"/>
              </w:rPr>
              <w:t>ФК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внедренных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в                      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образовательный</w:t>
            </w:r>
          </w:p>
          <w:p w:rsidR="00FD14F4" w:rsidRPr="00421F42" w:rsidRDefault="00FD14F4" w:rsidP="003F4EF1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/воспитательный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</w:t>
            </w:r>
          </w:p>
          <w:p w:rsidR="00FD14F4" w:rsidRPr="00421F42" w:rsidRDefault="00347E2C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м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етодических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(научно-методических)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работы,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рекомендованных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к</w:t>
            </w:r>
          </w:p>
          <w:p w:rsidR="00FD14F4" w:rsidRPr="00421F42" w:rsidRDefault="00347E2C" w:rsidP="00347E2C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FD14F4">
              <w:rPr>
                <w:rFonts w:ascii="Times New Roman" w:hAnsi="Times New Roman"/>
                <w:spacing w:val="-1"/>
                <w:lang w:val="ru-RU"/>
              </w:rPr>
              <w:t>рименению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FD14F4"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образовательном/воспитательно</w:t>
            </w:r>
            <w:r w:rsidR="00FD14F4" w:rsidRPr="00A61FAB"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уровне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</w:tbl>
    <w:p w:rsidR="002A5291" w:rsidRDefault="003D0365" w:rsidP="002A5291">
      <w:pPr>
        <w:keepNext/>
        <w:widowControl w:val="0"/>
        <w:tabs>
          <w:tab w:val="left" w:pos="567"/>
        </w:tabs>
        <w:spacing w:before="64" w:after="0" w:line="240" w:lineRule="auto"/>
        <w:ind w:left="567" w:firstLine="958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Примерные п</w:t>
      </w:r>
      <w:r w:rsidR="00FD14F4" w:rsidRPr="00595DDD">
        <w:rPr>
          <w:b/>
          <w:spacing w:val="-1"/>
          <w:sz w:val="28"/>
          <w:szCs w:val="28"/>
        </w:rPr>
        <w:t>оказатели</w:t>
      </w:r>
      <w:r w:rsidR="00347E2C">
        <w:rPr>
          <w:b/>
          <w:spacing w:val="-1"/>
          <w:sz w:val="28"/>
          <w:szCs w:val="28"/>
        </w:rPr>
        <w:t xml:space="preserve"> </w:t>
      </w:r>
      <w:r w:rsidR="00FD14F4" w:rsidRPr="00595DDD">
        <w:rPr>
          <w:b/>
          <w:spacing w:val="-1"/>
          <w:sz w:val="28"/>
          <w:szCs w:val="28"/>
        </w:rPr>
        <w:t xml:space="preserve">эффективности деятельности </w:t>
      </w:r>
    </w:p>
    <w:p w:rsidR="00FD14F4" w:rsidRPr="00595DDD" w:rsidRDefault="00347E2C" w:rsidP="002A5291">
      <w:pPr>
        <w:keepNext/>
        <w:widowControl w:val="0"/>
        <w:tabs>
          <w:tab w:val="left" w:pos="567"/>
        </w:tabs>
        <w:spacing w:before="64" w:after="0" w:line="240" w:lineRule="auto"/>
        <w:ind w:left="567" w:firstLine="95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с</w:t>
      </w:r>
      <w:r w:rsidR="00FD14F4" w:rsidRPr="00595DDD">
        <w:rPr>
          <w:b/>
          <w:spacing w:val="-1"/>
          <w:sz w:val="28"/>
          <w:szCs w:val="28"/>
        </w:rPr>
        <w:t>оциального</w:t>
      </w:r>
      <w:r>
        <w:rPr>
          <w:b/>
          <w:spacing w:val="-1"/>
          <w:sz w:val="28"/>
          <w:szCs w:val="28"/>
        </w:rPr>
        <w:t xml:space="preserve"> </w:t>
      </w:r>
      <w:r w:rsidR="00FD14F4" w:rsidRPr="00595DDD">
        <w:rPr>
          <w:b/>
          <w:spacing w:val="-1"/>
          <w:sz w:val="28"/>
          <w:szCs w:val="28"/>
        </w:rPr>
        <w:t>педагога</w:t>
      </w:r>
      <w:r w:rsidR="00FD14F4">
        <w:rPr>
          <w:b/>
          <w:spacing w:val="-1"/>
          <w:sz w:val="28"/>
          <w:szCs w:val="28"/>
        </w:rPr>
        <w:t xml:space="preserve"> ПОО</w:t>
      </w:r>
    </w:p>
    <w:tbl>
      <w:tblPr>
        <w:tblW w:w="9539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2268"/>
        <w:gridCol w:w="3543"/>
        <w:gridCol w:w="1135"/>
        <w:gridCol w:w="1598"/>
        <w:gridCol w:w="7"/>
        <w:gridCol w:w="113"/>
        <w:gridCol w:w="26"/>
      </w:tblGrid>
      <w:tr w:rsidR="00FD14F4" w:rsidRPr="00CC1263" w:rsidTr="00F77EA4">
        <w:trPr>
          <w:gridAfter w:val="3"/>
          <w:wAfter w:w="146" w:type="dxa"/>
          <w:trHeight w:hRule="exact" w:val="1114"/>
        </w:trPr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2A5291">
            <w:pPr>
              <w:pStyle w:val="TableParagraph"/>
              <w:keepNext/>
              <w:ind w:left="102"/>
              <w:jc w:val="center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>№п/п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2A5291">
            <w:pPr>
              <w:pStyle w:val="TableParagraph"/>
              <w:keepNext/>
              <w:ind w:left="104" w:right="168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направления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2A5291">
            <w:pPr>
              <w:pStyle w:val="TableParagraph"/>
              <w:keepNext/>
              <w:ind w:left="104" w:right="101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Наименование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показателя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2A5291">
            <w:pPr>
              <w:pStyle w:val="TableParagraph"/>
              <w:keepNext/>
              <w:ind w:left="104" w:right="102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Значени</w:t>
            </w:r>
            <w:r w:rsidRPr="00A61FAB">
              <w:rPr>
                <w:rFonts w:ascii="Times New Roman" w:hAnsi="Times New Roman"/>
              </w:rPr>
              <w:t>е</w:t>
            </w:r>
            <w:r w:rsidR="00347E2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показа</w:t>
            </w:r>
            <w:r w:rsidR="002A5291">
              <w:rPr>
                <w:rFonts w:ascii="Times New Roman" w:hAnsi="Times New Roman"/>
                <w:spacing w:val="-1"/>
                <w:lang w:val="ru-RU"/>
              </w:rPr>
              <w:t>-</w:t>
            </w:r>
            <w:r w:rsidRPr="00A61FAB">
              <w:rPr>
                <w:rFonts w:ascii="Times New Roman" w:hAnsi="Times New Roman"/>
                <w:spacing w:val="-1"/>
              </w:rPr>
              <w:t>те</w:t>
            </w:r>
            <w:r w:rsidRPr="00A61FAB">
              <w:rPr>
                <w:rFonts w:ascii="Times New Roman" w:hAnsi="Times New Roman"/>
              </w:rPr>
              <w:t>ля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2A5291">
            <w:pPr>
              <w:pStyle w:val="TableParagraph"/>
              <w:keepNext/>
              <w:ind w:left="102" w:right="103"/>
              <w:jc w:val="center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Кол-во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баллов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2846"/>
        </w:trPr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50361C">
            <w:pPr>
              <w:pStyle w:val="TableParagraph"/>
              <w:keepNext/>
              <w:tabs>
                <w:tab w:val="left" w:pos="2025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Реализация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  <w:r w:rsidR="00347E2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(экскурсионные 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>э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кспедиционные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программы,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социальные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проекты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5036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др.)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5036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участие</w:t>
            </w:r>
            <w:r w:rsidR="0050361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50361C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дополнительных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уровней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0-3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61C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50361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50361C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50361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  <w:r w:rsidR="0050361C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50361C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50361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Собственный</w:t>
            </w:r>
            <w:r w:rsidR="0050361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(колледжа)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0,5,</w:t>
            </w:r>
          </w:p>
        </w:tc>
      </w:tr>
      <w:tr w:rsidR="00FD14F4" w:rsidRPr="00525662" w:rsidTr="00F77EA4">
        <w:trPr>
          <w:gridAfter w:val="3"/>
          <w:wAfter w:w="146" w:type="dxa"/>
          <w:trHeight w:hRule="exact" w:val="1037"/>
        </w:trPr>
        <w:tc>
          <w:tcPr>
            <w:tcW w:w="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B41CF6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B41CF6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50361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41CF6">
              <w:rPr>
                <w:rFonts w:ascii="Times New Roman" w:hAnsi="Times New Roman"/>
                <w:spacing w:val="-1"/>
                <w:lang w:val="ru-RU"/>
              </w:rPr>
              <w:t>(участие)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системных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исследований,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мониторинга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достижений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tabs>
                <w:tab w:val="left" w:pos="1680"/>
                <w:tab w:val="left" w:pos="2250"/>
              </w:tabs>
              <w:ind w:left="104" w:right="99"/>
              <w:rPr>
                <w:rFonts w:ascii="Times New Roman" w:hAnsi="Times New Roman"/>
                <w:spacing w:val="25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Разработка </w:t>
            </w:r>
            <w:r w:rsidRPr="00A61FAB">
              <w:rPr>
                <w:rFonts w:ascii="Times New Roman" w:hAnsi="Times New Roman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мониторинга социально-</w:t>
            </w:r>
          </w:p>
          <w:p w:rsidR="00FD14F4" w:rsidRPr="00421F42" w:rsidRDefault="00AD30CB" w:rsidP="00AD30CB">
            <w:pPr>
              <w:pStyle w:val="TableParagraph"/>
              <w:keepNext/>
              <w:tabs>
                <w:tab w:val="left" w:pos="1680"/>
                <w:tab w:val="left" w:pos="2250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сихоло</w:t>
            </w:r>
            <w:r w:rsidR="00FD14F4" w:rsidRPr="00446250">
              <w:rPr>
                <w:rFonts w:ascii="Times New Roman" w:hAnsi="Times New Roman"/>
                <w:spacing w:val="-1"/>
                <w:lang w:val="ru-RU"/>
              </w:rPr>
              <w:t>гической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446250">
              <w:rPr>
                <w:rFonts w:ascii="Times New Roman" w:hAnsi="Times New Roman"/>
                <w:spacing w:val="-1"/>
                <w:lang w:val="ru-RU"/>
              </w:rPr>
              <w:t>адаптации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446250">
              <w:rPr>
                <w:rFonts w:ascii="Times New Roman" w:hAnsi="Times New Roman"/>
                <w:spacing w:val="-1"/>
                <w:lang w:val="ru-RU"/>
              </w:rPr>
              <w:t>первокурсников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Наличие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Отсутствие</w:t>
            </w:r>
            <w:r w:rsidRPr="00A61FAB">
              <w:rPr>
                <w:rFonts w:ascii="Times New Roman" w:hAnsi="Times New Roman"/>
                <w:lang w:val="ru-RU"/>
              </w:rPr>
              <w:t>-0</w:t>
            </w:r>
          </w:p>
        </w:tc>
      </w:tr>
      <w:tr w:rsidR="00FD14F4" w:rsidRPr="00CC1263" w:rsidTr="00F77EA4">
        <w:trPr>
          <w:gridAfter w:val="3"/>
          <w:wAfter w:w="146" w:type="dxa"/>
          <w:trHeight w:val="1524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595DDD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собственной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методики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исследования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выявлению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конфликтных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ситуации,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отклонений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поведении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A61FAB" w:rsidRDefault="00FD14F4" w:rsidP="003F4EF1">
            <w:pPr>
              <w:pStyle w:val="TableParagraph"/>
              <w:keepNext/>
              <w:ind w:left="104" w:right="102"/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  <w:spacing w:val="-1"/>
              </w:rPr>
              <w:t>Наличие</w:t>
            </w:r>
            <w:r w:rsidRPr="00421F42">
              <w:rPr>
                <w:rFonts w:ascii="Times New Roman" w:eastAsia="Times New Roman" w:hAnsi="Times New Roman"/>
              </w:rPr>
              <w:t>– 1</w:t>
            </w:r>
          </w:p>
          <w:p w:rsidR="00FD14F4" w:rsidRPr="00A61FAB" w:rsidRDefault="00FD14F4" w:rsidP="003F4EF1">
            <w:pPr>
              <w:pStyle w:val="TableParagraph"/>
              <w:keepNext/>
              <w:ind w:left="102" w:right="103"/>
            </w:pPr>
            <w:r w:rsidRPr="00A61FAB">
              <w:rPr>
                <w:rFonts w:ascii="Times New Roman" w:hAnsi="Times New Roman"/>
                <w:spacing w:val="-1"/>
              </w:rPr>
              <w:t>Отсутствие</w:t>
            </w:r>
            <w:r w:rsidRPr="00A61FAB">
              <w:rPr>
                <w:rFonts w:ascii="Times New Roman" w:hAnsi="Times New Roman"/>
              </w:rPr>
              <w:t>-0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1390"/>
        </w:trPr>
        <w:tc>
          <w:tcPr>
            <w:tcW w:w="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AD30CB">
            <w:pPr>
              <w:pStyle w:val="TableParagraph"/>
              <w:keepNext/>
              <w:tabs>
                <w:tab w:val="left" w:pos="1042"/>
                <w:tab w:val="left" w:pos="2047"/>
              </w:tabs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Работа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социально-неблагополучных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семей,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потребностями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социально-неблагополучных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семей,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потребностями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1666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Доля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детей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социально-неблагополучных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семей,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детей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потребностями,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0153A3">
              <w:rPr>
                <w:rFonts w:ascii="Times New Roman" w:hAnsi="Times New Roman"/>
                <w:spacing w:val="-1"/>
                <w:lang w:val="ru-RU"/>
              </w:rPr>
              <w:t>участвующи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социальных,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общественных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проектах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25%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и более</w:t>
            </w:r>
            <w:r w:rsidRPr="00A61FAB">
              <w:rPr>
                <w:rFonts w:ascii="Times New Roman" w:hAnsi="Times New Roman"/>
                <w:spacing w:val="-1"/>
              </w:rPr>
              <w:t>-1;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26-49% -2;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50%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и более</w:t>
            </w:r>
            <w:r w:rsidRPr="00A61FAB">
              <w:rPr>
                <w:rFonts w:ascii="Times New Roman" w:hAnsi="Times New Roman"/>
                <w:spacing w:val="-1"/>
              </w:rPr>
              <w:t>-3</w:t>
            </w:r>
          </w:p>
        </w:tc>
      </w:tr>
      <w:tr w:rsidR="00FD14F4" w:rsidRPr="00525662" w:rsidTr="00F77EA4">
        <w:trPr>
          <w:gridAfter w:val="3"/>
          <w:wAfter w:w="146" w:type="dxa"/>
          <w:trHeight w:hRule="exact" w:val="1563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121"/>
                <w:tab w:val="left" w:pos="1920"/>
                <w:tab w:val="left" w:pos="2052"/>
                <w:tab w:val="left" w:pos="2294"/>
                <w:tab w:val="left" w:pos="2519"/>
              </w:tabs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Процент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вовлечения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детей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социально-неблагополучных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семей,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AD30CB">
              <w:rPr>
                <w:rFonts w:ascii="Times New Roman" w:hAnsi="Times New Roman"/>
                <w:lang w:val="ru-RU"/>
              </w:rPr>
              <w:t xml:space="preserve">детей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потребностями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в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культурно-</w:t>
            </w:r>
            <w:r w:rsidRPr="00A61FAB">
              <w:rPr>
                <w:rFonts w:ascii="Times New Roman" w:hAnsi="Times New Roman"/>
                <w:lang w:val="ru-RU"/>
              </w:rPr>
              <w:t>досуговую деятельность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колледжа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1-3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6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25%и более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-1;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26-49% -2;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lang w:val="ru-RU"/>
              </w:rPr>
              <w:t>50%и более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-3</w:t>
            </w:r>
          </w:p>
        </w:tc>
      </w:tr>
      <w:tr w:rsidR="00FD14F4" w:rsidRPr="00525662" w:rsidTr="00F77EA4">
        <w:trPr>
          <w:gridAfter w:val="3"/>
          <w:wAfter w:w="146" w:type="dxa"/>
          <w:trHeight w:hRule="exact" w:val="286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690"/>
              </w:tabs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  Отсутствие правонарушений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1-3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90-93%-1</w:t>
            </w:r>
          </w:p>
        </w:tc>
      </w:tr>
      <w:tr w:rsidR="00FD14F4" w:rsidRPr="00525662" w:rsidTr="00F77EA4">
        <w:trPr>
          <w:gridAfter w:val="3"/>
          <w:wAfter w:w="146" w:type="dxa"/>
          <w:trHeight w:hRule="exact" w:val="276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090"/>
                <w:tab w:val="left" w:pos="1860"/>
                <w:tab w:val="left" w:pos="2286"/>
              </w:tabs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 xml:space="preserve">среди детей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5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/>
                <w:spacing w:val="-1"/>
                <w:lang w:val="ru-RU"/>
              </w:rPr>
              <w:t>94-97%-2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276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525662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AD30CB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н</w:t>
            </w:r>
            <w:r w:rsidR="00FD14F4" w:rsidRPr="00A61FAB">
              <w:rPr>
                <w:rFonts w:ascii="Times New Roman" w:hAnsi="Times New Roman"/>
                <w:spacing w:val="-1"/>
              </w:rPr>
              <w:t>еблагополучных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семей,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детей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5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97-10%-3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276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 xml:space="preserve">с  </w:t>
            </w:r>
            <w:r w:rsidRPr="00A61FAB">
              <w:rPr>
                <w:rFonts w:ascii="Times New Roman" w:hAnsi="Times New Roman"/>
                <w:spacing w:val="-1"/>
              </w:rPr>
              <w:t>особыми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образовательными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5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</w:tr>
      <w:tr w:rsidR="00FD14F4" w:rsidRPr="00CC1263" w:rsidTr="00F77EA4">
        <w:trPr>
          <w:gridAfter w:val="3"/>
          <w:wAfter w:w="146" w:type="dxa"/>
          <w:trHeight w:hRule="exact" w:val="276"/>
        </w:trPr>
        <w:tc>
          <w:tcPr>
            <w:tcW w:w="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AD30CB" w:rsidP="00AD30CB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="00FD14F4" w:rsidRPr="00A61FAB">
              <w:rPr>
                <w:rFonts w:ascii="Times New Roman" w:hAnsi="Times New Roman"/>
                <w:spacing w:val="-1"/>
              </w:rPr>
              <w:t>отребностями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</w:rPr>
              <w:t>90-100%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5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</w:tr>
      <w:tr w:rsidR="00FD14F4" w:rsidRPr="00CC1263" w:rsidTr="00F77EA4">
        <w:trPr>
          <w:gridAfter w:val="3"/>
          <w:wAfter w:w="146" w:type="dxa"/>
          <w:trHeight w:hRule="exact" w:val="1611"/>
        </w:trPr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образовательной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инфраструктуры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Разработка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содержания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наглядных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пособий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для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кабинета/</w:t>
            </w:r>
            <w:r w:rsidRPr="00A61FAB">
              <w:rPr>
                <w:rFonts w:ascii="Times New Roman" w:hAnsi="Times New Roman"/>
                <w:spacing w:val="-2"/>
                <w:lang w:val="ru-RU"/>
              </w:rPr>
              <w:t>музея</w:t>
            </w:r>
            <w:r w:rsidR="00AD30C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помещений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колледжа: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стендов,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макетов,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плакатов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459"/>
              </w:tabs>
              <w:ind w:left="102" w:right="101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lang w:val="ru-RU"/>
              </w:rPr>
              <w:t>1</w:t>
            </w:r>
            <w:r w:rsidRPr="00421F42">
              <w:rPr>
                <w:rFonts w:ascii="Times New Roman" w:eastAsia="Times New Roman" w:hAnsi="Times New Roman"/>
                <w:lang w:val="ru-RU"/>
              </w:rPr>
              <w:tab/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тематический</w:t>
            </w:r>
            <w:r w:rsidR="00AD30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комплекс</w:t>
            </w:r>
            <w:r w:rsidR="00AD30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наглядных</w:t>
            </w:r>
            <w:r w:rsidR="00AD30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lang w:val="ru-RU"/>
              </w:rPr>
              <w:t>пособий/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экспозиция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1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балл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838"/>
        </w:trPr>
        <w:tc>
          <w:tcPr>
            <w:tcW w:w="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AD30CB">
            <w:pPr>
              <w:pStyle w:val="TableParagraph"/>
              <w:keepNext/>
              <w:ind w:left="1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>э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кспериментальной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инновационной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социального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работе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1996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студентов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числа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детей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из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социально-неблагополучных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семей,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детей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особыми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потребностями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AD30CB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экспериментальным</w:t>
            </w:r>
            <w:r w:rsidR="00AD30C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проектам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0CB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Федеральный</w:t>
            </w:r>
            <w:r w:rsidR="00AD30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уровень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3</w:t>
            </w:r>
          </w:p>
          <w:p w:rsidR="00AD30CB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Региональный</w:t>
            </w:r>
            <w:r w:rsidR="00AD30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(областной)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 2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  <w:lang w:val="ru-RU"/>
              </w:rPr>
            </w:pP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>Зональный</w:t>
            </w:r>
            <w:r w:rsidR="00F77EA4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421F42">
              <w:rPr>
                <w:rFonts w:ascii="Times New Roman" w:eastAsia="Times New Roman" w:hAnsi="Times New Roman"/>
                <w:spacing w:val="-1"/>
                <w:lang w:val="ru-RU"/>
              </w:rPr>
              <w:t xml:space="preserve">(городской) </w:t>
            </w:r>
            <w:r w:rsidRPr="00421F42">
              <w:rPr>
                <w:rFonts w:ascii="Times New Roman" w:eastAsia="Times New Roman" w:hAnsi="Times New Roman"/>
                <w:lang w:val="ru-RU"/>
              </w:rPr>
              <w:t>–1,</w:t>
            </w:r>
          </w:p>
        </w:tc>
      </w:tr>
      <w:tr w:rsidR="00F77EA4" w:rsidRPr="00CC1263" w:rsidTr="00F77EA4">
        <w:trPr>
          <w:trHeight w:hRule="exact" w:val="1034"/>
        </w:trPr>
        <w:tc>
          <w:tcPr>
            <w:tcW w:w="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EA4" w:rsidRPr="00CC1263" w:rsidRDefault="00F77EA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EA4" w:rsidRPr="00CC1263" w:rsidRDefault="00F77EA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EA4" w:rsidRPr="00421F42" w:rsidRDefault="00F77EA4" w:rsidP="003F4EF1">
            <w:pPr>
              <w:pStyle w:val="TableParagraph"/>
              <w:keepNext/>
              <w:ind w:left="104"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у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социального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научных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статей,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монографий,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отчетный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EA4" w:rsidRPr="00CC1263" w:rsidRDefault="00F77EA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F77EA4" w:rsidRPr="00421F42" w:rsidRDefault="00F77EA4" w:rsidP="003F4EF1">
            <w:pPr>
              <w:pStyle w:val="TableParagraph"/>
              <w:keepNext/>
              <w:tabs>
                <w:tab w:val="left" w:pos="507"/>
                <w:tab w:val="left" w:pos="1260"/>
              </w:tabs>
              <w:ind w:left="102" w:right="250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</w:rPr>
              <w:t>1</w:t>
            </w:r>
            <w:r w:rsidRPr="00A61FAB">
              <w:rPr>
                <w:rFonts w:ascii="Times New Roman" w:hAnsi="Times New Roman"/>
              </w:rPr>
              <w:tab/>
            </w:r>
            <w:r w:rsidRPr="00A61FAB">
              <w:rPr>
                <w:rFonts w:ascii="Times New Roman" w:hAnsi="Times New Roman"/>
                <w:spacing w:val="-1"/>
              </w:rPr>
              <w:t>балл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</w:rPr>
              <w:t>публикацию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F77EA4" w:rsidRDefault="00F77EA4">
            <w:pPr>
              <w:rPr>
                <w:rFonts w:eastAsia="Times New Roman"/>
                <w:lang w:val="en-US"/>
              </w:rPr>
            </w:pPr>
          </w:p>
          <w:p w:rsidR="00F77EA4" w:rsidRDefault="00F77EA4">
            <w:pPr>
              <w:rPr>
                <w:rFonts w:eastAsia="Times New Roman"/>
                <w:lang w:val="en-US"/>
              </w:rPr>
            </w:pPr>
          </w:p>
          <w:p w:rsidR="00F77EA4" w:rsidRPr="00421F42" w:rsidRDefault="00F77EA4" w:rsidP="00F77EA4">
            <w:pPr>
              <w:pStyle w:val="TableParagraph"/>
              <w:keepNext/>
              <w:tabs>
                <w:tab w:val="left" w:pos="507"/>
                <w:tab w:val="left" w:pos="1260"/>
              </w:tabs>
              <w:ind w:right="250"/>
              <w:rPr>
                <w:rFonts w:ascii="Times New Roman" w:eastAsia="Times New Roman" w:hAnsi="Times New Roman"/>
              </w:rPr>
            </w:pPr>
          </w:p>
        </w:tc>
        <w:tc>
          <w:tcPr>
            <w:tcW w:w="26" w:type="dxa"/>
            <w:tcBorders>
              <w:left w:val="nil"/>
              <w:bottom w:val="single" w:sz="5" w:space="0" w:color="000000"/>
            </w:tcBorders>
          </w:tcPr>
          <w:p w:rsidR="00F77EA4" w:rsidRPr="00421F42" w:rsidRDefault="00F77EA4" w:rsidP="003F4EF1">
            <w:pPr>
              <w:pStyle w:val="TableParagraph"/>
              <w:keepNext/>
              <w:ind w:left="34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1</w:t>
            </w:r>
          </w:p>
        </w:tc>
      </w:tr>
      <w:tr w:rsidR="00FD14F4" w:rsidRPr="00CC1263" w:rsidTr="00F77EA4">
        <w:trPr>
          <w:gridAfter w:val="3"/>
          <w:wAfter w:w="146" w:type="dxa"/>
          <w:trHeight w:val="1966"/>
        </w:trPr>
        <w:tc>
          <w:tcPr>
            <w:tcW w:w="8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D07A37">
            <w:pPr>
              <w:pStyle w:val="TableParagraph"/>
              <w:keepNext/>
              <w:ind w:left="104"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оценка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родителямии</w:t>
            </w:r>
            <w:r w:rsidR="00AF7366">
              <w:rPr>
                <w:rFonts w:ascii="Times New Roman" w:hAnsi="Times New Roman"/>
                <w:lang w:val="ru-RU"/>
              </w:rPr>
              <w:t>,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обучающимися</w:t>
            </w:r>
            <w:r w:rsidR="00D07A37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рофессионального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</w:p>
          <w:p w:rsidR="00FD14F4" w:rsidRPr="00421F42" w:rsidRDefault="00FD14F4" w:rsidP="003F4EF1">
            <w:pPr>
              <w:pStyle w:val="TableParagraph"/>
              <w:keepNext/>
              <w:ind w:left="104" w:right="168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педагога-психолога,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(письменная)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директора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вышестоящих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F77EA4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- 1, </w:t>
            </w:r>
            <w:r w:rsidR="00F77EA4">
              <w:rPr>
                <w:rFonts w:ascii="Times New Roman" w:hAnsi="Times New Roman"/>
                <w:lang w:val="ru-RU"/>
              </w:rPr>
              <w:t xml:space="preserve">Отсутствие </w:t>
            </w:r>
            <w:r w:rsidRPr="00A61FAB">
              <w:rPr>
                <w:rFonts w:ascii="Times New Roman" w:hAnsi="Times New Roman"/>
                <w:spacing w:val="-1"/>
              </w:rPr>
              <w:t>-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>0</w:t>
            </w:r>
            <w:r w:rsidRPr="00A61FAB">
              <w:rPr>
                <w:rFonts w:ascii="Times New Roman" w:hAnsi="Times New Roman"/>
                <w:spacing w:val="-1"/>
              </w:rPr>
              <w:t>.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</w:p>
          <w:p w:rsidR="00FD14F4" w:rsidRPr="00421F42" w:rsidRDefault="00FD14F4" w:rsidP="003F4EF1">
            <w:pPr>
              <w:pStyle w:val="TableParagraph"/>
              <w:keepNext/>
              <w:ind w:lef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D14F4" w:rsidRPr="00CC1263" w:rsidTr="00F77EA4">
        <w:trPr>
          <w:gridAfter w:val="3"/>
          <w:wAfter w:w="146" w:type="dxa"/>
          <w:trHeight w:hRule="exact" w:val="1392"/>
        </w:trPr>
        <w:tc>
          <w:tcPr>
            <w:tcW w:w="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tabs>
                <w:tab w:val="left" w:pos="1339"/>
                <w:tab w:val="left" w:pos="1792"/>
              </w:tabs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мастерства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(участие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процесса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средствами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 том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обучения,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ресурсов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F77EA4">
              <w:rPr>
                <w:rFonts w:ascii="Times New Roman" w:hAnsi="Times New Roman"/>
                <w:lang w:val="ru-RU"/>
              </w:rPr>
              <w:t xml:space="preserve">и </w:t>
            </w:r>
            <w:r w:rsidRPr="00A61FAB">
              <w:rPr>
                <w:rFonts w:ascii="Times New Roman" w:hAnsi="Times New Roman"/>
                <w:lang w:val="ru-RU"/>
              </w:rPr>
              <w:t>др.,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квалификации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посредством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курсовой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переподготовки,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стажировки</w:t>
            </w:r>
            <w:r w:rsidRPr="00A61FAB">
              <w:rPr>
                <w:rFonts w:ascii="Times New Roman" w:hAnsi="Times New Roman"/>
                <w:lang w:val="ru-RU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современных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технологий,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методов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воспитания: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интерактивных,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дистанционных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форм,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цифровых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программ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1114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конкурсах,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грантах,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научно-практических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конференциях,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838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1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мастер-классов,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презентаций,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творческих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отчетов</w:t>
            </w:r>
            <w:r w:rsidRPr="00A61FAB">
              <w:rPr>
                <w:rFonts w:ascii="Times New Roman" w:hAnsi="Times New Roman"/>
                <w:lang w:val="ru-RU"/>
              </w:rPr>
              <w:t xml:space="preserve"> и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 xml:space="preserve">др.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мероприятий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97"/>
              <w:rPr>
                <w:rFonts w:ascii="Times New Roman" w:eastAsia="Times New Roman" w:hAnsi="Times New Roman"/>
              </w:rPr>
            </w:pPr>
            <w:r w:rsidRPr="00421F42">
              <w:rPr>
                <w:rFonts w:ascii="Times New Roman" w:eastAsia="Times New Roman" w:hAnsi="Times New Roman"/>
              </w:rPr>
              <w:t xml:space="preserve">2 и более– 1 </w:t>
            </w:r>
            <w:r w:rsidRPr="00421F42">
              <w:rPr>
                <w:rFonts w:ascii="Times New Roman" w:eastAsia="Times New Roman" w:hAnsi="Times New Roman"/>
                <w:spacing w:val="-1"/>
              </w:rPr>
              <w:t>балл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1475"/>
        </w:trPr>
        <w:tc>
          <w:tcPr>
            <w:tcW w:w="8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D07A37">
            <w:pPr>
              <w:pStyle w:val="TableParagraph"/>
              <w:keepNext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портфолио</w:t>
            </w:r>
            <w:r w:rsidR="00D07A37">
              <w:rPr>
                <w:rFonts w:ascii="Times New Roman" w:hAnsi="Times New Roman"/>
                <w:spacing w:val="-1"/>
                <w:lang w:val="ru-RU"/>
              </w:rPr>
              <w:t xml:space="preserve"> д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остижений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педагога,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разработка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индивидуального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сайта.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авторских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колледжа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1-3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D07A37">
            <w:pPr>
              <w:pStyle w:val="TableParagraph"/>
              <w:keepNext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сайте</w:t>
            </w:r>
            <w:r w:rsidRPr="00A61FAB">
              <w:rPr>
                <w:rFonts w:ascii="Times New Roman"/>
                <w:spacing w:val="-1"/>
                <w:lang w:val="ru-RU"/>
              </w:rPr>
              <w:t>-1</w:t>
            </w:r>
          </w:p>
          <w:p w:rsidR="00F77EA4" w:rsidRDefault="00F77EA4" w:rsidP="00F77EA4">
            <w:pPr>
              <w:pStyle w:val="TableParagraph"/>
              <w:keepNext/>
              <w:tabs>
                <w:tab w:val="left" w:pos="1634"/>
              </w:tabs>
              <w:ind w:left="102" w:right="99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Портфолио </w:t>
            </w:r>
            <w:r w:rsidR="00FD14F4" w:rsidRPr="00A61FAB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D14F4" w:rsidRPr="00A61FAB">
              <w:rPr>
                <w:rFonts w:ascii="Times New Roman" w:hAnsi="Times New Roman"/>
                <w:spacing w:val="-1"/>
                <w:lang w:val="ru-RU"/>
              </w:rPr>
              <w:t>сайте-2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</w:p>
          <w:p w:rsidR="00FD14F4" w:rsidRPr="00421F42" w:rsidRDefault="00FD14F4" w:rsidP="00F77EA4">
            <w:pPr>
              <w:pStyle w:val="TableParagraph"/>
              <w:keepNext/>
              <w:tabs>
                <w:tab w:val="left" w:pos="1634"/>
              </w:tabs>
              <w:ind w:left="102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Индивидуальны</w:t>
            </w:r>
            <w:r w:rsidRPr="00A61FAB">
              <w:rPr>
                <w:rFonts w:ascii="Times New Roman" w:hAnsi="Times New Roman"/>
                <w:lang w:val="ru-RU"/>
              </w:rPr>
              <w:t>й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сайт-3</w:t>
            </w:r>
          </w:p>
        </w:tc>
      </w:tr>
      <w:tr w:rsidR="00FD14F4" w:rsidRPr="00CC1263" w:rsidTr="00F77EA4">
        <w:trPr>
          <w:gridAfter w:val="3"/>
          <w:wAfter w:w="146" w:type="dxa"/>
          <w:trHeight w:hRule="exact" w:val="2026"/>
        </w:trPr>
        <w:tc>
          <w:tcPr>
            <w:tcW w:w="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CC1263" w:rsidRDefault="00FD14F4" w:rsidP="003F4EF1">
            <w:pPr>
              <w:keepNext/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99"/>
              <w:rPr>
                <w:rFonts w:ascii="Times New Roman" w:eastAsia="Times New Roman" w:hAnsi="Times New Roman"/>
                <w:lang w:val="ru-RU"/>
              </w:rPr>
            </w:pPr>
            <w:r w:rsidRPr="00A61FAB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разработанных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социальным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педагогом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и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внедренных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воспитательный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методических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материалов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по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профилю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работы,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рекомендованных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к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применению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в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воспитательном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lang w:val="ru-RU"/>
              </w:rPr>
              <w:t>на</w:t>
            </w:r>
            <w:r w:rsidR="00F77EA4">
              <w:rPr>
                <w:rFonts w:ascii="Times New Roman" w:hAnsi="Times New Roman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региональном</w:t>
            </w:r>
            <w:r w:rsidR="00F77E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61FAB">
              <w:rPr>
                <w:rFonts w:ascii="Times New Roman" w:hAnsi="Times New Roman"/>
                <w:spacing w:val="-1"/>
                <w:lang w:val="ru-RU"/>
              </w:rPr>
              <w:t>уровне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4" w:right="102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/>
                <w:spacing w:val="-1"/>
              </w:rPr>
              <w:t>0-1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Наличие -1</w:t>
            </w:r>
          </w:p>
          <w:p w:rsidR="00FD14F4" w:rsidRPr="00421F42" w:rsidRDefault="00FD14F4" w:rsidP="003F4EF1">
            <w:pPr>
              <w:pStyle w:val="TableParagraph"/>
              <w:keepNext/>
              <w:ind w:left="102" w:right="103"/>
              <w:rPr>
                <w:rFonts w:ascii="Times New Roman" w:eastAsia="Times New Roman" w:hAnsi="Times New Roman"/>
              </w:rPr>
            </w:pPr>
            <w:r w:rsidRPr="00A61FAB">
              <w:rPr>
                <w:rFonts w:ascii="Times New Roman" w:hAnsi="Times New Roman"/>
                <w:spacing w:val="-1"/>
              </w:rPr>
              <w:t>Отсутствие-0</w:t>
            </w:r>
          </w:p>
        </w:tc>
      </w:tr>
    </w:tbl>
    <w:p w:rsidR="00BB704F" w:rsidRDefault="00BB704F" w:rsidP="003F4EF1">
      <w:pPr>
        <w:pStyle w:val="70"/>
        <w:keepNext/>
        <w:widowControl w:val="0"/>
        <w:shd w:val="clear" w:color="auto" w:fill="auto"/>
        <w:spacing w:line="240" w:lineRule="auto"/>
      </w:pPr>
    </w:p>
    <w:sectPr w:rsidR="00BB704F" w:rsidSect="00884BC0">
      <w:footerReference w:type="default" r:id="rId19"/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137" w:rsidRDefault="000E2137">
      <w:pPr>
        <w:spacing w:after="0" w:line="240" w:lineRule="auto"/>
      </w:pPr>
      <w:r>
        <w:separator/>
      </w:r>
    </w:p>
  </w:endnote>
  <w:endnote w:type="continuationSeparator" w:id="0">
    <w:p w:rsidR="000E2137" w:rsidRDefault="000E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2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6931"/>
      <w:docPartObj>
        <w:docPartGallery w:val="Page Numbers (Bottom of Page)"/>
        <w:docPartUnique/>
      </w:docPartObj>
    </w:sdtPr>
    <w:sdtEndPr/>
    <w:sdtContent>
      <w:p w:rsidR="00B4293F" w:rsidRDefault="000E213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A51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B4293F" w:rsidRDefault="00B4293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137" w:rsidRDefault="000E2137">
      <w:pPr>
        <w:spacing w:after="0" w:line="240" w:lineRule="auto"/>
      </w:pPr>
      <w:r>
        <w:separator/>
      </w:r>
    </w:p>
  </w:footnote>
  <w:footnote w:type="continuationSeparator" w:id="0">
    <w:p w:rsidR="000E2137" w:rsidRDefault="000E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F4AE4AA"/>
    <w:lvl w:ilvl="0">
      <w:numFmt w:val="bullet"/>
      <w:lvlText w:val="*"/>
      <w:lvlJc w:val="left"/>
    </w:lvl>
  </w:abstractNum>
  <w:abstractNum w:abstractNumId="1" w15:restartNumberingAfterBreak="0">
    <w:nsid w:val="0495670A"/>
    <w:multiLevelType w:val="multilevel"/>
    <w:tmpl w:val="278C7E94"/>
    <w:lvl w:ilvl="0">
      <w:start w:val="4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" w15:restartNumberingAfterBreak="0">
    <w:nsid w:val="0A103BFC"/>
    <w:multiLevelType w:val="singleLevel"/>
    <w:tmpl w:val="E86E804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4D66C2"/>
    <w:multiLevelType w:val="hybridMultilevel"/>
    <w:tmpl w:val="D916A2E4"/>
    <w:lvl w:ilvl="0" w:tplc="5032F54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0943"/>
    <w:multiLevelType w:val="hybridMultilevel"/>
    <w:tmpl w:val="F6C46F30"/>
    <w:lvl w:ilvl="0" w:tplc="08F63CF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D2DEC"/>
    <w:multiLevelType w:val="singleLevel"/>
    <w:tmpl w:val="C388F294"/>
    <w:lvl w:ilvl="0">
      <w:start w:val="2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FB12B4"/>
    <w:multiLevelType w:val="hybridMultilevel"/>
    <w:tmpl w:val="119CF016"/>
    <w:lvl w:ilvl="0" w:tplc="A72E06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1902B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A352796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B5F35F5"/>
    <w:multiLevelType w:val="hybridMultilevel"/>
    <w:tmpl w:val="80DA9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F466A"/>
    <w:multiLevelType w:val="hybridMultilevel"/>
    <w:tmpl w:val="F9E453A8"/>
    <w:lvl w:ilvl="0" w:tplc="36F4A4C8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23954B50"/>
    <w:multiLevelType w:val="multilevel"/>
    <w:tmpl w:val="FFFFFFFF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68A3589"/>
    <w:multiLevelType w:val="singleLevel"/>
    <w:tmpl w:val="2A3EFEEC"/>
    <w:lvl w:ilvl="0">
      <w:start w:val="8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6A96ACC"/>
    <w:multiLevelType w:val="hybridMultilevel"/>
    <w:tmpl w:val="853A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B8F"/>
    <w:multiLevelType w:val="multilevel"/>
    <w:tmpl w:val="2F88F9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CB6E3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E271FD7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9852B0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C6760BF"/>
    <w:multiLevelType w:val="multilevel"/>
    <w:tmpl w:val="FFFFFFFF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CC3211A"/>
    <w:multiLevelType w:val="singleLevel"/>
    <w:tmpl w:val="54D49C1C"/>
    <w:lvl w:ilvl="0">
      <w:start w:val="6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786BA5"/>
    <w:multiLevelType w:val="multilevel"/>
    <w:tmpl w:val="501A59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FF0000"/>
      </w:rPr>
    </w:lvl>
    <w:lvl w:ilvl="1">
      <w:start w:val="1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21" w15:restartNumberingAfterBreak="0">
    <w:nsid w:val="53703D57"/>
    <w:multiLevelType w:val="multilevel"/>
    <w:tmpl w:val="FFFFFFFF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88350A1"/>
    <w:multiLevelType w:val="hybridMultilevel"/>
    <w:tmpl w:val="E7B6AFFA"/>
    <w:lvl w:ilvl="0" w:tplc="72BAEA80">
      <w:start w:val="1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D04F79"/>
    <w:multiLevelType w:val="hybridMultilevel"/>
    <w:tmpl w:val="FDBA77CC"/>
    <w:lvl w:ilvl="0" w:tplc="BCB628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C80EF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F5453BE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0D35D0B"/>
    <w:multiLevelType w:val="hybridMultilevel"/>
    <w:tmpl w:val="72EE6DDE"/>
    <w:lvl w:ilvl="0" w:tplc="6DAE04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67C94"/>
    <w:multiLevelType w:val="singleLevel"/>
    <w:tmpl w:val="F9EEBE24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6F16F6C"/>
    <w:multiLevelType w:val="hybridMultilevel"/>
    <w:tmpl w:val="B226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24BE1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8E84B88"/>
    <w:multiLevelType w:val="singleLevel"/>
    <w:tmpl w:val="EBD84E62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C8B61CD"/>
    <w:multiLevelType w:val="hybridMultilevel"/>
    <w:tmpl w:val="9A34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13C24"/>
    <w:multiLevelType w:val="multilevel"/>
    <w:tmpl w:val="FFFFFFFF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5D37D29"/>
    <w:multiLevelType w:val="multilevel"/>
    <w:tmpl w:val="E390CB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17"/>
  </w:num>
  <w:num w:numId="4">
    <w:abstractNumId w:val="15"/>
  </w:num>
  <w:num w:numId="5">
    <w:abstractNumId w:val="25"/>
  </w:num>
  <w:num w:numId="6">
    <w:abstractNumId w:val="8"/>
  </w:num>
  <w:num w:numId="7">
    <w:abstractNumId w:val="21"/>
  </w:num>
  <w:num w:numId="8">
    <w:abstractNumId w:val="29"/>
  </w:num>
  <w:num w:numId="9">
    <w:abstractNumId w:val="18"/>
  </w:num>
  <w:num w:numId="10">
    <w:abstractNumId w:val="16"/>
  </w:num>
  <w:num w:numId="11">
    <w:abstractNumId w:val="11"/>
  </w:num>
  <w:num w:numId="12">
    <w:abstractNumId w:val="32"/>
  </w:num>
  <w:num w:numId="13">
    <w:abstractNumId w:val="14"/>
  </w:num>
  <w:num w:numId="14">
    <w:abstractNumId w:val="20"/>
  </w:num>
  <w:num w:numId="15">
    <w:abstractNumId w:val="26"/>
  </w:num>
  <w:num w:numId="16">
    <w:abstractNumId w:val="5"/>
  </w:num>
  <w:num w:numId="17">
    <w:abstractNumId w:val="30"/>
  </w:num>
  <w:num w:numId="18">
    <w:abstractNumId w:val="19"/>
  </w:num>
  <w:num w:numId="19">
    <w:abstractNumId w:val="12"/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4"/>
  </w:num>
  <w:num w:numId="30">
    <w:abstractNumId w:val="3"/>
  </w:num>
  <w:num w:numId="31">
    <w:abstractNumId w:val="22"/>
  </w:num>
  <w:num w:numId="32">
    <w:abstractNumId w:val="23"/>
  </w:num>
  <w:num w:numId="33">
    <w:abstractNumId w:val="10"/>
  </w:num>
  <w:num w:numId="34">
    <w:abstractNumId w:val="6"/>
  </w:num>
  <w:num w:numId="35">
    <w:abstractNumId w:val="28"/>
  </w:num>
  <w:num w:numId="36">
    <w:abstractNumId w:val="9"/>
  </w:num>
  <w:num w:numId="37">
    <w:abstractNumId w:val="13"/>
  </w:num>
  <w:num w:numId="38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785"/>
    <w:rsid w:val="00005396"/>
    <w:rsid w:val="00011B86"/>
    <w:rsid w:val="000153A3"/>
    <w:rsid w:val="00020B44"/>
    <w:rsid w:val="00022021"/>
    <w:rsid w:val="000226E4"/>
    <w:rsid w:val="00024BFE"/>
    <w:rsid w:val="00027319"/>
    <w:rsid w:val="000309F3"/>
    <w:rsid w:val="00034662"/>
    <w:rsid w:val="00034F07"/>
    <w:rsid w:val="00051810"/>
    <w:rsid w:val="0006163D"/>
    <w:rsid w:val="0006203D"/>
    <w:rsid w:val="00062468"/>
    <w:rsid w:val="0006567F"/>
    <w:rsid w:val="0006755C"/>
    <w:rsid w:val="00077AA9"/>
    <w:rsid w:val="00081780"/>
    <w:rsid w:val="000826AF"/>
    <w:rsid w:val="00084175"/>
    <w:rsid w:val="000903B4"/>
    <w:rsid w:val="00091327"/>
    <w:rsid w:val="000916F6"/>
    <w:rsid w:val="000A1B77"/>
    <w:rsid w:val="000A5FF2"/>
    <w:rsid w:val="000A7BAA"/>
    <w:rsid w:val="000B0785"/>
    <w:rsid w:val="000B3508"/>
    <w:rsid w:val="000B46F8"/>
    <w:rsid w:val="000B6794"/>
    <w:rsid w:val="000B7610"/>
    <w:rsid w:val="000C5D26"/>
    <w:rsid w:val="000D3C3B"/>
    <w:rsid w:val="000D4CB5"/>
    <w:rsid w:val="000D5965"/>
    <w:rsid w:val="000D61B9"/>
    <w:rsid w:val="000D62EB"/>
    <w:rsid w:val="000E2137"/>
    <w:rsid w:val="000E40DB"/>
    <w:rsid w:val="000E6696"/>
    <w:rsid w:val="000F4D92"/>
    <w:rsid w:val="001016F5"/>
    <w:rsid w:val="00112F04"/>
    <w:rsid w:val="0011579B"/>
    <w:rsid w:val="0013020B"/>
    <w:rsid w:val="0013199E"/>
    <w:rsid w:val="0013321B"/>
    <w:rsid w:val="001341F7"/>
    <w:rsid w:val="001356B4"/>
    <w:rsid w:val="00143ADB"/>
    <w:rsid w:val="00147640"/>
    <w:rsid w:val="00157DF7"/>
    <w:rsid w:val="001662BF"/>
    <w:rsid w:val="001714CF"/>
    <w:rsid w:val="001775A4"/>
    <w:rsid w:val="00182AB5"/>
    <w:rsid w:val="00182CC9"/>
    <w:rsid w:val="00186882"/>
    <w:rsid w:val="00191DAE"/>
    <w:rsid w:val="00192C51"/>
    <w:rsid w:val="00195EE5"/>
    <w:rsid w:val="00196C89"/>
    <w:rsid w:val="001A250B"/>
    <w:rsid w:val="001A53FC"/>
    <w:rsid w:val="001A6682"/>
    <w:rsid w:val="001A7240"/>
    <w:rsid w:val="001B7607"/>
    <w:rsid w:val="001C22FA"/>
    <w:rsid w:val="001C3BE9"/>
    <w:rsid w:val="001C3FE5"/>
    <w:rsid w:val="001C5C03"/>
    <w:rsid w:val="001E4B1C"/>
    <w:rsid w:val="001E55F9"/>
    <w:rsid w:val="001F23EF"/>
    <w:rsid w:val="001F2C54"/>
    <w:rsid w:val="001F6258"/>
    <w:rsid w:val="00202C62"/>
    <w:rsid w:val="00205E82"/>
    <w:rsid w:val="00227609"/>
    <w:rsid w:val="00247F8A"/>
    <w:rsid w:val="0025205D"/>
    <w:rsid w:val="002571C6"/>
    <w:rsid w:val="00260AE4"/>
    <w:rsid w:val="0026196E"/>
    <w:rsid w:val="00262E98"/>
    <w:rsid w:val="00263546"/>
    <w:rsid w:val="002644C1"/>
    <w:rsid w:val="00265317"/>
    <w:rsid w:val="002666CB"/>
    <w:rsid w:val="00266743"/>
    <w:rsid w:val="002668B2"/>
    <w:rsid w:val="00281643"/>
    <w:rsid w:val="00291A92"/>
    <w:rsid w:val="00294359"/>
    <w:rsid w:val="002A5291"/>
    <w:rsid w:val="002B1902"/>
    <w:rsid w:val="002B306D"/>
    <w:rsid w:val="002B40D5"/>
    <w:rsid w:val="002B6E48"/>
    <w:rsid w:val="002C0E78"/>
    <w:rsid w:val="002C31C1"/>
    <w:rsid w:val="002C7DDA"/>
    <w:rsid w:val="002D59BB"/>
    <w:rsid w:val="002D5D5C"/>
    <w:rsid w:val="002E2639"/>
    <w:rsid w:val="002F1240"/>
    <w:rsid w:val="002F75C0"/>
    <w:rsid w:val="0030041A"/>
    <w:rsid w:val="0030276A"/>
    <w:rsid w:val="00302F26"/>
    <w:rsid w:val="00306EB8"/>
    <w:rsid w:val="00307919"/>
    <w:rsid w:val="00314F8C"/>
    <w:rsid w:val="003176D4"/>
    <w:rsid w:val="0032273A"/>
    <w:rsid w:val="00342D5C"/>
    <w:rsid w:val="00342DF4"/>
    <w:rsid w:val="003442EE"/>
    <w:rsid w:val="00347E2C"/>
    <w:rsid w:val="00361C78"/>
    <w:rsid w:val="003642E3"/>
    <w:rsid w:val="003663D8"/>
    <w:rsid w:val="00366D12"/>
    <w:rsid w:val="00366F20"/>
    <w:rsid w:val="00381B1C"/>
    <w:rsid w:val="003836C0"/>
    <w:rsid w:val="003A322A"/>
    <w:rsid w:val="003A700E"/>
    <w:rsid w:val="003B35BB"/>
    <w:rsid w:val="003B7E7A"/>
    <w:rsid w:val="003C0852"/>
    <w:rsid w:val="003C51E3"/>
    <w:rsid w:val="003D0365"/>
    <w:rsid w:val="003D1FD4"/>
    <w:rsid w:val="003D33E3"/>
    <w:rsid w:val="003D346E"/>
    <w:rsid w:val="003D34DB"/>
    <w:rsid w:val="003D766E"/>
    <w:rsid w:val="003E62F6"/>
    <w:rsid w:val="003F4EF1"/>
    <w:rsid w:val="003F6A51"/>
    <w:rsid w:val="00410CD6"/>
    <w:rsid w:val="0041396A"/>
    <w:rsid w:val="00415327"/>
    <w:rsid w:val="0041608A"/>
    <w:rsid w:val="00423E5A"/>
    <w:rsid w:val="00426AF9"/>
    <w:rsid w:val="00426CBA"/>
    <w:rsid w:val="00427FFD"/>
    <w:rsid w:val="0043160D"/>
    <w:rsid w:val="00433DF9"/>
    <w:rsid w:val="004340E7"/>
    <w:rsid w:val="00446250"/>
    <w:rsid w:val="00450C44"/>
    <w:rsid w:val="00455B00"/>
    <w:rsid w:val="00460CD4"/>
    <w:rsid w:val="004620D1"/>
    <w:rsid w:val="0047566F"/>
    <w:rsid w:val="00482B6D"/>
    <w:rsid w:val="00490F54"/>
    <w:rsid w:val="004941D3"/>
    <w:rsid w:val="004A1569"/>
    <w:rsid w:val="004A4B9C"/>
    <w:rsid w:val="004A6529"/>
    <w:rsid w:val="004A66C9"/>
    <w:rsid w:val="004B32AA"/>
    <w:rsid w:val="004B6349"/>
    <w:rsid w:val="004D07AD"/>
    <w:rsid w:val="004D1A92"/>
    <w:rsid w:val="004D210F"/>
    <w:rsid w:val="004D2BA3"/>
    <w:rsid w:val="004F03CF"/>
    <w:rsid w:val="004F31EB"/>
    <w:rsid w:val="004F4E7E"/>
    <w:rsid w:val="004F57A6"/>
    <w:rsid w:val="0050361C"/>
    <w:rsid w:val="00504A80"/>
    <w:rsid w:val="00517EEC"/>
    <w:rsid w:val="00522474"/>
    <w:rsid w:val="00524A8B"/>
    <w:rsid w:val="00526946"/>
    <w:rsid w:val="005321D7"/>
    <w:rsid w:val="00535A63"/>
    <w:rsid w:val="00545347"/>
    <w:rsid w:val="00561FB0"/>
    <w:rsid w:val="00571331"/>
    <w:rsid w:val="005721F8"/>
    <w:rsid w:val="005853C6"/>
    <w:rsid w:val="005A6BA5"/>
    <w:rsid w:val="005C1633"/>
    <w:rsid w:val="005C2456"/>
    <w:rsid w:val="005C3D2F"/>
    <w:rsid w:val="005D5859"/>
    <w:rsid w:val="005D7BD9"/>
    <w:rsid w:val="005F1564"/>
    <w:rsid w:val="005F1591"/>
    <w:rsid w:val="005F662F"/>
    <w:rsid w:val="005F7987"/>
    <w:rsid w:val="00601526"/>
    <w:rsid w:val="00603269"/>
    <w:rsid w:val="006060D8"/>
    <w:rsid w:val="00607EC4"/>
    <w:rsid w:val="00611269"/>
    <w:rsid w:val="00627A36"/>
    <w:rsid w:val="00631650"/>
    <w:rsid w:val="00636B32"/>
    <w:rsid w:val="00646574"/>
    <w:rsid w:val="00651DAA"/>
    <w:rsid w:val="00654CD9"/>
    <w:rsid w:val="00655F6E"/>
    <w:rsid w:val="00660CC7"/>
    <w:rsid w:val="00663024"/>
    <w:rsid w:val="00673474"/>
    <w:rsid w:val="00675CD1"/>
    <w:rsid w:val="00680416"/>
    <w:rsid w:val="006922FB"/>
    <w:rsid w:val="00693B59"/>
    <w:rsid w:val="006C6432"/>
    <w:rsid w:val="006C7024"/>
    <w:rsid w:val="006D0532"/>
    <w:rsid w:val="006D06CB"/>
    <w:rsid w:val="006D2046"/>
    <w:rsid w:val="006D797E"/>
    <w:rsid w:val="006E32E0"/>
    <w:rsid w:val="006F1FA7"/>
    <w:rsid w:val="006F5AF7"/>
    <w:rsid w:val="00702D38"/>
    <w:rsid w:val="00704921"/>
    <w:rsid w:val="00704E4C"/>
    <w:rsid w:val="007053C9"/>
    <w:rsid w:val="00707245"/>
    <w:rsid w:val="007125C2"/>
    <w:rsid w:val="00713E4B"/>
    <w:rsid w:val="0071662E"/>
    <w:rsid w:val="00723C13"/>
    <w:rsid w:val="00726AF2"/>
    <w:rsid w:val="0073316A"/>
    <w:rsid w:val="007332CD"/>
    <w:rsid w:val="00740856"/>
    <w:rsid w:val="00742D29"/>
    <w:rsid w:val="0074398B"/>
    <w:rsid w:val="00743D47"/>
    <w:rsid w:val="00745E57"/>
    <w:rsid w:val="00746EFD"/>
    <w:rsid w:val="0075067A"/>
    <w:rsid w:val="00750AE2"/>
    <w:rsid w:val="00751D90"/>
    <w:rsid w:val="00752D0D"/>
    <w:rsid w:val="00754F8E"/>
    <w:rsid w:val="007606A3"/>
    <w:rsid w:val="00761001"/>
    <w:rsid w:val="007712F2"/>
    <w:rsid w:val="007744AE"/>
    <w:rsid w:val="0077726E"/>
    <w:rsid w:val="00782BDF"/>
    <w:rsid w:val="007854A9"/>
    <w:rsid w:val="00787C8D"/>
    <w:rsid w:val="00795C93"/>
    <w:rsid w:val="007A49B1"/>
    <w:rsid w:val="007A5067"/>
    <w:rsid w:val="007B27CF"/>
    <w:rsid w:val="007B2A85"/>
    <w:rsid w:val="007B4867"/>
    <w:rsid w:val="007B6BA0"/>
    <w:rsid w:val="007C3221"/>
    <w:rsid w:val="007C6618"/>
    <w:rsid w:val="007D635A"/>
    <w:rsid w:val="007E3FC2"/>
    <w:rsid w:val="007F214A"/>
    <w:rsid w:val="007F3F96"/>
    <w:rsid w:val="007F422E"/>
    <w:rsid w:val="007F4596"/>
    <w:rsid w:val="007F73B7"/>
    <w:rsid w:val="00800B8E"/>
    <w:rsid w:val="00802785"/>
    <w:rsid w:val="00803BAC"/>
    <w:rsid w:val="00803E2C"/>
    <w:rsid w:val="00817BC5"/>
    <w:rsid w:val="00817F05"/>
    <w:rsid w:val="00831424"/>
    <w:rsid w:val="00845977"/>
    <w:rsid w:val="00850C47"/>
    <w:rsid w:val="00852244"/>
    <w:rsid w:val="008558B0"/>
    <w:rsid w:val="00860E5F"/>
    <w:rsid w:val="00867367"/>
    <w:rsid w:val="00874143"/>
    <w:rsid w:val="00874AED"/>
    <w:rsid w:val="00877ACB"/>
    <w:rsid w:val="00884BC0"/>
    <w:rsid w:val="00886711"/>
    <w:rsid w:val="00890CFF"/>
    <w:rsid w:val="008A017B"/>
    <w:rsid w:val="008A0A91"/>
    <w:rsid w:val="008A5362"/>
    <w:rsid w:val="008A5595"/>
    <w:rsid w:val="008A6B22"/>
    <w:rsid w:val="008B288D"/>
    <w:rsid w:val="008C04EF"/>
    <w:rsid w:val="008C3CFF"/>
    <w:rsid w:val="008C5311"/>
    <w:rsid w:val="008C5454"/>
    <w:rsid w:val="008D0358"/>
    <w:rsid w:val="008D0D9E"/>
    <w:rsid w:val="008D3454"/>
    <w:rsid w:val="008E396B"/>
    <w:rsid w:val="008E3C66"/>
    <w:rsid w:val="008F4F85"/>
    <w:rsid w:val="00900230"/>
    <w:rsid w:val="00900C88"/>
    <w:rsid w:val="0090665C"/>
    <w:rsid w:val="009138D9"/>
    <w:rsid w:val="0092372A"/>
    <w:rsid w:val="00924048"/>
    <w:rsid w:val="00930BCE"/>
    <w:rsid w:val="00932C5E"/>
    <w:rsid w:val="0094194A"/>
    <w:rsid w:val="00943488"/>
    <w:rsid w:val="009468C6"/>
    <w:rsid w:val="00947B39"/>
    <w:rsid w:val="00950DB4"/>
    <w:rsid w:val="00957185"/>
    <w:rsid w:val="009679F4"/>
    <w:rsid w:val="009712CF"/>
    <w:rsid w:val="009804D6"/>
    <w:rsid w:val="00982057"/>
    <w:rsid w:val="0098625B"/>
    <w:rsid w:val="009A688F"/>
    <w:rsid w:val="009A773F"/>
    <w:rsid w:val="009B1A3C"/>
    <w:rsid w:val="009B2628"/>
    <w:rsid w:val="009B3C54"/>
    <w:rsid w:val="009B6034"/>
    <w:rsid w:val="009B709D"/>
    <w:rsid w:val="009D0F40"/>
    <w:rsid w:val="009E00A8"/>
    <w:rsid w:val="009E0E89"/>
    <w:rsid w:val="009E6DD5"/>
    <w:rsid w:val="009F0A41"/>
    <w:rsid w:val="009F0E5D"/>
    <w:rsid w:val="009F1D12"/>
    <w:rsid w:val="009F6CBE"/>
    <w:rsid w:val="00A0047A"/>
    <w:rsid w:val="00A07634"/>
    <w:rsid w:val="00A07D1B"/>
    <w:rsid w:val="00A16977"/>
    <w:rsid w:val="00A2038D"/>
    <w:rsid w:val="00A221A9"/>
    <w:rsid w:val="00A239F4"/>
    <w:rsid w:val="00A25695"/>
    <w:rsid w:val="00A32F9A"/>
    <w:rsid w:val="00A359CF"/>
    <w:rsid w:val="00A37821"/>
    <w:rsid w:val="00A47AAE"/>
    <w:rsid w:val="00A50484"/>
    <w:rsid w:val="00A55885"/>
    <w:rsid w:val="00A70023"/>
    <w:rsid w:val="00A7425C"/>
    <w:rsid w:val="00A75E97"/>
    <w:rsid w:val="00A84A0C"/>
    <w:rsid w:val="00A85FCA"/>
    <w:rsid w:val="00A916D3"/>
    <w:rsid w:val="00AA0055"/>
    <w:rsid w:val="00AB1EC9"/>
    <w:rsid w:val="00AB2286"/>
    <w:rsid w:val="00AB3F3E"/>
    <w:rsid w:val="00AB4341"/>
    <w:rsid w:val="00AB6B8F"/>
    <w:rsid w:val="00AB7A65"/>
    <w:rsid w:val="00AC27C5"/>
    <w:rsid w:val="00AC6F15"/>
    <w:rsid w:val="00AC768C"/>
    <w:rsid w:val="00AD12AD"/>
    <w:rsid w:val="00AD2969"/>
    <w:rsid w:val="00AD30CB"/>
    <w:rsid w:val="00AD7B23"/>
    <w:rsid w:val="00AE5048"/>
    <w:rsid w:val="00AF0D18"/>
    <w:rsid w:val="00AF7366"/>
    <w:rsid w:val="00B00570"/>
    <w:rsid w:val="00B14B9B"/>
    <w:rsid w:val="00B24A8B"/>
    <w:rsid w:val="00B30FEB"/>
    <w:rsid w:val="00B314C1"/>
    <w:rsid w:val="00B37739"/>
    <w:rsid w:val="00B4293F"/>
    <w:rsid w:val="00B442AA"/>
    <w:rsid w:val="00B53D76"/>
    <w:rsid w:val="00B54FD6"/>
    <w:rsid w:val="00B627CB"/>
    <w:rsid w:val="00B63ACB"/>
    <w:rsid w:val="00B67072"/>
    <w:rsid w:val="00B67A33"/>
    <w:rsid w:val="00B7176A"/>
    <w:rsid w:val="00B77E4E"/>
    <w:rsid w:val="00B80A13"/>
    <w:rsid w:val="00B925E0"/>
    <w:rsid w:val="00B9468D"/>
    <w:rsid w:val="00B946BF"/>
    <w:rsid w:val="00BB33EA"/>
    <w:rsid w:val="00BB61ED"/>
    <w:rsid w:val="00BB704F"/>
    <w:rsid w:val="00BB7832"/>
    <w:rsid w:val="00BC0090"/>
    <w:rsid w:val="00BC13AA"/>
    <w:rsid w:val="00BC26DF"/>
    <w:rsid w:val="00BC2B2D"/>
    <w:rsid w:val="00BC67A2"/>
    <w:rsid w:val="00BD2A06"/>
    <w:rsid w:val="00BD46C2"/>
    <w:rsid w:val="00BD756C"/>
    <w:rsid w:val="00BF0197"/>
    <w:rsid w:val="00BF62D0"/>
    <w:rsid w:val="00C0146C"/>
    <w:rsid w:val="00C069A8"/>
    <w:rsid w:val="00C10173"/>
    <w:rsid w:val="00C12566"/>
    <w:rsid w:val="00C16687"/>
    <w:rsid w:val="00C23EE6"/>
    <w:rsid w:val="00C24925"/>
    <w:rsid w:val="00C27A57"/>
    <w:rsid w:val="00C50BCC"/>
    <w:rsid w:val="00C65F11"/>
    <w:rsid w:val="00C74A84"/>
    <w:rsid w:val="00C806F6"/>
    <w:rsid w:val="00C80D57"/>
    <w:rsid w:val="00C822C4"/>
    <w:rsid w:val="00C84A9E"/>
    <w:rsid w:val="00C92F8B"/>
    <w:rsid w:val="00C93A60"/>
    <w:rsid w:val="00C97073"/>
    <w:rsid w:val="00CA410F"/>
    <w:rsid w:val="00CB13DC"/>
    <w:rsid w:val="00CB7CBC"/>
    <w:rsid w:val="00CC2E09"/>
    <w:rsid w:val="00CC37E1"/>
    <w:rsid w:val="00CC650B"/>
    <w:rsid w:val="00CC6C8B"/>
    <w:rsid w:val="00CC6CB6"/>
    <w:rsid w:val="00CC7852"/>
    <w:rsid w:val="00CE0C23"/>
    <w:rsid w:val="00CE4E12"/>
    <w:rsid w:val="00CF7F5A"/>
    <w:rsid w:val="00D04247"/>
    <w:rsid w:val="00D07A37"/>
    <w:rsid w:val="00D10E59"/>
    <w:rsid w:val="00D13232"/>
    <w:rsid w:val="00D16B8A"/>
    <w:rsid w:val="00D2384C"/>
    <w:rsid w:val="00D25264"/>
    <w:rsid w:val="00D267BB"/>
    <w:rsid w:val="00D36BC8"/>
    <w:rsid w:val="00D37AB9"/>
    <w:rsid w:val="00D4074F"/>
    <w:rsid w:val="00D44052"/>
    <w:rsid w:val="00D500E9"/>
    <w:rsid w:val="00D52328"/>
    <w:rsid w:val="00D52405"/>
    <w:rsid w:val="00D56282"/>
    <w:rsid w:val="00D63AC9"/>
    <w:rsid w:val="00D763BF"/>
    <w:rsid w:val="00D818B2"/>
    <w:rsid w:val="00D832BC"/>
    <w:rsid w:val="00DA3CDC"/>
    <w:rsid w:val="00DB5333"/>
    <w:rsid w:val="00DB7547"/>
    <w:rsid w:val="00DB7EAC"/>
    <w:rsid w:val="00DC5A35"/>
    <w:rsid w:val="00DD1BBD"/>
    <w:rsid w:val="00DD1F77"/>
    <w:rsid w:val="00DD2D5E"/>
    <w:rsid w:val="00DE2B42"/>
    <w:rsid w:val="00DE7669"/>
    <w:rsid w:val="00E010C0"/>
    <w:rsid w:val="00E14122"/>
    <w:rsid w:val="00E2067F"/>
    <w:rsid w:val="00E26057"/>
    <w:rsid w:val="00E30474"/>
    <w:rsid w:val="00E30936"/>
    <w:rsid w:val="00E33B1D"/>
    <w:rsid w:val="00E4533F"/>
    <w:rsid w:val="00E65416"/>
    <w:rsid w:val="00E65C2C"/>
    <w:rsid w:val="00E70DED"/>
    <w:rsid w:val="00E7222A"/>
    <w:rsid w:val="00E76896"/>
    <w:rsid w:val="00E8393E"/>
    <w:rsid w:val="00E91411"/>
    <w:rsid w:val="00E969FD"/>
    <w:rsid w:val="00EA7687"/>
    <w:rsid w:val="00EB4C19"/>
    <w:rsid w:val="00EC3720"/>
    <w:rsid w:val="00EC3833"/>
    <w:rsid w:val="00EC4449"/>
    <w:rsid w:val="00ED0A0D"/>
    <w:rsid w:val="00ED7CBD"/>
    <w:rsid w:val="00EF1BEA"/>
    <w:rsid w:val="00EF481F"/>
    <w:rsid w:val="00EF5FE3"/>
    <w:rsid w:val="00F01253"/>
    <w:rsid w:val="00F147AC"/>
    <w:rsid w:val="00F25071"/>
    <w:rsid w:val="00F3084E"/>
    <w:rsid w:val="00F349CC"/>
    <w:rsid w:val="00F4051A"/>
    <w:rsid w:val="00F410D5"/>
    <w:rsid w:val="00F424E5"/>
    <w:rsid w:val="00F5071B"/>
    <w:rsid w:val="00F53926"/>
    <w:rsid w:val="00F55336"/>
    <w:rsid w:val="00F566B3"/>
    <w:rsid w:val="00F57C61"/>
    <w:rsid w:val="00F61664"/>
    <w:rsid w:val="00F700F6"/>
    <w:rsid w:val="00F70515"/>
    <w:rsid w:val="00F713A0"/>
    <w:rsid w:val="00F74368"/>
    <w:rsid w:val="00F746E5"/>
    <w:rsid w:val="00F77EA4"/>
    <w:rsid w:val="00F81A0F"/>
    <w:rsid w:val="00F85E42"/>
    <w:rsid w:val="00F912BE"/>
    <w:rsid w:val="00F94D42"/>
    <w:rsid w:val="00FA661C"/>
    <w:rsid w:val="00FA71B8"/>
    <w:rsid w:val="00FB1E96"/>
    <w:rsid w:val="00FC362E"/>
    <w:rsid w:val="00FC421D"/>
    <w:rsid w:val="00FC7BE7"/>
    <w:rsid w:val="00FD14F4"/>
    <w:rsid w:val="00FD36BC"/>
    <w:rsid w:val="00FE03A1"/>
    <w:rsid w:val="00FE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1C5D4"/>
  <w15:docId w15:val="{976834B3-AC0A-401A-AC83-2FBC48F4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4F8C"/>
  </w:style>
  <w:style w:type="paragraph" w:styleId="2">
    <w:name w:val="heading 2"/>
    <w:basedOn w:val="a"/>
    <w:link w:val="20"/>
    <w:uiPriority w:val="9"/>
    <w:qFormat/>
    <w:rsid w:val="0076100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100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D14F4"/>
    <w:pPr>
      <w:keepNext/>
      <w:spacing w:after="0" w:line="240" w:lineRule="auto"/>
      <w:ind w:right="-5"/>
      <w:jc w:val="center"/>
      <w:outlineLvl w:val="5"/>
    </w:pPr>
    <w:rPr>
      <w:rFonts w:eastAsia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6B8F"/>
    <w:pPr>
      <w:ind w:left="720"/>
      <w:contextualSpacing/>
    </w:pPr>
  </w:style>
  <w:style w:type="paragraph" w:customStyle="1" w:styleId="ConsPlusCell">
    <w:name w:val="ConsPlusCell"/>
    <w:uiPriority w:val="99"/>
    <w:rsid w:val="00F2507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F2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6C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C2492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BB704F"/>
    <w:pPr>
      <w:shd w:val="clear" w:color="auto" w:fill="FFFFFF"/>
      <w:spacing w:after="0" w:line="240" w:lineRule="atLeast"/>
    </w:pPr>
    <w:rPr>
      <w:rFonts w:eastAsia="Microsoft Sans Serif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B704F"/>
    <w:rPr>
      <w:rFonts w:eastAsia="Microsoft Sans Serif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BB704F"/>
    <w:rPr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BB704F"/>
    <w:rPr>
      <w:rFonts w:ascii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BB704F"/>
    <w:rPr>
      <w:rFonts w:ascii="Trebuchet MS" w:hAnsi="Trebuchet MS" w:cs="Trebuchet MS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BB704F"/>
    <w:rPr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BB704F"/>
    <w:rPr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BB704F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B704F"/>
    <w:pPr>
      <w:shd w:val="clear" w:color="auto" w:fill="FFFFFF"/>
      <w:spacing w:after="0" w:line="240" w:lineRule="atLeast"/>
    </w:pPr>
  </w:style>
  <w:style w:type="paragraph" w:customStyle="1" w:styleId="22">
    <w:name w:val="Основной текст (2)"/>
    <w:basedOn w:val="a"/>
    <w:link w:val="21"/>
    <w:uiPriority w:val="99"/>
    <w:rsid w:val="00BB704F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21"/>
      <w:szCs w:val="21"/>
    </w:rPr>
  </w:style>
  <w:style w:type="paragraph" w:customStyle="1" w:styleId="32">
    <w:name w:val="Основной текст (3)"/>
    <w:basedOn w:val="a"/>
    <w:link w:val="31"/>
    <w:uiPriority w:val="99"/>
    <w:rsid w:val="00BB704F"/>
    <w:pPr>
      <w:shd w:val="clear" w:color="auto" w:fill="FFFFFF"/>
      <w:spacing w:after="0" w:line="240" w:lineRule="atLeast"/>
    </w:pPr>
    <w:rPr>
      <w:rFonts w:ascii="Trebuchet MS" w:hAnsi="Trebuchet MS" w:cs="Trebuchet MS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BB704F"/>
    <w:pPr>
      <w:shd w:val="clear" w:color="auto" w:fill="FFFFFF"/>
      <w:spacing w:after="0" w:line="276" w:lineRule="exact"/>
      <w:jc w:val="both"/>
    </w:pPr>
  </w:style>
  <w:style w:type="paragraph" w:customStyle="1" w:styleId="90">
    <w:name w:val="Основной текст (9)"/>
    <w:basedOn w:val="a"/>
    <w:link w:val="9"/>
    <w:uiPriority w:val="99"/>
    <w:rsid w:val="00BB704F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61001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1001"/>
    <w:rPr>
      <w:rFonts w:eastAsia="Times New Roman"/>
      <w:b/>
      <w:bCs/>
      <w:sz w:val="27"/>
      <w:szCs w:val="27"/>
      <w:lang w:eastAsia="ru-RU"/>
    </w:rPr>
  </w:style>
  <w:style w:type="paragraph" w:styleId="a6">
    <w:name w:val="Normal (Web)"/>
    <w:basedOn w:val="a"/>
    <w:unhideWhenUsed/>
    <w:rsid w:val="0076100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7610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1001"/>
  </w:style>
  <w:style w:type="paragraph" w:customStyle="1" w:styleId="textreview">
    <w:name w:val="text_review"/>
    <w:basedOn w:val="a"/>
    <w:rsid w:val="0076100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61001"/>
    <w:rPr>
      <w:b/>
      <w:bCs/>
    </w:rPr>
  </w:style>
  <w:style w:type="character" w:customStyle="1" w:styleId="60">
    <w:name w:val="Заголовок 6 Знак"/>
    <w:basedOn w:val="a0"/>
    <w:link w:val="6"/>
    <w:uiPriority w:val="99"/>
    <w:rsid w:val="00FD14F4"/>
    <w:rPr>
      <w:rFonts w:eastAsia="Times New Roman"/>
      <w:b/>
      <w:bCs/>
      <w:color w:val="0000FF"/>
      <w:sz w:val="30"/>
      <w:szCs w:val="30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D14F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rsid w:val="00FD14F4"/>
    <w:pPr>
      <w:widowControl w:val="0"/>
      <w:suppressAutoHyphens/>
      <w:ind w:left="720"/>
    </w:pPr>
    <w:rPr>
      <w:rFonts w:ascii="Calibri" w:eastAsia="Lucida Sans Unicode" w:hAnsi="Calibri" w:cs="font292"/>
      <w:kern w:val="1"/>
      <w:lang w:eastAsia="ar-SA"/>
    </w:rPr>
  </w:style>
  <w:style w:type="paragraph" w:styleId="a9">
    <w:name w:val="footnote text"/>
    <w:basedOn w:val="a"/>
    <w:link w:val="aa"/>
    <w:semiHidden/>
    <w:rsid w:val="00FD14F4"/>
    <w:pPr>
      <w:suppressAutoHyphens/>
    </w:pPr>
    <w:rPr>
      <w:rFonts w:ascii="Calibri" w:eastAsia="Lucida Sans Unicode" w:hAnsi="Calibri" w:cs="font292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semiHidden/>
    <w:rsid w:val="00FD14F4"/>
    <w:rPr>
      <w:rFonts w:ascii="Calibri" w:eastAsia="Lucida Sans Unicode" w:hAnsi="Calibri" w:cs="font292"/>
      <w:kern w:val="1"/>
      <w:sz w:val="20"/>
      <w:szCs w:val="20"/>
      <w:lang w:eastAsia="ar-SA"/>
    </w:rPr>
  </w:style>
  <w:style w:type="character" w:styleId="ab">
    <w:name w:val="footnote reference"/>
    <w:semiHidden/>
    <w:rsid w:val="00FD14F4"/>
    <w:rPr>
      <w:vertAlign w:val="superscript"/>
    </w:rPr>
  </w:style>
  <w:style w:type="table" w:styleId="ac">
    <w:name w:val="Table Grid"/>
    <w:basedOn w:val="a1"/>
    <w:rsid w:val="00FD14F4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D14F4"/>
    <w:pPr>
      <w:widowControl w:val="0"/>
      <w:spacing w:after="0" w:line="240" w:lineRule="auto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FD14F4"/>
    <w:pPr>
      <w:widowControl w:val="0"/>
      <w:spacing w:before="64" w:after="0" w:line="240" w:lineRule="auto"/>
      <w:ind w:left="3453"/>
      <w:outlineLvl w:val="1"/>
    </w:pPr>
    <w:rPr>
      <w:rFonts w:eastAsia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FD14F4"/>
    <w:pPr>
      <w:widowControl w:val="0"/>
      <w:spacing w:after="0" w:line="240" w:lineRule="auto"/>
    </w:pPr>
    <w:rPr>
      <w:rFonts w:ascii="Calibri" w:eastAsia="Calibri" w:hAnsi="Calibri"/>
      <w:lang w:val="en-US"/>
    </w:rPr>
  </w:style>
  <w:style w:type="paragraph" w:styleId="ad">
    <w:name w:val="header"/>
    <w:basedOn w:val="a"/>
    <w:link w:val="ae"/>
    <w:uiPriority w:val="99"/>
    <w:unhideWhenUsed/>
    <w:rsid w:val="00FD14F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D14F4"/>
    <w:rPr>
      <w:rFonts w:eastAsia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D14F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D14F4"/>
    <w:rPr>
      <w:rFonts w:eastAsia="Times New Roman"/>
      <w:sz w:val="20"/>
      <w:szCs w:val="20"/>
      <w:lang w:eastAsia="ru-RU"/>
    </w:rPr>
  </w:style>
  <w:style w:type="character" w:customStyle="1" w:styleId="10">
    <w:name w:val="Заголовок №1_"/>
    <w:basedOn w:val="a0"/>
    <w:link w:val="12"/>
    <w:rsid w:val="004D2BA3"/>
    <w:rPr>
      <w:rFonts w:eastAsia="Times New Roman"/>
      <w:sz w:val="27"/>
      <w:szCs w:val="27"/>
      <w:shd w:val="clear" w:color="auto" w:fill="FFFFFF"/>
    </w:rPr>
  </w:style>
  <w:style w:type="character" w:customStyle="1" w:styleId="23">
    <w:name w:val="Основной текст (2) + Курсив"/>
    <w:basedOn w:val="21"/>
    <w:rsid w:val="004D2B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1">
    <w:name w:val="Основной текст_"/>
    <w:basedOn w:val="a0"/>
    <w:link w:val="13"/>
    <w:rsid w:val="004D2BA3"/>
    <w:rPr>
      <w:rFonts w:eastAsia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2BA3"/>
    <w:rPr>
      <w:rFonts w:eastAsia="Times New Roman"/>
      <w:sz w:val="20"/>
      <w:szCs w:val="20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D2BA3"/>
    <w:rPr>
      <w:rFonts w:ascii="CordiaUPC" w:eastAsia="CordiaUPC" w:hAnsi="CordiaUPC" w:cs="CordiaUPC"/>
      <w:spacing w:val="10"/>
      <w:sz w:val="27"/>
      <w:szCs w:val="27"/>
      <w:shd w:val="clear" w:color="auto" w:fill="FFFFFF"/>
    </w:rPr>
  </w:style>
  <w:style w:type="character" w:customStyle="1" w:styleId="af2">
    <w:name w:val="Основной текст + Курсив"/>
    <w:basedOn w:val="af1"/>
    <w:rsid w:val="004D2BA3"/>
    <w:rPr>
      <w:rFonts w:eastAsia="Times New Roman"/>
      <w:i/>
      <w:i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D2BA3"/>
    <w:rPr>
      <w:rFonts w:eastAsia="Times New Roman"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f1"/>
    <w:rsid w:val="004D2BA3"/>
    <w:rPr>
      <w:rFonts w:eastAsia="Times New Roman"/>
      <w:spacing w:val="-20"/>
      <w:sz w:val="23"/>
      <w:szCs w:val="23"/>
      <w:shd w:val="clear" w:color="auto" w:fill="FFFFFF"/>
    </w:rPr>
  </w:style>
  <w:style w:type="character" w:customStyle="1" w:styleId="af3">
    <w:name w:val="Колонтитул_"/>
    <w:basedOn w:val="a0"/>
    <w:link w:val="af4"/>
    <w:rsid w:val="004D2BA3"/>
    <w:rPr>
      <w:rFonts w:eastAsia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3"/>
    <w:rsid w:val="004D2BA3"/>
    <w:rPr>
      <w:rFonts w:eastAsia="Times New Roman"/>
      <w:spacing w:val="0"/>
      <w:sz w:val="23"/>
      <w:szCs w:val="23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4D2BA3"/>
    <w:rPr>
      <w:rFonts w:eastAsia="Times New Roman"/>
      <w:sz w:val="19"/>
      <w:szCs w:val="19"/>
      <w:shd w:val="clear" w:color="auto" w:fill="FFFFFF"/>
    </w:rPr>
  </w:style>
  <w:style w:type="character" w:customStyle="1" w:styleId="91">
    <w:name w:val="Основной текст (9) + Курсив"/>
    <w:basedOn w:val="9"/>
    <w:rsid w:val="004D2B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D2BA3"/>
    <w:rPr>
      <w:rFonts w:eastAsia="Times New Roman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0"/>
    <w:rsid w:val="004D2BA3"/>
    <w:pPr>
      <w:shd w:val="clear" w:color="auto" w:fill="FFFFFF"/>
      <w:spacing w:after="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13">
    <w:name w:val="Основной текст1"/>
    <w:basedOn w:val="a"/>
    <w:link w:val="af1"/>
    <w:rsid w:val="004D2BA3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4D2BA3"/>
    <w:pPr>
      <w:shd w:val="clear" w:color="auto" w:fill="FFFFFF"/>
      <w:spacing w:after="0" w:line="0" w:lineRule="atLeast"/>
    </w:pPr>
    <w:rPr>
      <w:rFonts w:eastAsia="Times New Roman"/>
      <w:sz w:val="20"/>
      <w:szCs w:val="20"/>
    </w:rPr>
  </w:style>
  <w:style w:type="paragraph" w:customStyle="1" w:styleId="62">
    <w:name w:val="Основной текст (6)"/>
    <w:basedOn w:val="a"/>
    <w:link w:val="61"/>
    <w:rsid w:val="004D2BA3"/>
    <w:pPr>
      <w:shd w:val="clear" w:color="auto" w:fill="FFFFFF"/>
      <w:spacing w:after="0" w:line="0" w:lineRule="atLeast"/>
    </w:pPr>
    <w:rPr>
      <w:rFonts w:ascii="CordiaUPC" w:eastAsia="CordiaUPC" w:hAnsi="CordiaUPC" w:cs="CordiaUPC"/>
      <w:spacing w:val="10"/>
      <w:sz w:val="27"/>
      <w:szCs w:val="27"/>
    </w:rPr>
  </w:style>
  <w:style w:type="paragraph" w:customStyle="1" w:styleId="80">
    <w:name w:val="Основной текст (8)"/>
    <w:basedOn w:val="a"/>
    <w:link w:val="8"/>
    <w:rsid w:val="004D2BA3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paragraph" w:customStyle="1" w:styleId="af4">
    <w:name w:val="Колонтитул"/>
    <w:basedOn w:val="a"/>
    <w:link w:val="af3"/>
    <w:rsid w:val="004D2BA3"/>
    <w:pPr>
      <w:shd w:val="clear" w:color="auto" w:fill="FFFFFF"/>
      <w:spacing w:after="0" w:line="240" w:lineRule="auto"/>
    </w:pPr>
    <w:rPr>
      <w:rFonts w:eastAsia="Times New Roman"/>
      <w:sz w:val="20"/>
      <w:szCs w:val="20"/>
    </w:rPr>
  </w:style>
  <w:style w:type="paragraph" w:customStyle="1" w:styleId="af6">
    <w:name w:val="Подпись к таблице"/>
    <w:basedOn w:val="a"/>
    <w:link w:val="af5"/>
    <w:rsid w:val="004D2BA3"/>
    <w:pPr>
      <w:shd w:val="clear" w:color="auto" w:fill="FFFFFF"/>
      <w:spacing w:after="0" w:line="230" w:lineRule="exact"/>
      <w:jc w:val="both"/>
    </w:pPr>
    <w:rPr>
      <w:rFonts w:eastAsia="Times New Roman"/>
      <w:sz w:val="19"/>
      <w:szCs w:val="19"/>
    </w:rPr>
  </w:style>
  <w:style w:type="paragraph" w:customStyle="1" w:styleId="101">
    <w:name w:val="Основной текст (10)"/>
    <w:basedOn w:val="a"/>
    <w:link w:val="100"/>
    <w:rsid w:val="004D2BA3"/>
    <w:pPr>
      <w:shd w:val="clear" w:color="auto" w:fill="FFFFFF"/>
      <w:spacing w:after="0" w:line="0" w:lineRule="atLeast"/>
    </w:pPr>
    <w:rPr>
      <w:rFonts w:eastAsia="Times New Roman"/>
      <w:sz w:val="18"/>
      <w:szCs w:val="18"/>
    </w:rPr>
  </w:style>
  <w:style w:type="paragraph" w:customStyle="1" w:styleId="Style10">
    <w:name w:val="Style10"/>
    <w:basedOn w:val="a"/>
    <w:uiPriority w:val="99"/>
    <w:rsid w:val="00EC38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C3833"/>
    <w:pPr>
      <w:widowControl w:val="0"/>
      <w:autoSpaceDE w:val="0"/>
      <w:autoSpaceDN w:val="0"/>
      <w:adjustRightInd w:val="0"/>
      <w:spacing w:after="0" w:line="298" w:lineRule="exact"/>
      <w:ind w:firstLine="442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C383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C3833"/>
    <w:pPr>
      <w:widowControl w:val="0"/>
      <w:autoSpaceDE w:val="0"/>
      <w:autoSpaceDN w:val="0"/>
      <w:adjustRightInd w:val="0"/>
      <w:spacing w:after="0" w:line="304" w:lineRule="exact"/>
      <w:ind w:firstLine="758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C3833"/>
    <w:pPr>
      <w:widowControl w:val="0"/>
      <w:autoSpaceDE w:val="0"/>
      <w:autoSpaceDN w:val="0"/>
      <w:adjustRightInd w:val="0"/>
      <w:spacing w:after="0" w:line="303" w:lineRule="exact"/>
      <w:ind w:firstLine="739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C3833"/>
    <w:pPr>
      <w:widowControl w:val="0"/>
      <w:autoSpaceDE w:val="0"/>
      <w:autoSpaceDN w:val="0"/>
      <w:adjustRightInd w:val="0"/>
      <w:spacing w:after="0" w:line="298" w:lineRule="exact"/>
      <w:ind w:firstLine="202"/>
    </w:pPr>
    <w:rPr>
      <w:rFonts w:eastAsiaTheme="minorEastAsi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C3833"/>
    <w:pPr>
      <w:widowControl w:val="0"/>
      <w:autoSpaceDE w:val="0"/>
      <w:autoSpaceDN w:val="0"/>
      <w:adjustRightInd w:val="0"/>
      <w:spacing w:after="0" w:line="298" w:lineRule="exact"/>
      <w:jc w:val="right"/>
    </w:pPr>
    <w:rPr>
      <w:rFonts w:eastAsiaTheme="minorEastAsia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EC3833"/>
    <w:rPr>
      <w:rFonts w:ascii="Times New Roman" w:hAnsi="Times New Roman" w:cs="Times New Roman"/>
      <w:sz w:val="26"/>
      <w:szCs w:val="26"/>
    </w:rPr>
  </w:style>
  <w:style w:type="character" w:customStyle="1" w:styleId="FontStyle71">
    <w:name w:val="Font Style71"/>
    <w:basedOn w:val="a0"/>
    <w:uiPriority w:val="99"/>
    <w:rsid w:val="00EC383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4">
    <w:name w:val="Style44"/>
    <w:basedOn w:val="a"/>
    <w:uiPriority w:val="99"/>
    <w:rsid w:val="000D5965"/>
    <w:pPr>
      <w:widowControl w:val="0"/>
      <w:autoSpaceDE w:val="0"/>
      <w:autoSpaceDN w:val="0"/>
      <w:adjustRightInd w:val="0"/>
      <w:spacing w:after="0" w:line="259" w:lineRule="exact"/>
      <w:ind w:firstLine="778"/>
    </w:pPr>
    <w:rPr>
      <w:rFonts w:eastAsiaTheme="minorEastAsi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4A1569"/>
    <w:pPr>
      <w:widowControl w:val="0"/>
      <w:autoSpaceDE w:val="0"/>
      <w:autoSpaceDN w:val="0"/>
      <w:adjustRightInd w:val="0"/>
      <w:spacing w:after="0" w:line="262" w:lineRule="exact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A156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A1569"/>
    <w:pPr>
      <w:widowControl w:val="0"/>
      <w:autoSpaceDE w:val="0"/>
      <w:autoSpaceDN w:val="0"/>
      <w:adjustRightInd w:val="0"/>
      <w:spacing w:after="0" w:line="259" w:lineRule="exact"/>
      <w:ind w:firstLine="374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B228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B2286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37">
    <w:name w:val="Style37"/>
    <w:basedOn w:val="a"/>
    <w:uiPriority w:val="99"/>
    <w:rsid w:val="00AB2286"/>
    <w:pPr>
      <w:widowControl w:val="0"/>
      <w:autoSpaceDE w:val="0"/>
      <w:autoSpaceDN w:val="0"/>
      <w:adjustRightInd w:val="0"/>
      <w:spacing w:after="0" w:line="307" w:lineRule="exact"/>
      <w:ind w:firstLine="538"/>
    </w:pPr>
    <w:rPr>
      <w:rFonts w:eastAsiaTheme="minorEastAsi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7B4867"/>
    <w:pPr>
      <w:widowControl w:val="0"/>
      <w:autoSpaceDE w:val="0"/>
      <w:autoSpaceDN w:val="0"/>
      <w:adjustRightInd w:val="0"/>
      <w:spacing w:after="0" w:line="264" w:lineRule="exact"/>
      <w:ind w:firstLine="374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14B9B"/>
    <w:pPr>
      <w:widowControl w:val="0"/>
      <w:autoSpaceDE w:val="0"/>
      <w:autoSpaceDN w:val="0"/>
      <w:adjustRightInd w:val="0"/>
      <w:spacing w:after="0"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4B9B"/>
    <w:pPr>
      <w:widowControl w:val="0"/>
      <w:autoSpaceDE w:val="0"/>
      <w:autoSpaceDN w:val="0"/>
      <w:adjustRightInd w:val="0"/>
      <w:spacing w:after="0" w:line="304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87C8D"/>
    <w:pPr>
      <w:widowControl w:val="0"/>
      <w:autoSpaceDE w:val="0"/>
      <w:autoSpaceDN w:val="0"/>
      <w:adjustRightInd w:val="0"/>
      <w:spacing w:after="0" w:line="298" w:lineRule="exact"/>
      <w:ind w:firstLine="56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787C8D"/>
    <w:pPr>
      <w:widowControl w:val="0"/>
      <w:autoSpaceDE w:val="0"/>
      <w:autoSpaceDN w:val="0"/>
      <w:adjustRightInd w:val="0"/>
      <w:spacing w:after="0" w:line="298" w:lineRule="exact"/>
      <w:ind w:firstLine="1229"/>
    </w:pPr>
    <w:rPr>
      <w:rFonts w:eastAsiaTheme="minorEastAsi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787C8D"/>
    <w:pPr>
      <w:widowControl w:val="0"/>
      <w:autoSpaceDE w:val="0"/>
      <w:autoSpaceDN w:val="0"/>
      <w:adjustRightInd w:val="0"/>
      <w:spacing w:after="0" w:line="298" w:lineRule="exact"/>
      <w:ind w:firstLine="864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787C8D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787C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87C8D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79">
    <w:name w:val="Font Style79"/>
    <w:basedOn w:val="a0"/>
    <w:uiPriority w:val="99"/>
    <w:rsid w:val="00601526"/>
    <w:rPr>
      <w:rFonts w:ascii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rsid w:val="000273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0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0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D2F4B2CA409B4CD73127147FD85ABE09A46C3D2D08B22067B2906E0N7rBL" TargetMode="External"/><Relationship Id="rId13" Type="http://schemas.openxmlformats.org/officeDocument/2006/relationships/hyperlink" Target="consultantplus://offline/ref=FF0A2C8459E3BC2505422CC4B75A054DE1B6B63639DD706BD50D16F836h075F" TargetMode="External"/><Relationship Id="rId18" Type="http://schemas.openxmlformats.org/officeDocument/2006/relationships/hyperlink" Target="consultantplus://offline/ref=FF0A2C8459E3BC2505422CC4B75A054DE1B6B63639DD706BD50D16F836h075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1DD41B17D34F73B76436E601749D212EBA04941A4A821C8EAE845ABAgC7CF" TargetMode="External"/><Relationship Id="rId17" Type="http://schemas.openxmlformats.org/officeDocument/2006/relationships/hyperlink" Target="consultantplus://offline/ref=FF0A2C8459E3BC2505422CC4B75A054DE1B6B63639DD706BD50D16F836h07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0A2C8459E3BC2505422CC4B75A054DE1B6B63639DD706BD50D16F83605F5F90A93CE53E87EBA38h777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1DD41B17D34F73B76436E601749D212EBA04941A4A821C8EAE845ABACC7C0D51B8517211gE7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0A2C8459E3BC2505422CC4B75A054DE1B6B63639DD706BD50D16F83605F5F90A93CE56EDh778F" TargetMode="External"/><Relationship Id="rId10" Type="http://schemas.openxmlformats.org/officeDocument/2006/relationships/hyperlink" Target="consultantplus://offline/ref=85FD2F4B2CA409B4CD73127147FD85ABE89847C3D4DAD6280E222504E7744235444CF5BE79F136N4rD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D2F4B2CA409B4CD73127147FD85ABE09A46C3D2D08B22067B2906E07B1D224305F9BF79F1364FNFr3L" TargetMode="External"/><Relationship Id="rId14" Type="http://schemas.openxmlformats.org/officeDocument/2006/relationships/hyperlink" Target="consultantplus://offline/ref=FF0A2C8459E3BC2505422CC4B75A054DE1B6B63639DD706BD50D16F836h07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BCA8-1E52-4041-AEDB-7C85A507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6</Pages>
  <Words>35637</Words>
  <Characters>203134</Characters>
  <Application>Microsoft Office Word</Application>
  <DocSecurity>0</DocSecurity>
  <Lines>1692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Fedotina</dc:creator>
  <cp:keywords/>
  <dc:description/>
  <cp:lastModifiedBy>Мурка</cp:lastModifiedBy>
  <cp:revision>191</cp:revision>
  <cp:lastPrinted>2014-07-08T09:24:00Z</cp:lastPrinted>
  <dcterms:created xsi:type="dcterms:W3CDTF">2014-03-18T06:01:00Z</dcterms:created>
  <dcterms:modified xsi:type="dcterms:W3CDTF">2020-05-21T12:48:00Z</dcterms:modified>
</cp:coreProperties>
</file>